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000" w:firstRow="0" w:lastRow="0" w:firstColumn="0" w:lastColumn="0" w:noHBand="0" w:noVBand="0"/>
      </w:tblPr>
      <w:tblGrid>
        <w:gridCol w:w="5736"/>
        <w:gridCol w:w="8836"/>
      </w:tblGrid>
      <w:tr w:rsidR="0050266A" w:rsidRPr="00400097" w14:paraId="4ECE8266" w14:textId="77777777" w:rsidTr="0050266A">
        <w:tc>
          <w:tcPr>
            <w:tcW w:w="1968" w:type="pct"/>
            <w:shd w:val="clear" w:color="000000" w:fill="FFFFFF"/>
          </w:tcPr>
          <w:p w14:paraId="0C0A20E7" w14:textId="1C4089C0" w:rsidR="0050266A" w:rsidRPr="00400097" w:rsidRDefault="0050266A" w:rsidP="00A87866">
            <w:pPr>
              <w:autoSpaceDE w:val="0"/>
              <w:autoSpaceDN w:val="0"/>
              <w:adjustRightInd w:val="0"/>
              <w:spacing w:before="120"/>
              <w:jc w:val="center"/>
              <w:rPr>
                <w:lang w:val="en"/>
              </w:rPr>
            </w:pPr>
            <w:r w:rsidRPr="00BF0CEA">
              <w:rPr>
                <w:b/>
                <w:bCs/>
                <w:sz w:val="26"/>
                <w:szCs w:val="26"/>
                <w:lang w:val="en"/>
              </w:rPr>
              <w:t>BỘ TÀI CHÍNH</w:t>
            </w:r>
            <w:r w:rsidRPr="00400097">
              <w:rPr>
                <w:b/>
                <w:bCs/>
              </w:rPr>
              <w:t xml:space="preserve"> </w:t>
            </w:r>
            <w:r w:rsidRPr="00400097">
              <w:rPr>
                <w:b/>
                <w:bCs/>
              </w:rPr>
              <w:br/>
            </w:r>
            <w:r w:rsidRPr="00400097">
              <w:rPr>
                <w:b/>
              </w:rPr>
              <w:t>-------</w:t>
            </w:r>
          </w:p>
        </w:tc>
        <w:tc>
          <w:tcPr>
            <w:tcW w:w="3032" w:type="pct"/>
            <w:shd w:val="clear" w:color="000000" w:fill="FFFFFF"/>
          </w:tcPr>
          <w:p w14:paraId="7B9CF0CA" w14:textId="77777777" w:rsidR="0050266A" w:rsidRPr="00400097" w:rsidRDefault="0050266A" w:rsidP="00A87866">
            <w:pPr>
              <w:autoSpaceDE w:val="0"/>
              <w:autoSpaceDN w:val="0"/>
              <w:adjustRightInd w:val="0"/>
              <w:spacing w:before="120"/>
              <w:jc w:val="center"/>
              <w:rPr>
                <w:lang w:val="en"/>
              </w:rPr>
            </w:pPr>
            <w:r w:rsidRPr="00BF0CEA">
              <w:rPr>
                <w:b/>
                <w:bCs/>
                <w:sz w:val="26"/>
                <w:szCs w:val="26"/>
                <w:lang w:val="en"/>
              </w:rPr>
              <w:t>C</w:t>
            </w:r>
            <w:r w:rsidRPr="00BF0CEA">
              <w:rPr>
                <w:b/>
                <w:bCs/>
                <w:sz w:val="26"/>
                <w:szCs w:val="26"/>
              </w:rPr>
              <w:t>ỘNG HÒA XÃ HỘI CHỦ NGHĨA VIỆT NAM</w:t>
            </w:r>
            <w:r w:rsidRPr="00400097">
              <w:rPr>
                <w:b/>
                <w:bCs/>
              </w:rPr>
              <w:br/>
              <w:t xml:space="preserve">Độc lập - Tự do - Hạnh phúc </w:t>
            </w:r>
            <w:r w:rsidRPr="00400097">
              <w:rPr>
                <w:b/>
                <w:bCs/>
              </w:rPr>
              <w:br/>
            </w:r>
            <w:r w:rsidRPr="00400097">
              <w:rPr>
                <w:b/>
              </w:rPr>
              <w:t>---------------</w:t>
            </w:r>
          </w:p>
        </w:tc>
      </w:tr>
      <w:tr w:rsidR="0050266A" w:rsidRPr="00400097" w14:paraId="2F3B1DFC" w14:textId="77777777" w:rsidTr="00A87866">
        <w:tc>
          <w:tcPr>
            <w:tcW w:w="1968" w:type="pct"/>
            <w:shd w:val="clear" w:color="000000" w:fill="FFFFFF"/>
          </w:tcPr>
          <w:p w14:paraId="636D5733" w14:textId="77777777" w:rsidR="0050266A" w:rsidRPr="00400097" w:rsidRDefault="0050266A" w:rsidP="00A87866">
            <w:pPr>
              <w:autoSpaceDE w:val="0"/>
              <w:autoSpaceDN w:val="0"/>
              <w:adjustRightInd w:val="0"/>
              <w:spacing w:before="120"/>
              <w:jc w:val="center"/>
              <w:rPr>
                <w:b/>
                <w:bCs/>
                <w:lang w:val="en"/>
              </w:rPr>
            </w:pPr>
          </w:p>
        </w:tc>
        <w:tc>
          <w:tcPr>
            <w:tcW w:w="3032" w:type="pct"/>
            <w:shd w:val="clear" w:color="000000" w:fill="FFFFFF"/>
          </w:tcPr>
          <w:p w14:paraId="74B718B0" w14:textId="5A448760" w:rsidR="0050266A" w:rsidRPr="00400097" w:rsidRDefault="0050266A" w:rsidP="00A87866">
            <w:pPr>
              <w:autoSpaceDE w:val="0"/>
              <w:autoSpaceDN w:val="0"/>
              <w:adjustRightInd w:val="0"/>
              <w:spacing w:before="120"/>
              <w:jc w:val="center"/>
              <w:rPr>
                <w:b/>
                <w:bCs/>
                <w:lang w:val="en"/>
              </w:rPr>
            </w:pPr>
            <w:r>
              <w:rPr>
                <w:i/>
                <w:iCs/>
                <w:lang w:val="en"/>
              </w:rPr>
              <w:t xml:space="preserve">Hà Nội, </w:t>
            </w:r>
            <w:r w:rsidRPr="00400097">
              <w:rPr>
                <w:i/>
                <w:iCs/>
                <w:lang w:val="en"/>
              </w:rPr>
              <w:t>ngày……tháng……năm</w:t>
            </w:r>
            <w:r w:rsidR="00117DD2">
              <w:rPr>
                <w:i/>
                <w:iCs/>
                <w:lang w:val="en"/>
              </w:rPr>
              <w:t xml:space="preserve"> 2026</w:t>
            </w:r>
          </w:p>
        </w:tc>
      </w:tr>
    </w:tbl>
    <w:p w14:paraId="203DA090" w14:textId="6210FFAE" w:rsidR="0050266A" w:rsidRDefault="0050266A" w:rsidP="00B717E2">
      <w:pPr>
        <w:tabs>
          <w:tab w:val="left" w:pos="709"/>
        </w:tabs>
        <w:rPr>
          <w:rFonts w:cs="Times New Roman"/>
          <w:b/>
          <w:sz w:val="24"/>
          <w:szCs w:val="24"/>
        </w:rPr>
      </w:pPr>
    </w:p>
    <w:p w14:paraId="4009DB42" w14:textId="77777777" w:rsidR="0050266A" w:rsidRDefault="0050266A" w:rsidP="00DB5963">
      <w:pPr>
        <w:tabs>
          <w:tab w:val="left" w:pos="709"/>
        </w:tabs>
        <w:jc w:val="center"/>
        <w:rPr>
          <w:rFonts w:cs="Times New Roman"/>
          <w:b/>
          <w:sz w:val="24"/>
          <w:szCs w:val="24"/>
        </w:rPr>
      </w:pPr>
    </w:p>
    <w:p w14:paraId="3B64D105" w14:textId="5FC55F9F" w:rsidR="00F06E3F" w:rsidRPr="00F20EC7" w:rsidRDefault="00F06E3F" w:rsidP="00D51052">
      <w:pPr>
        <w:tabs>
          <w:tab w:val="left" w:pos="709"/>
        </w:tabs>
        <w:jc w:val="center"/>
        <w:rPr>
          <w:rFonts w:cs="Times New Roman"/>
          <w:b/>
          <w:szCs w:val="28"/>
        </w:rPr>
      </w:pPr>
      <w:r w:rsidRPr="00F20EC7">
        <w:rPr>
          <w:rFonts w:cs="Times New Roman"/>
          <w:b/>
          <w:szCs w:val="28"/>
        </w:rPr>
        <w:t>BẢN SO SÁNH</w:t>
      </w:r>
      <w:r w:rsidR="00A87866" w:rsidRPr="00F20EC7">
        <w:rPr>
          <w:rFonts w:cs="Times New Roman"/>
          <w:b/>
          <w:szCs w:val="28"/>
        </w:rPr>
        <w:t>, THUYẾT MINH</w:t>
      </w:r>
      <w:r w:rsidRPr="00F20EC7">
        <w:rPr>
          <w:rFonts w:cs="Times New Roman"/>
          <w:b/>
          <w:szCs w:val="28"/>
        </w:rPr>
        <w:t xml:space="preserve"> </w:t>
      </w:r>
      <w:r w:rsidR="00A87866" w:rsidRPr="00F20EC7">
        <w:rPr>
          <w:rFonts w:cs="Times New Roman"/>
          <w:b/>
          <w:szCs w:val="28"/>
        </w:rPr>
        <w:t xml:space="preserve">DỰ THẢO </w:t>
      </w:r>
      <w:r w:rsidR="00503E8A" w:rsidRPr="00F20EC7">
        <w:rPr>
          <w:rFonts w:cs="Times New Roman"/>
          <w:b/>
          <w:szCs w:val="28"/>
        </w:rPr>
        <w:t>NGHỊ ĐỊNH QUY ĐỊNH VIỆC THÀNH LẬP VÀ HOẠT ĐỘNG KHO, BÃI, ĐỊA ĐIỂM TẬP KẾT, KIỂM TRA, GIÁM SÁT HẢI QUAN CÓ HOẠT ĐỘNG XUẤT KHẨU, NHẬP KHẨU, XUẤT CẢNH, NHẬP CẢNH, QUÁ CẢ</w:t>
      </w:r>
      <w:r w:rsidR="00977BD9">
        <w:rPr>
          <w:rFonts w:cs="Times New Roman"/>
          <w:b/>
          <w:szCs w:val="28"/>
        </w:rPr>
        <w:t>NH VỚI</w:t>
      </w:r>
      <w:r w:rsidR="00503E8A" w:rsidRPr="00F20EC7">
        <w:rPr>
          <w:rFonts w:cs="Times New Roman"/>
          <w:b/>
          <w:szCs w:val="28"/>
        </w:rPr>
        <w:t xml:space="preserve"> NGHỊ ĐỊNH SỐ 68/2016/NĐ-CP NGÀY 01/07/2016 VÀ NGHỊ ĐỊNH SỐ 67/2020/NĐ-CP NGÀY 15/06/2020 CỦA CHÍNH PHỦ</w:t>
      </w:r>
    </w:p>
    <w:p w14:paraId="704ACED8" w14:textId="77777777" w:rsidR="00F06E3F" w:rsidRPr="00DB5963" w:rsidRDefault="00F06E3F" w:rsidP="00DB5963">
      <w:pPr>
        <w:rPr>
          <w:rFonts w:cs="Times New Roman"/>
          <w:sz w:val="24"/>
          <w:szCs w:val="24"/>
        </w:rPr>
      </w:pPr>
    </w:p>
    <w:tbl>
      <w:tblPr>
        <w:tblStyle w:val="TableGrid"/>
        <w:tblpPr w:leftFromText="180" w:rightFromText="180" w:vertAnchor="text" w:tblpY="1"/>
        <w:tblOverlap w:val="never"/>
        <w:tblW w:w="0" w:type="auto"/>
        <w:tblLook w:val="04A0" w:firstRow="1" w:lastRow="0" w:firstColumn="1" w:lastColumn="0" w:noHBand="0" w:noVBand="1"/>
      </w:tblPr>
      <w:tblGrid>
        <w:gridCol w:w="4253"/>
        <w:gridCol w:w="4673"/>
        <w:gridCol w:w="5386"/>
      </w:tblGrid>
      <w:tr w:rsidR="00444742" w:rsidRPr="00DB5963" w14:paraId="14F843A4" w14:textId="77777777" w:rsidTr="00F87DCE">
        <w:trPr>
          <w:tblHeader/>
        </w:trPr>
        <w:tc>
          <w:tcPr>
            <w:tcW w:w="4253" w:type="dxa"/>
          </w:tcPr>
          <w:p w14:paraId="6C1E1B04" w14:textId="24C6DFF8" w:rsidR="00444742" w:rsidRPr="00DB5963" w:rsidRDefault="00444742" w:rsidP="00F87DCE">
            <w:pPr>
              <w:jc w:val="center"/>
              <w:rPr>
                <w:rFonts w:cs="Times New Roman"/>
                <w:b/>
                <w:bCs/>
                <w:sz w:val="24"/>
                <w:szCs w:val="24"/>
              </w:rPr>
            </w:pPr>
            <w:r>
              <w:rPr>
                <w:rFonts w:cs="Times New Roman"/>
                <w:b/>
                <w:bCs/>
                <w:sz w:val="24"/>
                <w:szCs w:val="24"/>
              </w:rPr>
              <w:t xml:space="preserve">NGHỊ ĐỊNH SỐ 68/2016/NĐ-CP </w:t>
            </w:r>
            <w:r w:rsidR="00C063A9">
              <w:rPr>
                <w:rFonts w:cs="Times New Roman"/>
                <w:b/>
                <w:bCs/>
                <w:sz w:val="24"/>
                <w:szCs w:val="24"/>
              </w:rPr>
              <w:t>(ĐÃ ĐƯỢC SỬA ĐỔI, BỔ SUNG BỞI</w:t>
            </w:r>
            <w:r>
              <w:rPr>
                <w:rFonts w:cs="Times New Roman"/>
                <w:b/>
                <w:bCs/>
                <w:sz w:val="24"/>
                <w:szCs w:val="24"/>
              </w:rPr>
              <w:t xml:space="preserve"> NGHỊ ĐỊNH SỐ 67/2020/NĐ-CP</w:t>
            </w:r>
            <w:r w:rsidR="00630060">
              <w:rPr>
                <w:rFonts w:cs="Times New Roman"/>
                <w:b/>
                <w:bCs/>
                <w:sz w:val="24"/>
                <w:szCs w:val="24"/>
              </w:rPr>
              <w:t>)</w:t>
            </w:r>
          </w:p>
        </w:tc>
        <w:tc>
          <w:tcPr>
            <w:tcW w:w="4673" w:type="dxa"/>
          </w:tcPr>
          <w:p w14:paraId="59FF50AD" w14:textId="3278F1C9" w:rsidR="00444742" w:rsidRPr="00A14C70" w:rsidRDefault="00444742" w:rsidP="00F87DCE">
            <w:pPr>
              <w:jc w:val="center"/>
              <w:rPr>
                <w:rFonts w:cs="Times New Roman"/>
                <w:b/>
                <w:bCs/>
                <w:sz w:val="24"/>
                <w:szCs w:val="24"/>
              </w:rPr>
            </w:pPr>
            <w:r w:rsidRPr="00A14C70">
              <w:rPr>
                <w:rFonts w:cs="Times New Roman"/>
                <w:b/>
                <w:bCs/>
                <w:sz w:val="24"/>
                <w:szCs w:val="24"/>
              </w:rPr>
              <w:t xml:space="preserve">DỰ THẢO </w:t>
            </w:r>
            <w:r w:rsidRPr="00A14C70">
              <w:rPr>
                <w:rFonts w:cs="Times New Roman"/>
                <w:b/>
                <w:sz w:val="24"/>
                <w:szCs w:val="24"/>
              </w:rPr>
              <w:t>NGHỊ ĐỊNH QUY ĐỊNH VIỆC THÀNH LẬP VÀ HOẠT ĐỘ</w:t>
            </w:r>
            <w:r w:rsidR="00184473">
              <w:rPr>
                <w:rFonts w:cs="Times New Roman"/>
                <w:b/>
                <w:sz w:val="24"/>
                <w:szCs w:val="24"/>
              </w:rPr>
              <w:t xml:space="preserve">NG KHO </w:t>
            </w:r>
            <w:r w:rsidRPr="00A14C70">
              <w:rPr>
                <w:rFonts w:cs="Times New Roman"/>
                <w:b/>
                <w:sz w:val="24"/>
                <w:szCs w:val="24"/>
              </w:rPr>
              <w:t>BÃI, ĐỊA ĐIỂM TẬP KẾT, KIỂM TRA, GIÁM SÁT HẢI QUAN CÓ HOẠT ĐỘNG XUẤT KHẨU, NHẬP KHẨU, XUẤT CẢNH, NHẬP CẢNH, QUÁ CẢNH</w:t>
            </w:r>
          </w:p>
        </w:tc>
        <w:tc>
          <w:tcPr>
            <w:tcW w:w="5386" w:type="dxa"/>
          </w:tcPr>
          <w:p w14:paraId="1AA11016" w14:textId="77777777" w:rsidR="00444742" w:rsidRDefault="00444742" w:rsidP="00F87DCE">
            <w:pPr>
              <w:jc w:val="center"/>
              <w:rPr>
                <w:rFonts w:cs="Times New Roman"/>
                <w:b/>
                <w:bCs/>
                <w:sz w:val="24"/>
                <w:szCs w:val="24"/>
              </w:rPr>
            </w:pPr>
            <w:r>
              <w:rPr>
                <w:rFonts w:cs="Times New Roman"/>
                <w:b/>
                <w:bCs/>
                <w:sz w:val="24"/>
                <w:szCs w:val="24"/>
              </w:rPr>
              <w:t>THUYẾT MINH</w:t>
            </w:r>
          </w:p>
          <w:p w14:paraId="32C6F02A" w14:textId="0DDBE65F" w:rsidR="00C16AA6" w:rsidRPr="00DB5963" w:rsidRDefault="00C16AA6" w:rsidP="00F87DCE">
            <w:pPr>
              <w:jc w:val="center"/>
              <w:rPr>
                <w:rFonts w:cs="Times New Roman"/>
                <w:b/>
                <w:bCs/>
                <w:sz w:val="24"/>
                <w:szCs w:val="24"/>
              </w:rPr>
            </w:pPr>
          </w:p>
        </w:tc>
      </w:tr>
      <w:tr w:rsidR="00444742" w:rsidRPr="00DB5963" w14:paraId="45032767" w14:textId="77777777" w:rsidTr="00F87DCE">
        <w:trPr>
          <w:trHeight w:val="434"/>
        </w:trPr>
        <w:tc>
          <w:tcPr>
            <w:tcW w:w="4253" w:type="dxa"/>
          </w:tcPr>
          <w:p w14:paraId="0B8B6FAB" w14:textId="77777777" w:rsidR="00444742" w:rsidRDefault="00444742" w:rsidP="00F87DCE">
            <w:pPr>
              <w:rPr>
                <w:rFonts w:cs="Times New Roman"/>
                <w:b/>
                <w:bCs/>
                <w:color w:val="000000"/>
                <w:sz w:val="24"/>
                <w:szCs w:val="24"/>
                <w:shd w:val="clear" w:color="auto" w:fill="FFFFFF"/>
              </w:rPr>
            </w:pPr>
            <w:r w:rsidRPr="00736615">
              <w:rPr>
                <w:rFonts w:cs="Times New Roman"/>
                <w:b/>
                <w:bCs/>
                <w:sz w:val="24"/>
                <w:szCs w:val="24"/>
              </w:rPr>
              <w:t>Điều 1.</w:t>
            </w:r>
            <w:r w:rsidR="00214A65" w:rsidRPr="00736615">
              <w:rPr>
                <w:rFonts w:cs="Times New Roman"/>
                <w:b/>
                <w:bCs/>
                <w:sz w:val="24"/>
                <w:szCs w:val="24"/>
              </w:rPr>
              <w:t xml:space="preserve"> </w:t>
            </w:r>
            <w:bookmarkStart w:id="0" w:name="dieu_1"/>
            <w:r w:rsidR="00324150" w:rsidRPr="00736615">
              <w:rPr>
                <w:rFonts w:cs="Times New Roman"/>
                <w:b/>
                <w:bCs/>
                <w:color w:val="000000"/>
                <w:sz w:val="24"/>
                <w:szCs w:val="24"/>
                <w:shd w:val="clear" w:color="auto" w:fill="FFFFFF"/>
              </w:rPr>
              <w:t>Phạm vi điều chỉnh</w:t>
            </w:r>
            <w:bookmarkEnd w:id="0"/>
          </w:p>
          <w:p w14:paraId="3284940D" w14:textId="77777777" w:rsidR="00614640" w:rsidRPr="00614640" w:rsidRDefault="00614640" w:rsidP="00F87DCE">
            <w:pPr>
              <w:rPr>
                <w:rFonts w:cs="Times New Roman"/>
                <w:bCs/>
                <w:sz w:val="24"/>
                <w:szCs w:val="24"/>
              </w:rPr>
            </w:pPr>
            <w:r w:rsidRPr="00614640">
              <w:rPr>
                <w:rFonts w:cs="Times New Roman"/>
                <w:bCs/>
                <w:sz w:val="24"/>
                <w:szCs w:val="24"/>
              </w:rPr>
              <w:t>1. Nghị định này quy định chi tiết về điều kiện công nhận, mở rộng, thu hẹp, di chuyển, chuyển quyền sở hữu, tạm dừng, chấm dứt hoạt động kinh doanh hàng miễn thuế, kho bãi, địa điểm làm thủ tục hải quan, tập kết, kiểm tra, giám sát hải quan.</w:t>
            </w:r>
          </w:p>
          <w:p w14:paraId="23308BD8" w14:textId="77777777" w:rsidR="00614640" w:rsidRPr="00614640" w:rsidRDefault="00614640" w:rsidP="00F87DCE">
            <w:pPr>
              <w:rPr>
                <w:rFonts w:cs="Times New Roman"/>
                <w:bCs/>
                <w:sz w:val="24"/>
                <w:szCs w:val="24"/>
              </w:rPr>
            </w:pPr>
            <w:r w:rsidRPr="00614640">
              <w:rPr>
                <w:rFonts w:cs="Times New Roman"/>
                <w:bCs/>
                <w:sz w:val="24"/>
                <w:szCs w:val="24"/>
              </w:rPr>
              <w:t>2. Cửa hàng miễn thuế, kho bãi, địa điểm làm thủ tục hải quan, tập kết, kiểm tra, giám sát hải quan quy định tại khoản 1 Điều này, ngoài việc đáp ứng điều kiện quy định tại Nghị định này phải tuân thủ theo các quy định pháp luật khác có liên quan.</w:t>
            </w:r>
          </w:p>
          <w:p w14:paraId="27D8A85F" w14:textId="03C7300F" w:rsidR="00614640" w:rsidRPr="00736615" w:rsidRDefault="00614640" w:rsidP="00F87DCE">
            <w:pPr>
              <w:rPr>
                <w:rFonts w:cs="Times New Roman"/>
                <w:b/>
                <w:bCs/>
                <w:sz w:val="24"/>
                <w:szCs w:val="24"/>
              </w:rPr>
            </w:pPr>
          </w:p>
        </w:tc>
        <w:tc>
          <w:tcPr>
            <w:tcW w:w="4673" w:type="dxa"/>
          </w:tcPr>
          <w:p w14:paraId="7AC890A3" w14:textId="77777777" w:rsidR="00444742" w:rsidRPr="00556726" w:rsidRDefault="005C049D" w:rsidP="00F87DCE">
            <w:pPr>
              <w:rPr>
                <w:rFonts w:cs="Times New Roman"/>
                <w:b/>
                <w:bCs/>
                <w:color w:val="000000"/>
                <w:sz w:val="24"/>
                <w:szCs w:val="24"/>
                <w:shd w:val="clear" w:color="auto" w:fill="FFFFFF"/>
              </w:rPr>
            </w:pPr>
            <w:r w:rsidRPr="00556726">
              <w:rPr>
                <w:rFonts w:cs="Times New Roman"/>
                <w:b/>
                <w:bCs/>
                <w:sz w:val="24"/>
                <w:szCs w:val="24"/>
              </w:rPr>
              <w:t xml:space="preserve">Điều 1. </w:t>
            </w:r>
            <w:r w:rsidRPr="00556726">
              <w:rPr>
                <w:rFonts w:cs="Times New Roman"/>
                <w:b/>
                <w:bCs/>
                <w:color w:val="000000"/>
                <w:sz w:val="24"/>
                <w:szCs w:val="24"/>
                <w:shd w:val="clear" w:color="auto" w:fill="FFFFFF"/>
              </w:rPr>
              <w:t>Phạm vi điều chỉnh</w:t>
            </w:r>
          </w:p>
          <w:p w14:paraId="4BD263CA" w14:textId="77777777" w:rsidR="00D90330" w:rsidRPr="00D90330" w:rsidRDefault="00D90330" w:rsidP="00F87DCE">
            <w:pPr>
              <w:rPr>
                <w:rFonts w:cs="Times New Roman"/>
                <w:bCs/>
                <w:sz w:val="24"/>
                <w:szCs w:val="24"/>
              </w:rPr>
            </w:pPr>
            <w:r w:rsidRPr="00D90330">
              <w:rPr>
                <w:rFonts w:cs="Times New Roman"/>
                <w:bCs/>
                <w:sz w:val="24"/>
                <w:szCs w:val="24"/>
              </w:rPr>
              <w:t>1. Nghị định này quy định chi tiết về điều kiện, thủ tục công nhận, thu hẹp, mở rộng, tạm dừng, chấm dứt hoạt động kho bãi, địa điểm làm thủ tục hải quan, tập kết, kiểm tra, giám sát hải quan, bao gồm:</w:t>
            </w:r>
          </w:p>
          <w:p w14:paraId="614B0FA0" w14:textId="5DC93D1C" w:rsidR="00D90330" w:rsidRPr="00D90330" w:rsidRDefault="00D90330" w:rsidP="00F87DCE">
            <w:pPr>
              <w:rPr>
                <w:rFonts w:cs="Times New Roman"/>
                <w:bCs/>
                <w:sz w:val="24"/>
                <w:szCs w:val="24"/>
              </w:rPr>
            </w:pPr>
            <w:r>
              <w:rPr>
                <w:rFonts w:cs="Times New Roman"/>
                <w:bCs/>
                <w:sz w:val="24"/>
                <w:szCs w:val="24"/>
              </w:rPr>
              <w:t xml:space="preserve">a) </w:t>
            </w:r>
            <w:r w:rsidRPr="00D90330">
              <w:rPr>
                <w:rFonts w:cs="Times New Roman"/>
                <w:bCs/>
                <w:sz w:val="24"/>
                <w:szCs w:val="24"/>
              </w:rPr>
              <w:t>Kho ngoại quan;</w:t>
            </w:r>
          </w:p>
          <w:p w14:paraId="17A365C3" w14:textId="02C5B6A8" w:rsidR="00D90330" w:rsidRPr="00D90330" w:rsidRDefault="00D90330" w:rsidP="00F87DCE">
            <w:pPr>
              <w:rPr>
                <w:rFonts w:cs="Times New Roman"/>
                <w:bCs/>
                <w:sz w:val="24"/>
                <w:szCs w:val="24"/>
              </w:rPr>
            </w:pPr>
            <w:r>
              <w:rPr>
                <w:rFonts w:cs="Times New Roman"/>
                <w:bCs/>
                <w:sz w:val="24"/>
                <w:szCs w:val="24"/>
              </w:rPr>
              <w:t xml:space="preserve">b) </w:t>
            </w:r>
            <w:r w:rsidRPr="00D90330">
              <w:rPr>
                <w:rFonts w:cs="Times New Roman"/>
                <w:bCs/>
                <w:sz w:val="24"/>
                <w:szCs w:val="24"/>
              </w:rPr>
              <w:t>Địa điểm thu gom hàng lẻ (CFS);</w:t>
            </w:r>
          </w:p>
          <w:p w14:paraId="7283AE3F" w14:textId="77777777" w:rsidR="00D90330" w:rsidRPr="00D90330" w:rsidRDefault="00D90330" w:rsidP="00F87DCE">
            <w:pPr>
              <w:rPr>
                <w:rFonts w:cs="Times New Roman"/>
                <w:bCs/>
                <w:sz w:val="24"/>
                <w:szCs w:val="24"/>
              </w:rPr>
            </w:pPr>
            <w:r w:rsidRPr="00D90330">
              <w:rPr>
                <w:rFonts w:cs="Times New Roman"/>
                <w:bCs/>
                <w:sz w:val="24"/>
                <w:szCs w:val="24"/>
              </w:rPr>
              <w:t>c) Địa điểm tập kết, kiểm tra, giám sát hàng hóa xuất khẩu, nhập khẩu, bao gồm:</w:t>
            </w:r>
          </w:p>
          <w:p w14:paraId="40C0A0DF" w14:textId="77777777" w:rsidR="00D90330" w:rsidRPr="00D90330" w:rsidRDefault="00D90330" w:rsidP="00F87DCE">
            <w:pPr>
              <w:rPr>
                <w:rFonts w:cs="Times New Roman"/>
                <w:bCs/>
                <w:sz w:val="24"/>
                <w:szCs w:val="24"/>
              </w:rPr>
            </w:pPr>
            <w:r w:rsidRPr="00D90330">
              <w:rPr>
                <w:rFonts w:cs="Times New Roman"/>
                <w:bCs/>
                <w:sz w:val="24"/>
                <w:szCs w:val="24"/>
              </w:rPr>
              <w:t>c.1) Địa điểm tập kết, kiểm tra, giám sát tập trung;</w:t>
            </w:r>
          </w:p>
          <w:p w14:paraId="38E859C3" w14:textId="77777777" w:rsidR="00D90330" w:rsidRPr="00D90330" w:rsidRDefault="00D90330" w:rsidP="00F87DCE">
            <w:pPr>
              <w:rPr>
                <w:rFonts w:cs="Times New Roman"/>
                <w:bCs/>
                <w:sz w:val="24"/>
                <w:szCs w:val="24"/>
              </w:rPr>
            </w:pPr>
            <w:r w:rsidRPr="00D90330">
              <w:rPr>
                <w:rFonts w:cs="Times New Roman"/>
                <w:bCs/>
                <w:sz w:val="24"/>
                <w:szCs w:val="24"/>
              </w:rPr>
              <w:t xml:space="preserve">c.2) Địa điểm tập kết, kiểm tra, giám sát hàng bưu chính; </w:t>
            </w:r>
          </w:p>
          <w:p w14:paraId="44C86402" w14:textId="77777777" w:rsidR="00D90330" w:rsidRPr="00D90330" w:rsidRDefault="00D90330" w:rsidP="00F87DCE">
            <w:pPr>
              <w:rPr>
                <w:rFonts w:cs="Times New Roman"/>
                <w:bCs/>
                <w:sz w:val="24"/>
                <w:szCs w:val="24"/>
              </w:rPr>
            </w:pPr>
            <w:r w:rsidRPr="00D90330">
              <w:rPr>
                <w:rFonts w:cs="Times New Roman"/>
                <w:bCs/>
                <w:sz w:val="24"/>
                <w:szCs w:val="24"/>
              </w:rPr>
              <w:t xml:space="preserve">c.3) Địa điểm tập kết, kiểm tra, giám sát hàng chuyển phát nhanh; </w:t>
            </w:r>
          </w:p>
          <w:p w14:paraId="56B17638" w14:textId="77777777" w:rsidR="00D90330" w:rsidRPr="00D90330" w:rsidRDefault="00D90330" w:rsidP="00F87DCE">
            <w:pPr>
              <w:rPr>
                <w:rFonts w:cs="Times New Roman"/>
                <w:bCs/>
                <w:sz w:val="24"/>
                <w:szCs w:val="24"/>
              </w:rPr>
            </w:pPr>
            <w:r w:rsidRPr="00D90330">
              <w:rPr>
                <w:rFonts w:cs="Times New Roman"/>
                <w:bCs/>
                <w:sz w:val="24"/>
                <w:szCs w:val="24"/>
              </w:rPr>
              <w:t xml:space="preserve">c.4) Kho hàng hóa hàng không; </w:t>
            </w:r>
          </w:p>
          <w:p w14:paraId="711125D9" w14:textId="77777777" w:rsidR="00D90330" w:rsidRPr="00D90330" w:rsidRDefault="00D90330" w:rsidP="00F87DCE">
            <w:pPr>
              <w:rPr>
                <w:rFonts w:cs="Times New Roman"/>
                <w:bCs/>
                <w:sz w:val="24"/>
                <w:szCs w:val="24"/>
              </w:rPr>
            </w:pPr>
            <w:r w:rsidRPr="00D90330">
              <w:rPr>
                <w:rFonts w:cs="Times New Roman"/>
                <w:bCs/>
                <w:sz w:val="24"/>
                <w:szCs w:val="24"/>
              </w:rPr>
              <w:lastRenderedPageBreak/>
              <w:t>c.5) Địa điểm tập kết, kiểm tra, giám sát xăng dầu, khí, hóa chất.</w:t>
            </w:r>
          </w:p>
          <w:p w14:paraId="3DC005C6" w14:textId="39E5D810" w:rsidR="0047356C" w:rsidRPr="00D90330" w:rsidRDefault="00D90330" w:rsidP="00F87DCE">
            <w:pPr>
              <w:rPr>
                <w:rFonts w:cs="Times New Roman"/>
                <w:bCs/>
                <w:sz w:val="24"/>
                <w:szCs w:val="24"/>
              </w:rPr>
            </w:pPr>
            <w:r w:rsidRPr="00D90330">
              <w:rPr>
                <w:rFonts w:cs="Times New Roman"/>
                <w:bCs/>
                <w:sz w:val="24"/>
                <w:szCs w:val="24"/>
              </w:rPr>
              <w:t>2. Kho bãi, địa điểm quy định tại khoản 1 Điều này, ngoài việc đáp ứng điều kiện quy định tại Nghị định này phải tuân thủ theo các quy định pháp luật khác có liên quan.</w:t>
            </w:r>
          </w:p>
        </w:tc>
        <w:tc>
          <w:tcPr>
            <w:tcW w:w="5386" w:type="dxa"/>
          </w:tcPr>
          <w:p w14:paraId="307E2A99" w14:textId="77777777" w:rsidR="002E759D" w:rsidRPr="00FE27DC" w:rsidRDefault="002E759D" w:rsidP="00F87DCE">
            <w:pPr>
              <w:spacing w:before="120" w:after="120"/>
              <w:rPr>
                <w:rFonts w:eastAsia="Times New Roman"/>
                <w:sz w:val="24"/>
                <w:szCs w:val="24"/>
              </w:rPr>
            </w:pPr>
            <w:r w:rsidRPr="00FE27DC">
              <w:rPr>
                <w:rFonts w:eastAsia="Times New Roman"/>
                <w:sz w:val="24"/>
                <w:szCs w:val="24"/>
              </w:rPr>
              <w:lastRenderedPageBreak/>
              <w:t xml:space="preserve">Thực hiện yêu cầu </w:t>
            </w:r>
            <w:r w:rsidRPr="00FE27DC">
              <w:rPr>
                <w:rFonts w:eastAsia="Times New Roman"/>
                <w:bCs/>
                <w:sz w:val="24"/>
                <w:szCs w:val="24"/>
                <w:lang w:val="vi-VN"/>
              </w:rPr>
              <w:t>rà soát c</w:t>
            </w:r>
            <w:r w:rsidRPr="00FE27DC">
              <w:rPr>
                <w:rFonts w:eastAsia="Times New Roman"/>
                <w:sz w:val="24"/>
                <w:szCs w:val="24"/>
                <w:lang w:val="vi-VN"/>
              </w:rPr>
              <w:t>ắt giảm ngành, nghề đầu tư kinh doanh có điều kiện theo chỉ đạo tại Kết luận 18-KL/TW và Thông báo số 185/TB-VPCP</w:t>
            </w:r>
            <w:r w:rsidRPr="00FE27DC">
              <w:rPr>
                <w:rFonts w:eastAsia="Times New Roman"/>
                <w:sz w:val="24"/>
                <w:szCs w:val="24"/>
              </w:rPr>
              <w:t xml:space="preserve">; </w:t>
            </w:r>
          </w:p>
          <w:p w14:paraId="7335006D" w14:textId="1CFEAA42" w:rsidR="002E759D" w:rsidRPr="00FE27DC" w:rsidRDefault="002E759D" w:rsidP="00F87DCE">
            <w:pPr>
              <w:spacing w:before="120" w:after="120"/>
              <w:rPr>
                <w:rFonts w:eastAsia="Times New Roman"/>
                <w:sz w:val="24"/>
                <w:szCs w:val="24"/>
              </w:rPr>
            </w:pPr>
            <w:r w:rsidRPr="00FE27DC">
              <w:rPr>
                <w:rFonts w:eastAsia="Times New Roman"/>
                <w:sz w:val="24"/>
                <w:szCs w:val="24"/>
                <w:highlight w:val="yellow"/>
              </w:rPr>
              <w:t xml:space="preserve">Thực hiện Nghị quyết số … của Chính phủ về việc…, </w:t>
            </w:r>
            <w:r w:rsidR="002357E0" w:rsidRPr="00FE27DC">
              <w:rPr>
                <w:rFonts w:eastAsia="Times New Roman"/>
                <w:sz w:val="24"/>
                <w:szCs w:val="24"/>
                <w:highlight w:val="yellow"/>
              </w:rPr>
              <w:t xml:space="preserve">theo đó thuộc phạm vi quản lý của Bộ Tài chính, </w:t>
            </w:r>
            <w:r w:rsidRPr="00FE27DC">
              <w:rPr>
                <w:rFonts w:eastAsia="Times New Roman"/>
                <w:sz w:val="24"/>
                <w:szCs w:val="24"/>
                <w:highlight w:val="yellow"/>
              </w:rPr>
              <w:t>cắt giảm điều kiện kinh doanh, thủ tục hành chính liên quan địa điểm kinh doanh hàng miễn thuế gồm:</w:t>
            </w:r>
          </w:p>
          <w:p w14:paraId="535E556D" w14:textId="77777777" w:rsidR="002E759D" w:rsidRPr="00FE27DC" w:rsidRDefault="002E759D" w:rsidP="00F87DCE">
            <w:pPr>
              <w:spacing w:before="120" w:after="120"/>
              <w:rPr>
                <w:rFonts w:eastAsia="Times New Roman"/>
                <w:bCs/>
                <w:sz w:val="24"/>
                <w:szCs w:val="24"/>
              </w:rPr>
            </w:pPr>
            <w:r w:rsidRPr="00FE27DC">
              <w:rPr>
                <w:rFonts w:eastAsia="Times New Roman"/>
                <w:bCs/>
                <w:sz w:val="24"/>
                <w:szCs w:val="24"/>
              </w:rPr>
              <w:t>(i) Cắt giảm thủ tục hành chính, gồm 4 thủ tục: cấp giấy chứng nhận đủ điều kiện kinh doanh; Tạm dừng hoạt động/hoạt động kinh doanh trở lại; Thu hồi giấy chứng nhận; Mở rộng, thu hẹp, di chuyển, chuyển quyền sở hữu.</w:t>
            </w:r>
          </w:p>
          <w:p w14:paraId="38578F35" w14:textId="053E5C51" w:rsidR="002E759D" w:rsidRPr="00FE27DC" w:rsidRDefault="002E759D" w:rsidP="00F87DCE">
            <w:pPr>
              <w:spacing w:before="120" w:after="120"/>
              <w:rPr>
                <w:rFonts w:eastAsia="Times New Roman"/>
                <w:bCs/>
                <w:sz w:val="24"/>
                <w:szCs w:val="24"/>
              </w:rPr>
            </w:pPr>
            <w:r w:rsidRPr="00FE27DC">
              <w:rPr>
                <w:rFonts w:eastAsia="Times New Roman"/>
                <w:bCs/>
                <w:sz w:val="24"/>
                <w:szCs w:val="24"/>
              </w:rPr>
              <w:t>(ii) Cắt giảm điều kiện kinh doanh gồm 3 điều kiện: vị trí, ph</w:t>
            </w:r>
            <w:r w:rsidR="00E1236E" w:rsidRPr="00FE27DC">
              <w:rPr>
                <w:rFonts w:eastAsia="Times New Roman"/>
                <w:bCs/>
                <w:sz w:val="24"/>
                <w:szCs w:val="24"/>
              </w:rPr>
              <w:t>ần mềm quản lý, hệ thống camera</w:t>
            </w:r>
            <w:r w:rsidRPr="00FE27DC">
              <w:rPr>
                <w:rFonts w:eastAsia="Times New Roman"/>
                <w:bCs/>
                <w:sz w:val="24"/>
                <w:szCs w:val="24"/>
                <w:lang w:val="vi-VN"/>
              </w:rPr>
              <w:t>.</w:t>
            </w:r>
            <w:r w:rsidRPr="00FE27DC">
              <w:rPr>
                <w:rFonts w:eastAsia="Times New Roman"/>
                <w:bCs/>
                <w:sz w:val="24"/>
                <w:szCs w:val="24"/>
              </w:rPr>
              <w:t xml:space="preserve"> </w:t>
            </w:r>
          </w:p>
          <w:p w14:paraId="24E516DF" w14:textId="77777777" w:rsidR="006859ED" w:rsidRPr="00FE27DC" w:rsidRDefault="00B14725" w:rsidP="00F87DCE">
            <w:pPr>
              <w:spacing w:before="120"/>
              <w:rPr>
                <w:rFonts w:eastAsia="Times New Roman"/>
                <w:bCs/>
                <w:sz w:val="24"/>
                <w:szCs w:val="24"/>
              </w:rPr>
            </w:pPr>
            <w:r w:rsidRPr="00FE27DC">
              <w:rPr>
                <w:rFonts w:eastAsia="Times New Roman"/>
                <w:bCs/>
                <w:sz w:val="24"/>
                <w:szCs w:val="24"/>
              </w:rPr>
              <w:lastRenderedPageBreak/>
              <w:t>Đồng thời</w:t>
            </w:r>
            <w:r w:rsidR="00327ABF" w:rsidRPr="00FE27DC">
              <w:rPr>
                <w:rFonts w:eastAsia="Times New Roman"/>
                <w:bCs/>
                <w:sz w:val="24"/>
                <w:szCs w:val="24"/>
              </w:rPr>
              <w:t xml:space="preserve">, </w:t>
            </w:r>
            <w:r w:rsidR="00536931" w:rsidRPr="00FE27DC">
              <w:rPr>
                <w:rFonts w:eastAsia="Times New Roman"/>
                <w:bCs/>
                <w:sz w:val="24"/>
                <w:szCs w:val="24"/>
              </w:rPr>
              <w:t xml:space="preserve">tại Nghị quyết nêu trên </w:t>
            </w:r>
            <w:r w:rsidR="00AC0B45" w:rsidRPr="00FE27DC">
              <w:rPr>
                <w:rFonts w:eastAsia="Times New Roman"/>
                <w:bCs/>
                <w:sz w:val="24"/>
                <w:szCs w:val="24"/>
              </w:rPr>
              <w:t xml:space="preserve">về điều kiện kinh doanh, thủ tục hành chính </w:t>
            </w:r>
            <w:r w:rsidR="00A157DE" w:rsidRPr="00FE27DC">
              <w:rPr>
                <w:rFonts w:eastAsia="Times New Roman"/>
                <w:bCs/>
                <w:sz w:val="24"/>
                <w:szCs w:val="24"/>
              </w:rPr>
              <w:t xml:space="preserve">liên quan đến </w:t>
            </w:r>
            <w:r w:rsidR="00AC0B45" w:rsidRPr="00FE27DC">
              <w:rPr>
                <w:rFonts w:eastAsia="Times New Roman"/>
                <w:bCs/>
                <w:sz w:val="24"/>
                <w:szCs w:val="24"/>
              </w:rPr>
              <w:t>kho bảo thuế</w:t>
            </w:r>
            <w:r w:rsidR="001812C3" w:rsidRPr="00FE27DC">
              <w:rPr>
                <w:rFonts w:eastAsia="Times New Roman"/>
                <w:bCs/>
                <w:sz w:val="24"/>
                <w:szCs w:val="24"/>
              </w:rPr>
              <w:t>:</w:t>
            </w:r>
            <w:r w:rsidR="006859ED" w:rsidRPr="00FE27DC">
              <w:rPr>
                <w:rFonts w:eastAsia="Times New Roman"/>
                <w:bCs/>
                <w:sz w:val="24"/>
                <w:szCs w:val="24"/>
              </w:rPr>
              <w:t xml:space="preserve"> </w:t>
            </w:r>
            <w:r w:rsidR="006859ED" w:rsidRPr="00FE27DC">
              <w:rPr>
                <w:rFonts w:eastAsia="Times New Roman"/>
                <w:bCs/>
                <w:i/>
                <w:sz w:val="24"/>
                <w:szCs w:val="24"/>
              </w:rPr>
              <w:t>“IV. Không thực hiện điều kiện công nhận kho bảo thuế tại Điều 16 Nghị định số 68/2016/NĐ-CP; không thực hiện hồ sơ, trình tự công nhận kho bảo thuế tại Điều 17, Điều 18 Nghị định số 68/2016/NĐ-CP”.</w:t>
            </w:r>
            <w:r w:rsidR="006859ED" w:rsidRPr="00FE27DC">
              <w:rPr>
                <w:rFonts w:eastAsia="Times New Roman"/>
                <w:bCs/>
                <w:sz w:val="24"/>
                <w:szCs w:val="24"/>
              </w:rPr>
              <w:t xml:space="preserve"> </w:t>
            </w:r>
          </w:p>
          <w:p w14:paraId="446854CF" w14:textId="43D3362F" w:rsidR="008118A2" w:rsidRPr="00FE27DC" w:rsidRDefault="005747BE" w:rsidP="00F87DCE">
            <w:pPr>
              <w:spacing w:before="120" w:after="120"/>
              <w:rPr>
                <w:rFonts w:eastAsia="Times New Roman"/>
                <w:bCs/>
                <w:sz w:val="24"/>
                <w:szCs w:val="24"/>
              </w:rPr>
            </w:pPr>
            <w:r w:rsidRPr="00FE27DC">
              <w:rPr>
                <w:rFonts w:eastAsia="Times New Roman"/>
                <w:bCs/>
                <w:sz w:val="24"/>
                <w:szCs w:val="24"/>
              </w:rPr>
              <w:t xml:space="preserve">Do đó, không đưa địa điểm kinh doanh hàng miễn thuế </w:t>
            </w:r>
            <w:r w:rsidR="00755FDC" w:rsidRPr="00FE27DC">
              <w:rPr>
                <w:rFonts w:eastAsia="Times New Roman"/>
                <w:bCs/>
                <w:sz w:val="24"/>
                <w:szCs w:val="24"/>
              </w:rPr>
              <w:t>và kho bảo thuế vào phạm vi điều chỉnh của Nghị định này</w:t>
            </w:r>
            <w:r w:rsidR="00E91D06" w:rsidRPr="00FE27DC">
              <w:rPr>
                <w:rFonts w:eastAsia="Times New Roman"/>
                <w:bCs/>
                <w:sz w:val="24"/>
                <w:szCs w:val="24"/>
              </w:rPr>
              <w:t xml:space="preserve"> để đảm bảo chủ trương cắt giảm</w:t>
            </w:r>
            <w:r w:rsidR="00C424E0" w:rsidRPr="00FE27DC">
              <w:rPr>
                <w:rFonts w:eastAsia="Times New Roman"/>
                <w:bCs/>
                <w:sz w:val="24"/>
                <w:szCs w:val="24"/>
              </w:rPr>
              <w:t>, đơn giản hóa</w:t>
            </w:r>
            <w:r w:rsidR="00E91D06" w:rsidRPr="00FE27DC">
              <w:rPr>
                <w:rFonts w:eastAsia="Times New Roman"/>
                <w:bCs/>
                <w:sz w:val="24"/>
                <w:szCs w:val="24"/>
              </w:rPr>
              <w:t xml:space="preserve"> thủ tục hành chính, điều kiện kinh doanh tại Nghị quyết nêu trên.</w:t>
            </w:r>
          </w:p>
          <w:p w14:paraId="6648A56A" w14:textId="77777777" w:rsidR="00576C40" w:rsidRPr="00FE27DC" w:rsidRDefault="00576C40" w:rsidP="00F87DCE">
            <w:pPr>
              <w:spacing w:before="120" w:after="120"/>
              <w:rPr>
                <w:rFonts w:eastAsia="Times New Roman"/>
                <w:bCs/>
                <w:sz w:val="24"/>
                <w:szCs w:val="24"/>
              </w:rPr>
            </w:pPr>
            <w:r w:rsidRPr="00FE27DC">
              <w:rPr>
                <w:rFonts w:eastAsia="Times New Roman"/>
                <w:bCs/>
                <w:sz w:val="24"/>
                <w:szCs w:val="24"/>
              </w:rPr>
              <w:t xml:space="preserve">Đối với kho bảo thuế đã được thành lập và hoạt động trước thời điểm Nghị định này có hiệu lực thì tiếp tục được hoạt động cho đến khi Luật sửa đổi, bổ sung Luật Hải quan được ban hành và thực hiện theo quy định tại Luật đó. </w:t>
            </w:r>
          </w:p>
          <w:p w14:paraId="0AAA5ECA" w14:textId="2050A795" w:rsidR="00444742" w:rsidRPr="00FE27DC" w:rsidRDefault="00576C40" w:rsidP="00F87DCE">
            <w:pPr>
              <w:spacing w:before="120" w:after="120"/>
              <w:rPr>
                <w:rFonts w:eastAsia="Times New Roman"/>
                <w:bCs/>
                <w:sz w:val="24"/>
                <w:szCs w:val="24"/>
              </w:rPr>
            </w:pPr>
            <w:r w:rsidRPr="00FE27DC">
              <w:rPr>
                <w:rFonts w:eastAsia="Times New Roman"/>
                <w:bCs/>
                <w:sz w:val="24"/>
                <w:szCs w:val="24"/>
              </w:rPr>
              <w:t>Đối với địa điểm kinh doanh hàng miễn thuế đã được công nhận trước thời điểm Nghị định này có hiệu lực được tiếp tục hoạt động. Trường hợp mở rộng, thu hẹp, tạm dừng hoạt động, chấm dứt hoạt động thì thực hiện theo quy định của Bộ trưởng Bộ Tài chính.</w:t>
            </w:r>
          </w:p>
        </w:tc>
      </w:tr>
      <w:tr w:rsidR="00DE7867" w:rsidRPr="00DB5963" w14:paraId="535A91C9" w14:textId="77777777" w:rsidTr="00F87DCE">
        <w:trPr>
          <w:trHeight w:val="434"/>
        </w:trPr>
        <w:tc>
          <w:tcPr>
            <w:tcW w:w="4253" w:type="dxa"/>
          </w:tcPr>
          <w:p w14:paraId="652FC330" w14:textId="3324B99C" w:rsidR="0047356C" w:rsidRPr="0015720C" w:rsidRDefault="00841294" w:rsidP="00F87DCE">
            <w:pPr>
              <w:rPr>
                <w:rFonts w:cs="Times New Roman"/>
                <w:b/>
                <w:bCs/>
                <w:sz w:val="24"/>
                <w:szCs w:val="24"/>
              </w:rPr>
            </w:pPr>
            <w:r w:rsidRPr="006D1926">
              <w:rPr>
                <w:rFonts w:cs="Times New Roman"/>
                <w:b/>
                <w:bCs/>
                <w:sz w:val="24"/>
                <w:szCs w:val="24"/>
              </w:rPr>
              <w:lastRenderedPageBreak/>
              <w:t xml:space="preserve">Điều 2. </w:t>
            </w:r>
            <w:bookmarkStart w:id="1" w:name="dieu_2"/>
            <w:r w:rsidR="00FF7B80" w:rsidRPr="006D1926">
              <w:rPr>
                <w:rFonts w:cs="Times New Roman"/>
                <w:b/>
                <w:bCs/>
                <w:color w:val="000000"/>
                <w:sz w:val="24"/>
                <w:szCs w:val="24"/>
                <w:shd w:val="clear" w:color="auto" w:fill="FFFFFF"/>
              </w:rPr>
              <w:t>Đối tượng áp dụng</w:t>
            </w:r>
            <w:bookmarkEnd w:id="1"/>
          </w:p>
          <w:p w14:paraId="334152FD" w14:textId="77777777" w:rsidR="0047356C" w:rsidRPr="006D1926" w:rsidRDefault="0047356C" w:rsidP="00F87DCE">
            <w:pPr>
              <w:pStyle w:val="NormalWeb"/>
              <w:shd w:val="clear" w:color="auto" w:fill="FFFFFF"/>
              <w:spacing w:before="0" w:beforeAutospacing="0" w:after="0" w:afterAutospacing="0"/>
              <w:rPr>
                <w:color w:val="000000"/>
              </w:rPr>
            </w:pPr>
            <w:r w:rsidRPr="006D1926">
              <w:rPr>
                <w:color w:val="000000"/>
              </w:rPr>
              <w:t>1. Tổ chức, cá nhân có quyền và nghĩa vụ liên quan đến việc kinh doanh, mở rộng, thu hẹp, di chuyển, chuyển quyền sở hữu, tạm dừng, chấm dứt hoạt động kinh doanh hàng miễn thuế, kho bãi, địa điểm làm thủ tục hải quan, tập kết, kiểm tra, giám sát hải quan.</w:t>
            </w:r>
          </w:p>
          <w:p w14:paraId="6C1984AE" w14:textId="77777777" w:rsidR="0047356C" w:rsidRPr="006D1926" w:rsidRDefault="0047356C" w:rsidP="00F87DCE">
            <w:pPr>
              <w:pStyle w:val="NormalWeb"/>
              <w:shd w:val="clear" w:color="auto" w:fill="FFFFFF"/>
              <w:spacing w:before="0" w:beforeAutospacing="0" w:after="0" w:afterAutospacing="0"/>
              <w:rPr>
                <w:color w:val="000000"/>
              </w:rPr>
            </w:pPr>
            <w:r w:rsidRPr="006D1926">
              <w:rPr>
                <w:color w:val="000000"/>
              </w:rPr>
              <w:t>2. Cơ quan hải quan, công chức hải quan.</w:t>
            </w:r>
          </w:p>
          <w:p w14:paraId="2A040012" w14:textId="77777777" w:rsidR="0047356C" w:rsidRPr="006D1926" w:rsidRDefault="0047356C" w:rsidP="00F87DCE">
            <w:pPr>
              <w:pStyle w:val="NormalWeb"/>
              <w:shd w:val="clear" w:color="auto" w:fill="FFFFFF"/>
              <w:spacing w:before="0" w:beforeAutospacing="0" w:after="0" w:afterAutospacing="0"/>
              <w:rPr>
                <w:color w:val="000000"/>
              </w:rPr>
            </w:pPr>
            <w:bookmarkStart w:id="2" w:name="khoan_3_2"/>
            <w:r w:rsidRPr="006D1926">
              <w:rPr>
                <w:color w:val="000000"/>
              </w:rPr>
              <w:t>3. Cơ quan khác của Nhà nước trong việc phối hợp quản lý nhà nước về hải quan.</w:t>
            </w:r>
            <w:bookmarkEnd w:id="2"/>
          </w:p>
          <w:p w14:paraId="23518C08" w14:textId="77777777" w:rsidR="00DE7867" w:rsidRPr="006D1926" w:rsidRDefault="00DE7867" w:rsidP="00F87DCE">
            <w:pPr>
              <w:ind w:firstLine="720"/>
              <w:rPr>
                <w:rFonts w:cs="Times New Roman"/>
                <w:sz w:val="24"/>
                <w:szCs w:val="24"/>
              </w:rPr>
            </w:pPr>
          </w:p>
        </w:tc>
        <w:tc>
          <w:tcPr>
            <w:tcW w:w="4673" w:type="dxa"/>
          </w:tcPr>
          <w:p w14:paraId="320E1C39" w14:textId="7C2B066A" w:rsidR="00287F2D" w:rsidRPr="006D1926" w:rsidRDefault="00287F2D" w:rsidP="00F87DCE">
            <w:pPr>
              <w:rPr>
                <w:rFonts w:cs="Times New Roman"/>
                <w:b/>
                <w:bCs/>
                <w:sz w:val="24"/>
                <w:szCs w:val="24"/>
              </w:rPr>
            </w:pPr>
            <w:r w:rsidRPr="006D1926">
              <w:rPr>
                <w:rFonts w:cs="Times New Roman"/>
                <w:b/>
                <w:bCs/>
                <w:sz w:val="24"/>
                <w:szCs w:val="24"/>
              </w:rPr>
              <w:t>Điều 2. Đối tượng áp dụng</w:t>
            </w:r>
          </w:p>
          <w:p w14:paraId="2989D13E" w14:textId="77777777" w:rsidR="0047356C" w:rsidRPr="006D1926" w:rsidRDefault="0047356C" w:rsidP="00F87DCE">
            <w:pPr>
              <w:spacing w:before="120" w:after="120"/>
              <w:rPr>
                <w:rFonts w:eastAsia="Times New Roman" w:cs="Times New Roman"/>
                <w:sz w:val="24"/>
                <w:szCs w:val="24"/>
                <w:lang w:val="vi-VN"/>
              </w:rPr>
            </w:pPr>
            <w:r w:rsidRPr="006D1926">
              <w:rPr>
                <w:rFonts w:eastAsia="Times New Roman" w:cs="Times New Roman"/>
                <w:sz w:val="24"/>
                <w:szCs w:val="24"/>
                <w:lang w:val="vi-VN"/>
              </w:rPr>
              <w:t>1. Doanh nghiệp kinh doanh kho bãi, địa điểm</w:t>
            </w:r>
            <w:r w:rsidRPr="006D1926">
              <w:rPr>
                <w:rFonts w:eastAsia="Times New Roman" w:cs="Times New Roman"/>
                <w:sz w:val="24"/>
                <w:szCs w:val="24"/>
              </w:rPr>
              <w:t xml:space="preserve">; </w:t>
            </w:r>
            <w:r w:rsidRPr="006D1926">
              <w:rPr>
                <w:rFonts w:eastAsia="Times New Roman" w:cs="Times New Roman"/>
                <w:color w:val="000000"/>
                <w:sz w:val="24"/>
                <w:szCs w:val="24"/>
              </w:rPr>
              <w:t xml:space="preserve">doanh nghiệp </w:t>
            </w:r>
            <w:r w:rsidRPr="006D1926">
              <w:rPr>
                <w:rFonts w:eastAsia="Times New Roman" w:cs="Times New Roman"/>
                <w:color w:val="000000"/>
                <w:sz w:val="24"/>
                <w:szCs w:val="24"/>
                <w:lang w:val="vi-VN"/>
              </w:rPr>
              <w:t>thực</w:t>
            </w:r>
            <w:r w:rsidRPr="006D1926">
              <w:rPr>
                <w:rFonts w:eastAsia="Times New Roman" w:cs="Times New Roman"/>
                <w:sz w:val="24"/>
                <w:szCs w:val="24"/>
                <w:lang w:val="vi-VN"/>
              </w:rPr>
              <w:t xml:space="preserve"> hiện các dịch vụ tại kho bãi, địa điểm.</w:t>
            </w:r>
          </w:p>
          <w:p w14:paraId="272D0693" w14:textId="77777777" w:rsidR="0047356C" w:rsidRPr="006D1926" w:rsidRDefault="0047356C" w:rsidP="00F87DCE">
            <w:pPr>
              <w:spacing w:before="120" w:after="120"/>
              <w:rPr>
                <w:rFonts w:eastAsia="Times New Roman" w:cs="Times New Roman"/>
                <w:sz w:val="24"/>
                <w:szCs w:val="24"/>
                <w:lang w:val="vi-VN"/>
              </w:rPr>
            </w:pPr>
            <w:r w:rsidRPr="006D1926">
              <w:rPr>
                <w:rFonts w:eastAsia="Times New Roman" w:cs="Times New Roman"/>
                <w:sz w:val="24"/>
                <w:szCs w:val="24"/>
                <w:lang w:val="vi-VN"/>
              </w:rPr>
              <w:t>2. Cơ quan hải quan, công chức hải quan.</w:t>
            </w:r>
          </w:p>
          <w:p w14:paraId="05620115" w14:textId="77777777" w:rsidR="0047356C" w:rsidRPr="006D1926" w:rsidRDefault="0047356C" w:rsidP="00F87DCE">
            <w:pPr>
              <w:spacing w:before="120" w:after="120"/>
              <w:rPr>
                <w:rFonts w:eastAsia="Times New Roman" w:cs="Times New Roman"/>
                <w:sz w:val="24"/>
                <w:szCs w:val="24"/>
                <w:lang w:val="vi-VN"/>
              </w:rPr>
            </w:pPr>
            <w:r w:rsidRPr="006D1926">
              <w:rPr>
                <w:rFonts w:eastAsia="Times New Roman" w:cs="Times New Roman"/>
                <w:sz w:val="24"/>
                <w:szCs w:val="24"/>
                <w:lang w:val="vi-VN"/>
              </w:rPr>
              <w:t>3. Các tổ chức, cá nhân khác có liên quan.</w:t>
            </w:r>
          </w:p>
          <w:p w14:paraId="19A20B65" w14:textId="77777777" w:rsidR="0029552A" w:rsidRPr="006D1926" w:rsidRDefault="0029552A" w:rsidP="00F87DCE">
            <w:pPr>
              <w:rPr>
                <w:rFonts w:cs="Times New Roman"/>
                <w:b/>
                <w:bCs/>
                <w:sz w:val="24"/>
                <w:szCs w:val="24"/>
              </w:rPr>
            </w:pPr>
          </w:p>
          <w:p w14:paraId="6B512CC6" w14:textId="77777777" w:rsidR="00DE7867" w:rsidRPr="006D1926" w:rsidRDefault="00DE7867" w:rsidP="00F87DCE">
            <w:pPr>
              <w:rPr>
                <w:rFonts w:cs="Times New Roman"/>
                <w:b/>
                <w:bCs/>
                <w:sz w:val="24"/>
                <w:szCs w:val="24"/>
              </w:rPr>
            </w:pPr>
          </w:p>
        </w:tc>
        <w:tc>
          <w:tcPr>
            <w:tcW w:w="5386" w:type="dxa"/>
          </w:tcPr>
          <w:p w14:paraId="242FA85C" w14:textId="77777777" w:rsidR="00DE7867" w:rsidRPr="00FE27DC" w:rsidRDefault="00DE7867" w:rsidP="00F87DCE">
            <w:pPr>
              <w:spacing w:before="120" w:after="120" w:line="234" w:lineRule="atLeast"/>
              <w:rPr>
                <w:rFonts w:eastAsia="Times New Roman"/>
                <w:sz w:val="24"/>
                <w:szCs w:val="24"/>
                <w:lang w:val="en"/>
              </w:rPr>
            </w:pPr>
          </w:p>
        </w:tc>
      </w:tr>
      <w:tr w:rsidR="00DE7867" w:rsidRPr="00DB5963" w14:paraId="2636CB87" w14:textId="77777777" w:rsidTr="00F87DCE">
        <w:trPr>
          <w:trHeight w:val="434"/>
        </w:trPr>
        <w:tc>
          <w:tcPr>
            <w:tcW w:w="4253" w:type="dxa"/>
          </w:tcPr>
          <w:p w14:paraId="6B82EB1C" w14:textId="77777777" w:rsidR="00DE7867" w:rsidRDefault="002D0080" w:rsidP="00F87DCE">
            <w:pPr>
              <w:spacing w:before="120" w:after="120"/>
              <w:rPr>
                <w:rFonts w:eastAsia="Times New Roman" w:cs="Times New Roman"/>
                <w:b/>
                <w:bCs/>
                <w:sz w:val="24"/>
                <w:szCs w:val="24"/>
                <w:lang w:val="vi-VN"/>
              </w:rPr>
            </w:pPr>
            <w:r>
              <w:rPr>
                <w:rFonts w:eastAsia="Times New Roman" w:cs="Times New Roman"/>
                <w:b/>
                <w:bCs/>
                <w:sz w:val="24"/>
                <w:szCs w:val="24"/>
              </w:rPr>
              <w:lastRenderedPageBreak/>
              <w:t>Đ</w:t>
            </w:r>
            <w:r w:rsidR="00BD0D1E" w:rsidRPr="006D1926">
              <w:rPr>
                <w:rFonts w:eastAsia="Times New Roman" w:cs="Times New Roman"/>
                <w:b/>
                <w:bCs/>
                <w:sz w:val="24"/>
                <w:szCs w:val="24"/>
                <w:lang w:val="vi-VN"/>
              </w:rPr>
              <w:t>iều 3. Giải thích từ ngữ</w:t>
            </w:r>
          </w:p>
          <w:p w14:paraId="4F0A4452" w14:textId="77777777" w:rsidR="006A0FAA" w:rsidRPr="006A0FAA" w:rsidRDefault="006A0FAA" w:rsidP="00F87DCE">
            <w:pPr>
              <w:spacing w:before="120" w:after="120"/>
              <w:rPr>
                <w:rFonts w:eastAsia="Times New Roman" w:cs="Times New Roman"/>
                <w:sz w:val="24"/>
                <w:szCs w:val="24"/>
              </w:rPr>
            </w:pPr>
            <w:r w:rsidRPr="006A0FAA">
              <w:rPr>
                <w:rFonts w:eastAsia="Times New Roman" w:cs="Times New Roman"/>
                <w:sz w:val="24"/>
                <w:szCs w:val="24"/>
              </w:rPr>
              <w:t>1. Cửa hàng miễn thuế là địa điểm lưu giữ và bán hàng hóa có nguồn gốc nhập khẩu, sản xuất trong nước cho các đối tượng được hưởng ưu đãi về chính sách thuế theo quy định của pháp luật.</w:t>
            </w:r>
          </w:p>
          <w:p w14:paraId="57EBE20B" w14:textId="77777777" w:rsidR="006A0FAA" w:rsidRPr="006A0FAA" w:rsidRDefault="006A0FAA" w:rsidP="00F87DCE">
            <w:pPr>
              <w:spacing w:before="120" w:after="120"/>
              <w:rPr>
                <w:rFonts w:eastAsia="Times New Roman" w:cs="Times New Roman"/>
                <w:sz w:val="24"/>
                <w:szCs w:val="24"/>
              </w:rPr>
            </w:pPr>
            <w:r w:rsidRPr="006A0FAA">
              <w:rPr>
                <w:rFonts w:eastAsia="Times New Roman" w:cs="Times New Roman"/>
                <w:sz w:val="24"/>
                <w:szCs w:val="24"/>
              </w:rPr>
              <w:t>2. Khu vực cách ly của các cảng biển, cảng hàng không dân dụng quốc tế, ga đường sắt liên vận quốc tế và các cửa khẩu đường bộ quốc tế (sau đây gọi tắt là khu vực cách ly) là khu vực được ngăn cách, bảo vệ cách biệt tại khu vực cửa khẩu sau khu vực làm thủ tục xuất cảnh.</w:t>
            </w:r>
          </w:p>
          <w:p w14:paraId="0F4B9B30" w14:textId="77777777" w:rsidR="006A0FAA" w:rsidRPr="006A0FAA" w:rsidRDefault="006A0FAA" w:rsidP="00F87DCE">
            <w:pPr>
              <w:spacing w:before="120" w:after="120"/>
              <w:rPr>
                <w:rFonts w:eastAsia="Times New Roman" w:cs="Times New Roman"/>
                <w:sz w:val="24"/>
                <w:szCs w:val="24"/>
              </w:rPr>
            </w:pPr>
            <w:r w:rsidRPr="006A0FAA">
              <w:rPr>
                <w:rFonts w:eastAsia="Times New Roman" w:cs="Times New Roman"/>
                <w:sz w:val="24"/>
                <w:szCs w:val="24"/>
              </w:rPr>
              <w:t>3. Khu vực hạn chế của cảng hàng không dân dụng quốc tế (sau đây gọi tắt là khu vực hạn chế) là khu vực được ngăn cách, bảo vệ cách biệt tại khu vực nhà ga quốc tế sau khu vực làm thủ tục nhập cảnh và trước khu vực làm thủ tục hải quan.</w:t>
            </w:r>
          </w:p>
          <w:p w14:paraId="628D3616" w14:textId="77777777" w:rsidR="006A0FAA" w:rsidRPr="006A0FAA" w:rsidRDefault="006A0FAA" w:rsidP="00F87DCE">
            <w:pPr>
              <w:spacing w:before="120" w:after="120"/>
              <w:rPr>
                <w:rFonts w:eastAsia="Times New Roman" w:cs="Times New Roman"/>
                <w:sz w:val="24"/>
                <w:szCs w:val="24"/>
              </w:rPr>
            </w:pPr>
            <w:bookmarkStart w:id="3" w:name="khoan_4_3"/>
            <w:r w:rsidRPr="006A0FAA">
              <w:rPr>
                <w:rFonts w:eastAsia="Times New Roman" w:cs="Times New Roman"/>
                <w:sz w:val="24"/>
                <w:szCs w:val="24"/>
              </w:rPr>
              <w:t>4. Kho xăng dầu là khu vực kho lưu giữ xăng dầu nhập khẩu, xuất khẩu, tạm nhập, tái xuất.</w:t>
            </w:r>
            <w:bookmarkEnd w:id="3"/>
          </w:p>
          <w:p w14:paraId="5E60C5ED" w14:textId="77777777" w:rsidR="006A0FAA" w:rsidRPr="006A0FAA" w:rsidRDefault="006A0FAA" w:rsidP="00F87DCE">
            <w:pPr>
              <w:spacing w:before="120" w:after="120"/>
              <w:rPr>
                <w:rFonts w:eastAsia="Times New Roman" w:cs="Times New Roman"/>
                <w:sz w:val="24"/>
                <w:szCs w:val="24"/>
              </w:rPr>
            </w:pPr>
            <w:r w:rsidRPr="006A0FAA">
              <w:rPr>
                <w:rFonts w:eastAsia="Times New Roman" w:cs="Times New Roman"/>
                <w:sz w:val="24"/>
                <w:szCs w:val="24"/>
              </w:rPr>
              <w:t>5. Kho hàng không kéo dài là khu vực kho, bãi ngoài cửa khẩu để lưu giữ hàng hóa xuất khẩu, nhập khẩu được vận chuyển bằng đường hàng không chịu sự kiểm tra, giám sát của cơ quan hải quan.</w:t>
            </w:r>
          </w:p>
          <w:p w14:paraId="4196106E" w14:textId="77777777" w:rsidR="006A0FAA" w:rsidRPr="006A0FAA" w:rsidRDefault="006A0FAA" w:rsidP="00F87DCE">
            <w:pPr>
              <w:spacing w:before="120" w:after="120"/>
              <w:rPr>
                <w:rFonts w:eastAsia="Times New Roman" w:cs="Times New Roman"/>
                <w:sz w:val="24"/>
                <w:szCs w:val="24"/>
              </w:rPr>
            </w:pPr>
            <w:r w:rsidRPr="006A0FAA">
              <w:rPr>
                <w:rFonts w:eastAsia="Times New Roman" w:cs="Times New Roman"/>
                <w:sz w:val="24"/>
                <w:szCs w:val="24"/>
              </w:rPr>
              <w:t xml:space="preserve">6. Địa điểm thu gom hàng lẻ gọi tắt là kho CFS (Container Freight Station), là khu vực kho, bãi dùng để thực hiện các hoạt động thu gom, chia tách, đóng gói, sắp xếp, đóng ghép và dịch vụ chuyển quyền </w:t>
            </w:r>
            <w:r w:rsidRPr="006A0FAA">
              <w:rPr>
                <w:rFonts w:eastAsia="Times New Roman" w:cs="Times New Roman"/>
                <w:sz w:val="24"/>
                <w:szCs w:val="24"/>
              </w:rPr>
              <w:lastRenderedPageBreak/>
              <w:t>sở hữu đối với hàng hóa xuất khẩu, nhập khẩu của nhiều chủ hàng vận chuyển chung công-te-nơ.</w:t>
            </w:r>
          </w:p>
          <w:p w14:paraId="29D25F30" w14:textId="77777777" w:rsidR="00317DF6" w:rsidRDefault="006A0FAA" w:rsidP="00F87DCE">
            <w:pPr>
              <w:spacing w:before="120" w:after="120"/>
              <w:rPr>
                <w:rFonts w:eastAsia="Times New Roman" w:cs="Times New Roman"/>
                <w:sz w:val="24"/>
                <w:szCs w:val="24"/>
              </w:rPr>
            </w:pPr>
            <w:bookmarkStart w:id="4" w:name="khoan_7_3"/>
            <w:r w:rsidRPr="006A0FAA">
              <w:rPr>
                <w:rFonts w:eastAsia="Times New Roman" w:cs="Times New Roman"/>
                <w:sz w:val="24"/>
                <w:szCs w:val="24"/>
              </w:rPr>
              <w:t>7. Địa điểm tập kết, kiểm tra, giám sát hàng hóa xuất khẩu, nhập khẩu tập trung là khu vực tập kết, kiểm tra, giám sát hải quan đối với hàng hóa xuất khẩu, nhập khẩu; có chức năng lưu giữ, bảo quản hàng hóa xuất khẩu, nhập khẩu để chờ làm thủ tục hải quan.</w:t>
            </w:r>
            <w:bookmarkEnd w:id="4"/>
          </w:p>
          <w:p w14:paraId="4D71D63E" w14:textId="77777777" w:rsidR="00F717A4" w:rsidRPr="00F717A4" w:rsidRDefault="00F717A4" w:rsidP="00F87DCE">
            <w:pPr>
              <w:spacing w:before="120" w:after="120"/>
              <w:rPr>
                <w:rFonts w:eastAsia="Times New Roman" w:cs="Times New Roman"/>
                <w:sz w:val="24"/>
                <w:szCs w:val="24"/>
              </w:rPr>
            </w:pPr>
            <w:r w:rsidRPr="00F717A4">
              <w:rPr>
                <w:rFonts w:eastAsia="Times New Roman" w:cs="Times New Roman"/>
                <w:sz w:val="24"/>
                <w:szCs w:val="24"/>
              </w:rPr>
              <w:t>8. Địa điểm tập kết, kiểm tra, giám sát tập trung đối với hàng bưu chính, chuyển phát nhanh là khu vực tập kết, kiểm tra, giám sát đối với thư, gói, kiện hàng hóa xuất khẩu, nhập khẩu được gửi qua dịch vụ bưu chính của doanh nghiệp bưu chính, doanh nghiệp chuyển phát nhanh.</w:t>
            </w:r>
          </w:p>
          <w:p w14:paraId="2334EF41" w14:textId="77777777" w:rsidR="00F717A4" w:rsidRPr="00F717A4" w:rsidRDefault="00F717A4" w:rsidP="00F87DCE">
            <w:pPr>
              <w:spacing w:before="120" w:after="120"/>
              <w:rPr>
                <w:rFonts w:eastAsia="Times New Roman" w:cs="Times New Roman"/>
                <w:sz w:val="24"/>
                <w:szCs w:val="24"/>
              </w:rPr>
            </w:pPr>
            <w:r w:rsidRPr="00F717A4">
              <w:rPr>
                <w:rFonts w:eastAsia="Times New Roman" w:cs="Times New Roman"/>
                <w:sz w:val="24"/>
                <w:szCs w:val="24"/>
              </w:rPr>
              <w:t xml:space="preserve">9. Kho </w:t>
            </w:r>
            <w:r w:rsidRPr="00713D20">
              <w:rPr>
                <w:rFonts w:eastAsia="Times New Roman" w:cs="Times New Roman"/>
                <w:color w:val="000000" w:themeColor="text1"/>
                <w:sz w:val="24"/>
                <w:szCs w:val="24"/>
              </w:rPr>
              <w:t>ngoại quan chuyên dùng là kho ngoại quan theo quy định tại </w:t>
            </w:r>
            <w:bookmarkStart w:id="5" w:name="tvpllink_jtbreqnlmk_1"/>
            <w:r w:rsidRPr="00713D20">
              <w:rPr>
                <w:rFonts w:eastAsia="Times New Roman" w:cs="Times New Roman"/>
                <w:color w:val="000000" w:themeColor="text1"/>
                <w:sz w:val="24"/>
                <w:szCs w:val="24"/>
              </w:rPr>
              <w:fldChar w:fldCharType="begin"/>
            </w:r>
            <w:r w:rsidRPr="00713D20">
              <w:rPr>
                <w:rFonts w:eastAsia="Times New Roman" w:cs="Times New Roman"/>
                <w:color w:val="000000" w:themeColor="text1"/>
                <w:sz w:val="24"/>
                <w:szCs w:val="24"/>
              </w:rPr>
              <w:instrText xml:space="preserve"> HYPERLINK "https://thuvienphapluat.vn/van-ban/Thuong-mai/Luat-Hai-quan-2014-238637.aspx" \t "_blank" </w:instrText>
            </w:r>
            <w:r w:rsidRPr="00713D20">
              <w:rPr>
                <w:rFonts w:eastAsia="Times New Roman" w:cs="Times New Roman"/>
                <w:color w:val="000000" w:themeColor="text1"/>
                <w:sz w:val="24"/>
                <w:szCs w:val="24"/>
              </w:rPr>
              <w:fldChar w:fldCharType="separate"/>
            </w:r>
            <w:r w:rsidRPr="00713D20">
              <w:rPr>
                <w:rStyle w:val="Hyperlink"/>
                <w:rFonts w:eastAsia="Times New Roman" w:cs="Times New Roman"/>
                <w:color w:val="000000" w:themeColor="text1"/>
                <w:sz w:val="24"/>
                <w:szCs w:val="24"/>
                <w:u w:val="none"/>
              </w:rPr>
              <w:t>Luật Hải quan</w:t>
            </w:r>
            <w:r w:rsidRPr="00713D20">
              <w:rPr>
                <w:rFonts w:eastAsia="Times New Roman" w:cs="Times New Roman"/>
                <w:color w:val="000000" w:themeColor="text1"/>
                <w:sz w:val="24"/>
                <w:szCs w:val="24"/>
              </w:rPr>
              <w:fldChar w:fldCharType="end"/>
            </w:r>
            <w:bookmarkEnd w:id="5"/>
            <w:r w:rsidRPr="00713D20">
              <w:rPr>
                <w:rFonts w:eastAsia="Times New Roman" w:cs="Times New Roman"/>
                <w:color w:val="000000" w:themeColor="text1"/>
                <w:sz w:val="24"/>
                <w:szCs w:val="24"/>
              </w:rPr>
              <w:t xml:space="preserve"> được sử dụng để lưu giữ, bảo quản một hoặc một số chủng loại hàng hóa có yêu cầu bảo quản đặc </w:t>
            </w:r>
            <w:r w:rsidRPr="00F717A4">
              <w:rPr>
                <w:rFonts w:eastAsia="Times New Roman" w:cs="Times New Roman"/>
                <w:sz w:val="24"/>
                <w:szCs w:val="24"/>
              </w:rPr>
              <w:t>biệt như chất lỏng, hóa chất, hàng đông lạnh hoặc hàng hóa phải được lưu giữ, bảo quản ở điều kiện nhiệt độ, ánh sáng và môi trường nhất định.</w:t>
            </w:r>
          </w:p>
          <w:p w14:paraId="16AD5936" w14:textId="50CD7E81" w:rsidR="00F717A4" w:rsidRPr="006A0FAA" w:rsidRDefault="00F717A4" w:rsidP="00F87DCE">
            <w:pPr>
              <w:spacing w:before="120" w:after="120"/>
              <w:rPr>
                <w:rFonts w:eastAsia="Times New Roman" w:cs="Times New Roman"/>
                <w:sz w:val="24"/>
                <w:szCs w:val="24"/>
              </w:rPr>
            </w:pPr>
            <w:r w:rsidRPr="00F717A4">
              <w:rPr>
                <w:rFonts w:eastAsia="Times New Roman" w:cs="Times New Roman"/>
                <w:sz w:val="24"/>
                <w:szCs w:val="24"/>
              </w:rPr>
              <w:t>10. Bãi ngoại quan là khu vực bãi để tập kết, lưu giữ hàng rời và/hoặc các hàng hóa siêu trường, siêu trọng không cần mái che.</w:t>
            </w:r>
          </w:p>
        </w:tc>
        <w:tc>
          <w:tcPr>
            <w:tcW w:w="4673" w:type="dxa"/>
          </w:tcPr>
          <w:p w14:paraId="10F71613" w14:textId="77777777" w:rsidR="00DE7867" w:rsidRPr="00AE4286" w:rsidRDefault="006D1926" w:rsidP="00F87DCE">
            <w:pPr>
              <w:rPr>
                <w:rFonts w:eastAsia="Times New Roman" w:cs="Times New Roman"/>
                <w:b/>
                <w:bCs/>
                <w:sz w:val="24"/>
                <w:szCs w:val="24"/>
                <w:lang w:val="vi-VN"/>
              </w:rPr>
            </w:pPr>
            <w:r w:rsidRPr="00AE4286">
              <w:rPr>
                <w:rFonts w:eastAsia="Times New Roman" w:cs="Times New Roman"/>
                <w:b/>
                <w:bCs/>
                <w:sz w:val="24"/>
                <w:szCs w:val="24"/>
                <w:lang w:val="vi-VN"/>
              </w:rPr>
              <w:lastRenderedPageBreak/>
              <w:t>Điều 3. Giải thích từ ngữ</w:t>
            </w:r>
          </w:p>
          <w:p w14:paraId="79DB73A8" w14:textId="37344B93" w:rsidR="00AE4286" w:rsidRPr="00AE4286" w:rsidRDefault="00AE4286" w:rsidP="00F87DCE">
            <w:pPr>
              <w:spacing w:before="120" w:after="120"/>
              <w:rPr>
                <w:rFonts w:eastAsia="Times New Roman"/>
                <w:sz w:val="24"/>
                <w:szCs w:val="24"/>
                <w:lang w:val="vi-VN"/>
              </w:rPr>
            </w:pPr>
            <w:r w:rsidRPr="00AE4286">
              <w:rPr>
                <w:rFonts w:eastAsia="Times New Roman"/>
                <w:sz w:val="24"/>
                <w:szCs w:val="24"/>
                <w:lang w:val="vi-VN"/>
              </w:rPr>
              <w:t xml:space="preserve">Trong Nghị định này, </w:t>
            </w:r>
            <w:r>
              <w:rPr>
                <w:rFonts w:eastAsia="Times New Roman"/>
                <w:sz w:val="24"/>
                <w:szCs w:val="24"/>
                <w:lang w:val="vi-VN"/>
              </w:rPr>
              <w:t>các từ ngữ dưới đây được hiểu nh</w:t>
            </w:r>
            <w:r w:rsidRPr="00AE4286">
              <w:rPr>
                <w:rFonts w:eastAsia="Times New Roman"/>
                <w:sz w:val="24"/>
                <w:szCs w:val="24"/>
                <w:lang w:val="vi-VN"/>
              </w:rPr>
              <w:t>ư sau:</w:t>
            </w:r>
          </w:p>
          <w:p w14:paraId="72F0EBFD" w14:textId="77777777" w:rsidR="00AE4286" w:rsidRPr="00AE4286" w:rsidRDefault="00AE4286" w:rsidP="00F87DCE">
            <w:pPr>
              <w:numPr>
                <w:ilvl w:val="0"/>
                <w:numId w:val="1"/>
              </w:numPr>
              <w:tabs>
                <w:tab w:val="left" w:pos="314"/>
              </w:tabs>
              <w:spacing w:before="120" w:after="120"/>
              <w:ind w:left="0" w:firstLine="31"/>
              <w:rPr>
                <w:rFonts w:eastAsia="Times New Roman"/>
                <w:color w:val="000000"/>
                <w:sz w:val="24"/>
                <w:szCs w:val="24"/>
              </w:rPr>
            </w:pPr>
            <w:r w:rsidRPr="00AE4286">
              <w:rPr>
                <w:rFonts w:eastAsia="Calibri"/>
                <w:color w:val="000000"/>
                <w:sz w:val="24"/>
                <w:szCs w:val="24"/>
              </w:rPr>
              <w:t xml:space="preserve">Địa điểm </w:t>
            </w:r>
            <w:r w:rsidRPr="00AE4286">
              <w:rPr>
                <w:rFonts w:eastAsia="Calibri"/>
                <w:color w:val="000000"/>
                <w:sz w:val="24"/>
                <w:szCs w:val="24"/>
                <w:lang w:val="vi-VN"/>
              </w:rPr>
              <w:t xml:space="preserve">tập kết, </w:t>
            </w:r>
            <w:r w:rsidRPr="00AE4286">
              <w:rPr>
                <w:rFonts w:eastAsia="Calibri"/>
                <w:color w:val="000000"/>
                <w:sz w:val="24"/>
                <w:szCs w:val="24"/>
              </w:rPr>
              <w:t>kiểm tra</w:t>
            </w:r>
            <w:r w:rsidRPr="00AE4286">
              <w:rPr>
                <w:rFonts w:eastAsia="Calibri"/>
                <w:color w:val="000000"/>
                <w:sz w:val="24"/>
                <w:szCs w:val="24"/>
                <w:lang w:val="vi-VN"/>
              </w:rPr>
              <w:t>, giám sát</w:t>
            </w:r>
            <w:r w:rsidRPr="00AE4286">
              <w:rPr>
                <w:rFonts w:eastAsia="Calibri"/>
                <w:color w:val="000000"/>
                <w:sz w:val="24"/>
                <w:szCs w:val="24"/>
              </w:rPr>
              <w:t xml:space="preserve"> tập trung là khu vực tập kết, kiểm tra, giám sát hải quan đối với hàng hoá xuất khẩu, nhập khẩu có chức năng lưu giữ, bảo quản hàng hoá xuất khẩu, nhập khẩu để chờ làm thủ tục hải quan.</w:t>
            </w:r>
          </w:p>
          <w:p w14:paraId="1F9A41C6" w14:textId="77777777" w:rsidR="00AE4286" w:rsidRPr="00AE4286" w:rsidRDefault="00AE4286" w:rsidP="00F87DCE">
            <w:pPr>
              <w:numPr>
                <w:ilvl w:val="0"/>
                <w:numId w:val="1"/>
              </w:numPr>
              <w:tabs>
                <w:tab w:val="left" w:pos="314"/>
              </w:tabs>
              <w:spacing w:before="120" w:after="120"/>
              <w:ind w:left="0" w:firstLine="31"/>
              <w:rPr>
                <w:rFonts w:eastAsia="Times New Roman"/>
                <w:sz w:val="24"/>
                <w:szCs w:val="24"/>
              </w:rPr>
            </w:pPr>
            <w:r w:rsidRPr="00AE4286">
              <w:rPr>
                <w:rFonts w:eastAsia="Times New Roman"/>
                <w:sz w:val="24"/>
                <w:szCs w:val="24"/>
                <w:lang w:val="pt-BR"/>
              </w:rPr>
              <w:t xml:space="preserve">Địa điểm tập kết, kiểm tra, giám sát hàng bưu chính </w:t>
            </w:r>
            <w:r w:rsidRPr="00AE4286">
              <w:rPr>
                <w:rFonts w:eastAsia="Times New Roman"/>
                <w:sz w:val="24"/>
                <w:szCs w:val="24"/>
              </w:rPr>
              <w:t xml:space="preserve">là khu vực tập kết, kiểm tra, giám sát đối với thư, gói, kiện hàng hoá xuất khẩu, nhập khẩu được gửi qua dịch vụ bưu chính của doanh nghiệp được chỉ định theo </w:t>
            </w:r>
            <w:r w:rsidRPr="00AE4286">
              <w:rPr>
                <w:rFonts w:eastAsia="Calibri"/>
                <w:iCs/>
                <w:color w:val="000000"/>
                <w:sz w:val="24"/>
                <w:szCs w:val="24"/>
              </w:rPr>
              <w:t>Luật Bưu chính số 49/2010/QH12</w:t>
            </w:r>
            <w:r w:rsidRPr="00AE4286">
              <w:rPr>
                <w:rFonts w:eastAsia="Times New Roman"/>
                <w:sz w:val="24"/>
                <w:szCs w:val="24"/>
              </w:rPr>
              <w:t xml:space="preserve">. </w:t>
            </w:r>
          </w:p>
          <w:p w14:paraId="7BD9FBF4" w14:textId="77777777" w:rsidR="00AE4286" w:rsidRPr="00AE4286" w:rsidRDefault="00AE4286" w:rsidP="00F87DCE">
            <w:pPr>
              <w:numPr>
                <w:ilvl w:val="0"/>
                <w:numId w:val="1"/>
              </w:numPr>
              <w:tabs>
                <w:tab w:val="left" w:pos="314"/>
              </w:tabs>
              <w:spacing w:before="120" w:after="120"/>
              <w:ind w:left="0" w:firstLine="31"/>
              <w:rPr>
                <w:rFonts w:eastAsia="Times New Roman"/>
                <w:sz w:val="24"/>
                <w:szCs w:val="24"/>
              </w:rPr>
            </w:pPr>
            <w:r w:rsidRPr="00AE4286">
              <w:rPr>
                <w:rFonts w:eastAsia="Times New Roman"/>
                <w:sz w:val="24"/>
                <w:szCs w:val="24"/>
                <w:lang w:val="pt-BR"/>
              </w:rPr>
              <w:t xml:space="preserve">Địa điểm tập kết, kiểm tra, giám sát hàng chuyển phát nhanh </w:t>
            </w:r>
            <w:r w:rsidRPr="00AE4286">
              <w:rPr>
                <w:rFonts w:eastAsia="Times New Roman"/>
                <w:sz w:val="24"/>
                <w:szCs w:val="24"/>
              </w:rPr>
              <w:t>là khu vực tập kết, kiểm tra, giám sát đối với hàng hoá xuất khẩu, nhập khẩu bao gồm thư, gói, kiện hàng hoá gửi qua dịch vụ bưu chính và hàng hoá gửi qua dịch vụ chuyển phát nhanh.</w:t>
            </w:r>
          </w:p>
          <w:p w14:paraId="74A3B43A" w14:textId="77777777" w:rsidR="00AE4286" w:rsidRPr="00AE4286" w:rsidRDefault="00AE4286" w:rsidP="00F87DCE">
            <w:pPr>
              <w:numPr>
                <w:ilvl w:val="0"/>
                <w:numId w:val="1"/>
              </w:numPr>
              <w:tabs>
                <w:tab w:val="left" w:pos="314"/>
              </w:tabs>
              <w:spacing w:before="120" w:after="120"/>
              <w:ind w:left="0" w:firstLine="31"/>
              <w:rPr>
                <w:rFonts w:eastAsia="Times New Roman"/>
                <w:sz w:val="24"/>
                <w:szCs w:val="24"/>
                <w:lang w:val="vi-VN"/>
              </w:rPr>
            </w:pPr>
            <w:r w:rsidRPr="00AE4286">
              <w:rPr>
                <w:rFonts w:eastAsia="Times New Roman"/>
                <w:sz w:val="24"/>
                <w:szCs w:val="24"/>
              </w:rPr>
              <w:t>Kho hàng hóa hàng không là khu vực kho, bãi ngoài cửa khẩu để lưu giữ hàng hóa xuất k</w:t>
            </w:r>
            <w:r w:rsidRPr="00AE4286">
              <w:rPr>
                <w:rFonts w:eastAsia="Times New Roman"/>
                <w:color w:val="000000"/>
                <w:sz w:val="24"/>
                <w:szCs w:val="24"/>
                <w:lang w:val="vi-VN"/>
              </w:rPr>
              <w:t xml:space="preserve">hẩu, nhập khẩu được vận </w:t>
            </w:r>
            <w:r w:rsidRPr="00AE4286">
              <w:rPr>
                <w:rFonts w:eastAsia="Times New Roman"/>
                <w:sz w:val="24"/>
                <w:szCs w:val="24"/>
                <w:lang w:val="vi-VN"/>
              </w:rPr>
              <w:t>chuyển bằng đường hàng không chịu sự kiểm tra, giám sát của cơ quan hải quan.</w:t>
            </w:r>
          </w:p>
          <w:p w14:paraId="47460730" w14:textId="77777777" w:rsidR="00AE4286" w:rsidRPr="00AE4286" w:rsidRDefault="00AE4286" w:rsidP="00F87DCE">
            <w:pPr>
              <w:numPr>
                <w:ilvl w:val="0"/>
                <w:numId w:val="1"/>
              </w:numPr>
              <w:tabs>
                <w:tab w:val="left" w:pos="314"/>
              </w:tabs>
              <w:spacing w:before="120" w:after="120"/>
              <w:ind w:left="0" w:firstLine="31"/>
              <w:rPr>
                <w:rFonts w:eastAsia="Times New Roman"/>
                <w:sz w:val="24"/>
                <w:szCs w:val="24"/>
              </w:rPr>
            </w:pPr>
            <w:r w:rsidRPr="00AE4286">
              <w:rPr>
                <w:rFonts w:eastAsia="Times New Roman"/>
                <w:color w:val="000000"/>
                <w:sz w:val="24"/>
                <w:szCs w:val="24"/>
                <w:lang w:val="pt-BR"/>
              </w:rPr>
              <w:t xml:space="preserve">Địa điểm tập kết, kiểm tra, giám sát </w:t>
            </w:r>
            <w:r w:rsidRPr="00AE4286">
              <w:rPr>
                <w:rFonts w:eastAsia="Times New Roman"/>
                <w:color w:val="000000"/>
                <w:sz w:val="24"/>
                <w:szCs w:val="24"/>
              </w:rPr>
              <w:t xml:space="preserve">xăng dầu, khí, hóa chất là khu vực kho lưu giữ xăng dầu, khí, hóa chất hoặc các loại hàng hóa khác ở thể khí hoặc thể lỏng khi giao nhận tại địa điểm xếp/dỡ hàng được </w:t>
            </w:r>
            <w:r w:rsidRPr="00AE4286">
              <w:rPr>
                <w:rFonts w:eastAsia="Times New Roman"/>
                <w:sz w:val="24"/>
                <w:szCs w:val="24"/>
              </w:rPr>
              <w:t xml:space="preserve">bơm trực tiếp từ phương tiện vào bồn, bể hoặc ngược lại; là nơi thương nhân lưu giữ, bảo quản hàng nhập </w:t>
            </w:r>
            <w:r w:rsidRPr="00AE4286">
              <w:rPr>
                <w:rFonts w:eastAsia="Times New Roman"/>
                <w:sz w:val="24"/>
                <w:szCs w:val="24"/>
              </w:rPr>
              <w:lastRenderedPageBreak/>
              <w:t>khẩu, tạm nhập hoặc sử dụng hàng hoá lưu giữ trong kho để xuất khẩu, tái xuất.</w:t>
            </w:r>
          </w:p>
          <w:p w14:paraId="13441801" w14:textId="74C2C5BF" w:rsidR="00AE4286" w:rsidRPr="00AE4286" w:rsidRDefault="00AE4286" w:rsidP="00F87DCE">
            <w:pPr>
              <w:numPr>
                <w:ilvl w:val="0"/>
                <w:numId w:val="1"/>
              </w:numPr>
              <w:tabs>
                <w:tab w:val="left" w:pos="314"/>
              </w:tabs>
              <w:spacing w:before="120" w:after="120"/>
              <w:ind w:left="0" w:firstLine="31"/>
              <w:rPr>
                <w:rFonts w:eastAsia="Times New Roman"/>
                <w:color w:val="000000"/>
                <w:sz w:val="24"/>
                <w:szCs w:val="24"/>
              </w:rPr>
            </w:pPr>
            <w:r w:rsidRPr="00AE4286">
              <w:rPr>
                <w:rFonts w:eastAsia="Times New Roman"/>
                <w:sz w:val="24"/>
                <w:szCs w:val="24"/>
                <w:lang w:val="vi-VN"/>
              </w:rPr>
              <w:t>Kho ngoại quan chuyên dùng là kho ngoại quan theo quy định tại</w:t>
            </w:r>
            <w:r w:rsidRPr="00AE4286">
              <w:rPr>
                <w:rFonts w:eastAsia="Times New Roman"/>
                <w:sz w:val="24"/>
                <w:szCs w:val="24"/>
              </w:rPr>
              <w:t xml:space="preserve"> </w:t>
            </w:r>
            <w:r w:rsidRPr="00AE4286">
              <w:rPr>
                <w:rFonts w:eastAsia="Calibri"/>
                <w:iCs/>
                <w:color w:val="000000"/>
                <w:sz w:val="24"/>
                <w:szCs w:val="24"/>
              </w:rPr>
              <w:t>Luật Hải quan số 54/2014/QH13 được sửa đổi, bổ sung bởi Luật số 90/2025/QH15</w:t>
            </w:r>
            <w:r w:rsidRPr="00AE4286">
              <w:rPr>
                <w:rFonts w:eastAsia="Times New Roman"/>
                <w:sz w:val="24"/>
                <w:szCs w:val="24"/>
                <w:lang w:val="vi-VN"/>
              </w:rPr>
              <w:t xml:space="preserve"> được sử dụng để lưu giữ</w:t>
            </w:r>
            <w:r w:rsidRPr="00AE4286">
              <w:rPr>
                <w:rFonts w:eastAsia="Times New Roman"/>
                <w:sz w:val="24"/>
                <w:szCs w:val="24"/>
              </w:rPr>
              <w:t xml:space="preserve">: hàng đông </w:t>
            </w:r>
            <w:r w:rsidRPr="00AE4286">
              <w:rPr>
                <w:rFonts w:eastAsia="Times New Roman"/>
                <w:color w:val="000000"/>
                <w:sz w:val="24"/>
                <w:szCs w:val="24"/>
              </w:rPr>
              <w:t xml:space="preserve">lạnh; xăng dầu, hóa chất, khí, chất lỏng; hàng rời, </w:t>
            </w:r>
            <w:r w:rsidRPr="00AE4286">
              <w:rPr>
                <w:rFonts w:eastAsia="Times New Roman"/>
                <w:color w:val="000000"/>
                <w:sz w:val="24"/>
                <w:szCs w:val="24"/>
                <w:lang w:val="vi-VN"/>
              </w:rPr>
              <w:t>hàng hóa siêu trường, siêu trọng</w:t>
            </w:r>
            <w:r w:rsidRPr="00AE4286">
              <w:rPr>
                <w:rFonts w:eastAsia="Times New Roman"/>
                <w:color w:val="000000"/>
                <w:sz w:val="24"/>
                <w:szCs w:val="24"/>
              </w:rPr>
              <w:t>; các loại hàng hóa có yêu cầu lưu giữ đặc biệt/riêng biệt khác.</w:t>
            </w:r>
          </w:p>
        </w:tc>
        <w:tc>
          <w:tcPr>
            <w:tcW w:w="5386" w:type="dxa"/>
          </w:tcPr>
          <w:p w14:paraId="4D1521F8" w14:textId="77777777" w:rsidR="00DE7867" w:rsidRPr="00FE27DC" w:rsidRDefault="00220FED" w:rsidP="00F87DCE">
            <w:pPr>
              <w:spacing w:before="120" w:after="120" w:line="234" w:lineRule="atLeast"/>
              <w:rPr>
                <w:rFonts w:eastAsia="Times New Roman"/>
                <w:bCs/>
                <w:sz w:val="24"/>
                <w:szCs w:val="24"/>
              </w:rPr>
            </w:pPr>
            <w:r w:rsidRPr="00FE27DC">
              <w:rPr>
                <w:rFonts w:eastAsia="Times New Roman"/>
                <w:sz w:val="24"/>
                <w:szCs w:val="24"/>
                <w:lang w:val="en"/>
              </w:rPr>
              <w:lastRenderedPageBreak/>
              <w:t xml:space="preserve">Tại Điều 1 </w:t>
            </w:r>
            <w:r w:rsidR="004A5F65" w:rsidRPr="00FE27DC">
              <w:rPr>
                <w:rFonts w:eastAsia="Times New Roman"/>
                <w:sz w:val="24"/>
                <w:szCs w:val="24"/>
                <w:lang w:val="en"/>
              </w:rPr>
              <w:t xml:space="preserve">dự thảo </w:t>
            </w:r>
            <w:r w:rsidRPr="00FE27DC">
              <w:rPr>
                <w:rFonts w:eastAsia="Times New Roman"/>
                <w:sz w:val="24"/>
                <w:szCs w:val="24"/>
                <w:lang w:val="en"/>
              </w:rPr>
              <w:t xml:space="preserve">Nghị định </w:t>
            </w:r>
            <w:r w:rsidR="009E2D5B" w:rsidRPr="00FE27DC">
              <w:rPr>
                <w:rFonts w:eastAsia="Times New Roman"/>
                <w:sz w:val="24"/>
                <w:szCs w:val="24"/>
                <w:lang w:val="en"/>
              </w:rPr>
              <w:t>quy định</w:t>
            </w:r>
            <w:r w:rsidR="00410F67" w:rsidRPr="00FE27DC">
              <w:rPr>
                <w:rFonts w:eastAsia="Times New Roman"/>
                <w:sz w:val="24"/>
                <w:szCs w:val="24"/>
                <w:lang w:val="en"/>
              </w:rPr>
              <w:t xml:space="preserve"> việc thành lập và hoạt động kho bãi, địa điểm tập kết, kiểm tra, giám sát hải quan</w:t>
            </w:r>
            <w:r w:rsidR="008F07C0" w:rsidRPr="00FE27DC">
              <w:rPr>
                <w:rFonts w:eastAsia="Times New Roman"/>
                <w:sz w:val="24"/>
                <w:szCs w:val="24"/>
                <w:lang w:val="en"/>
              </w:rPr>
              <w:t xml:space="preserve"> có</w:t>
            </w:r>
            <w:r w:rsidR="00410F67" w:rsidRPr="00FE27DC">
              <w:rPr>
                <w:rFonts w:eastAsia="Times New Roman"/>
                <w:sz w:val="24"/>
                <w:szCs w:val="24"/>
                <w:lang w:val="en"/>
              </w:rPr>
              <w:t xml:space="preserve"> hoạt động xuất khẩu, nhập khẩu, xuất cảnh, nhập cảnh, quá cảnh</w:t>
            </w:r>
            <w:r w:rsidRPr="00FE27DC">
              <w:rPr>
                <w:rFonts w:eastAsia="Times New Roman"/>
                <w:sz w:val="24"/>
                <w:szCs w:val="24"/>
                <w:lang w:val="en"/>
              </w:rPr>
              <w:t xml:space="preserve">, không đưa  </w:t>
            </w:r>
            <w:r w:rsidRPr="00FE27DC">
              <w:rPr>
                <w:rFonts w:eastAsia="Times New Roman"/>
                <w:bCs/>
                <w:sz w:val="24"/>
                <w:szCs w:val="24"/>
              </w:rPr>
              <w:t xml:space="preserve">địa điểm kinh doanh hàng miễn thuế và kho bảo thuế vào phạm vi điều chỉnh </w:t>
            </w:r>
            <w:r w:rsidRPr="00B46CB7">
              <w:rPr>
                <w:rFonts w:eastAsia="Times New Roman"/>
                <w:bCs/>
                <w:sz w:val="24"/>
                <w:szCs w:val="24"/>
                <w:highlight w:val="yellow"/>
              </w:rPr>
              <w:t>của Nghị định để đảm bảo chủ trương cắt giảm, đơn giản hóa thủ tục hành chính, điều kiện kinh doanh tại Nghị quyết</w:t>
            </w:r>
            <w:r w:rsidR="00FD7779" w:rsidRPr="00B46CB7">
              <w:rPr>
                <w:rFonts w:eastAsia="Times New Roman"/>
                <w:bCs/>
                <w:sz w:val="24"/>
                <w:szCs w:val="24"/>
                <w:highlight w:val="yellow"/>
              </w:rPr>
              <w:t>…. của Chính phủ về việc…..</w:t>
            </w:r>
          </w:p>
          <w:p w14:paraId="3659985C" w14:textId="1BAEDBD0" w:rsidR="00FD7779" w:rsidRPr="00FE27DC" w:rsidRDefault="009F5661" w:rsidP="00F87DCE">
            <w:pPr>
              <w:spacing w:before="120" w:after="120" w:line="234" w:lineRule="atLeast"/>
              <w:rPr>
                <w:rFonts w:eastAsia="Times New Roman"/>
                <w:sz w:val="24"/>
                <w:szCs w:val="24"/>
                <w:lang w:val="en"/>
              </w:rPr>
            </w:pPr>
            <w:r w:rsidRPr="00FE27DC">
              <w:rPr>
                <w:rFonts w:eastAsia="Times New Roman"/>
                <w:bCs/>
                <w:sz w:val="24"/>
                <w:szCs w:val="24"/>
              </w:rPr>
              <w:t xml:space="preserve">Theo đó, tại Nghị định </w:t>
            </w:r>
            <w:r w:rsidRPr="00FE27DC">
              <w:rPr>
                <w:rFonts w:eastAsia="Times New Roman"/>
                <w:sz w:val="24"/>
                <w:szCs w:val="24"/>
                <w:lang w:val="en"/>
              </w:rPr>
              <w:t xml:space="preserve">quy định việc thành lập và hoạt động kho bãi, địa điểm tập kết, kiểm tra, giám sát hải quan có hoạt động xuất khẩu, nhập khẩu, xuất cảnh, nhập cảnh, quá cảnh, không có giải thích từ ngữ đối với </w:t>
            </w:r>
            <w:r w:rsidR="00EF0F13" w:rsidRPr="00FE27DC">
              <w:rPr>
                <w:rFonts w:eastAsia="Times New Roman"/>
                <w:sz w:val="24"/>
                <w:szCs w:val="24"/>
                <w:lang w:val="en"/>
              </w:rPr>
              <w:t>cửa hàng miễn thuế, khu vực cách ly</w:t>
            </w:r>
            <w:r w:rsidR="00ED16EF">
              <w:rPr>
                <w:rFonts w:eastAsia="Times New Roman"/>
                <w:sz w:val="24"/>
                <w:szCs w:val="24"/>
                <w:lang w:val="en"/>
              </w:rPr>
              <w:t xml:space="preserve"> của các cảng biển, cảng hàng không dân dụng quốc tế, ga đường sắt liên vận quốc tế và các cửa khẩu đường bộ quốc tế</w:t>
            </w:r>
            <w:r w:rsidR="00067136" w:rsidRPr="00FE27DC">
              <w:rPr>
                <w:rFonts w:eastAsia="Times New Roman"/>
                <w:sz w:val="24"/>
                <w:szCs w:val="24"/>
                <w:lang w:val="en"/>
              </w:rPr>
              <w:t xml:space="preserve"> và khu vực hạn chế của cảng hàng không quốc tế.</w:t>
            </w:r>
          </w:p>
        </w:tc>
      </w:tr>
      <w:tr w:rsidR="00E73804" w:rsidRPr="00DB5963" w14:paraId="087BA8D3" w14:textId="77777777" w:rsidTr="00F87DCE">
        <w:trPr>
          <w:trHeight w:val="434"/>
        </w:trPr>
        <w:tc>
          <w:tcPr>
            <w:tcW w:w="4253" w:type="dxa"/>
          </w:tcPr>
          <w:p w14:paraId="06404CF1" w14:textId="1282955C" w:rsidR="00E73804" w:rsidRPr="00E73804" w:rsidRDefault="00E73804" w:rsidP="00F87DCE">
            <w:pPr>
              <w:spacing w:before="120" w:after="120" w:line="360" w:lineRule="exact"/>
              <w:rPr>
                <w:rFonts w:eastAsia="Times New Roman" w:cs="Times New Roman"/>
                <w:b/>
                <w:bCs/>
                <w:sz w:val="24"/>
                <w:szCs w:val="24"/>
              </w:rPr>
            </w:pPr>
            <w:r w:rsidRPr="00E73804">
              <w:rPr>
                <w:rFonts w:eastAsia="Times New Roman" w:cs="Times New Roman"/>
                <w:b/>
                <w:bCs/>
                <w:sz w:val="24"/>
                <w:szCs w:val="24"/>
              </w:rPr>
              <w:lastRenderedPageBreak/>
              <w:t xml:space="preserve">Điều 4. </w:t>
            </w:r>
            <w:bookmarkStart w:id="6" w:name="dieu_4"/>
            <w:r w:rsidRPr="00E73804">
              <w:rPr>
                <w:rFonts w:eastAsia="Times New Roman" w:cs="Times New Roman"/>
                <w:b/>
                <w:bCs/>
                <w:sz w:val="24"/>
                <w:szCs w:val="24"/>
              </w:rPr>
              <w:t>Điều kiện cấp giấy chứng nhận đủ điều kiện kinh doanh hàng miễn thuế</w:t>
            </w:r>
            <w:bookmarkEnd w:id="6"/>
            <w:r w:rsidR="00F64EA5">
              <w:rPr>
                <w:rFonts w:eastAsia="Times New Roman" w:cs="Times New Roman"/>
                <w:b/>
                <w:bCs/>
                <w:sz w:val="24"/>
                <w:szCs w:val="24"/>
              </w:rPr>
              <w:t xml:space="preserve"> (đã được sửa đổi, bổ sung tại khoản 2 Điều 1 Nghị định số 67/2020/NĐ-CP)</w:t>
            </w:r>
            <w:r w:rsidR="00844EB0">
              <w:rPr>
                <w:rFonts w:eastAsia="Times New Roman" w:cs="Times New Roman"/>
                <w:b/>
                <w:bCs/>
                <w:sz w:val="24"/>
                <w:szCs w:val="24"/>
              </w:rPr>
              <w:t xml:space="preserve"> </w:t>
            </w:r>
          </w:p>
          <w:p w14:paraId="6BD45BCA" w14:textId="07B9C6C5" w:rsidR="00E73804" w:rsidRPr="00E73804" w:rsidRDefault="00E73804" w:rsidP="00F87DCE">
            <w:pPr>
              <w:spacing w:before="120" w:after="120" w:line="360" w:lineRule="exact"/>
              <w:rPr>
                <w:rFonts w:eastAsia="Times New Roman" w:cs="Times New Roman"/>
                <w:b/>
                <w:bCs/>
                <w:sz w:val="24"/>
                <w:szCs w:val="24"/>
              </w:rPr>
            </w:pPr>
            <w:r w:rsidRPr="00E73804">
              <w:rPr>
                <w:rFonts w:eastAsia="Times New Roman" w:cs="Times New Roman"/>
                <w:b/>
                <w:bCs/>
                <w:sz w:val="24"/>
                <w:szCs w:val="24"/>
              </w:rPr>
              <w:t>Điều 5. Hồ sơ cấp giấy chứng nhận đủ điều kiện kinh doanh hàng miễn thuế</w:t>
            </w:r>
            <w:r w:rsidR="00844EB0">
              <w:rPr>
                <w:rFonts w:eastAsia="Times New Roman" w:cs="Times New Roman"/>
                <w:b/>
                <w:bCs/>
                <w:sz w:val="24"/>
                <w:szCs w:val="24"/>
              </w:rPr>
              <w:t xml:space="preserve"> (đã được sửa đổi, bổ sung tại khoản 3 Điều 1 Nghị định số 67/2020/NĐ-CP)</w:t>
            </w:r>
          </w:p>
          <w:p w14:paraId="4CD254F6" w14:textId="77777777" w:rsidR="00E73804" w:rsidRPr="00E73804" w:rsidRDefault="00E73804" w:rsidP="00F87DCE">
            <w:pPr>
              <w:spacing w:before="120" w:after="120" w:line="360" w:lineRule="exact"/>
              <w:rPr>
                <w:rFonts w:eastAsia="Times New Roman" w:cs="Times New Roman"/>
                <w:b/>
                <w:bCs/>
                <w:sz w:val="24"/>
                <w:szCs w:val="24"/>
              </w:rPr>
            </w:pPr>
            <w:r w:rsidRPr="00E73804">
              <w:rPr>
                <w:rFonts w:eastAsia="Times New Roman" w:cs="Times New Roman"/>
                <w:b/>
                <w:bCs/>
                <w:sz w:val="24"/>
                <w:szCs w:val="24"/>
              </w:rPr>
              <w:t>Điều 6. Trình tự cấp giấy chứng nhận đủ điều kiện kinh doanh hàng miễn thuế</w:t>
            </w:r>
          </w:p>
          <w:p w14:paraId="3C122F85" w14:textId="265BE611" w:rsidR="00E73804" w:rsidRPr="00E73804" w:rsidRDefault="00E73804" w:rsidP="00F87DCE">
            <w:pPr>
              <w:spacing w:before="120" w:after="120" w:line="360" w:lineRule="exact"/>
              <w:rPr>
                <w:rFonts w:eastAsia="Times New Roman" w:cs="Times New Roman"/>
                <w:b/>
                <w:bCs/>
                <w:sz w:val="24"/>
                <w:szCs w:val="24"/>
              </w:rPr>
            </w:pPr>
            <w:bookmarkStart w:id="7" w:name="dieu_7"/>
            <w:r w:rsidRPr="00E73804">
              <w:rPr>
                <w:rFonts w:eastAsia="Times New Roman" w:cs="Times New Roman"/>
                <w:b/>
                <w:bCs/>
                <w:sz w:val="24"/>
                <w:szCs w:val="24"/>
              </w:rPr>
              <w:t>Điều 7. Tạm dừng hoạt động kinh doanh hàng miễn thuế</w:t>
            </w:r>
            <w:bookmarkEnd w:id="7"/>
            <w:r w:rsidR="006322B0">
              <w:rPr>
                <w:rFonts w:eastAsia="Times New Roman" w:cs="Times New Roman"/>
                <w:b/>
                <w:bCs/>
                <w:sz w:val="24"/>
                <w:szCs w:val="24"/>
              </w:rPr>
              <w:t xml:space="preserve"> (đã được sửa đổi, bổ sung tại khoản 4 Điều 1 Nghị định số 67/2020/NĐ-CP)</w:t>
            </w:r>
          </w:p>
          <w:p w14:paraId="20B5C61A" w14:textId="46473B5B" w:rsidR="00E73804" w:rsidRPr="00E73804" w:rsidRDefault="00E73804" w:rsidP="00F87DCE">
            <w:pPr>
              <w:spacing w:before="120" w:after="120" w:line="360" w:lineRule="exact"/>
              <w:rPr>
                <w:rFonts w:eastAsia="Times New Roman" w:cs="Times New Roman"/>
                <w:b/>
                <w:bCs/>
                <w:sz w:val="24"/>
                <w:szCs w:val="24"/>
              </w:rPr>
            </w:pPr>
            <w:bookmarkStart w:id="8" w:name="dieu_8"/>
            <w:r w:rsidRPr="00E73804">
              <w:rPr>
                <w:rFonts w:eastAsia="Times New Roman" w:cs="Times New Roman"/>
                <w:b/>
                <w:bCs/>
                <w:sz w:val="24"/>
                <w:szCs w:val="24"/>
              </w:rPr>
              <w:t>Điều 8. Thu hồi giấy chứng nhận đủ điều kiện kinh doanh hàng miễn thuế</w:t>
            </w:r>
            <w:bookmarkEnd w:id="8"/>
            <w:r w:rsidR="00343D26">
              <w:rPr>
                <w:rFonts w:eastAsia="Times New Roman" w:cs="Times New Roman"/>
                <w:b/>
                <w:bCs/>
                <w:sz w:val="24"/>
                <w:szCs w:val="24"/>
              </w:rPr>
              <w:t xml:space="preserve"> (đã được sửa đổi, bổ sung tại </w:t>
            </w:r>
            <w:r w:rsidR="007B452C">
              <w:rPr>
                <w:rFonts w:eastAsia="Times New Roman" w:cs="Times New Roman"/>
                <w:b/>
                <w:bCs/>
                <w:sz w:val="24"/>
                <w:szCs w:val="24"/>
              </w:rPr>
              <w:t>khoản 5</w:t>
            </w:r>
            <w:r w:rsidR="00343D26">
              <w:rPr>
                <w:rFonts w:eastAsia="Times New Roman" w:cs="Times New Roman"/>
                <w:b/>
                <w:bCs/>
                <w:sz w:val="24"/>
                <w:szCs w:val="24"/>
              </w:rPr>
              <w:t xml:space="preserve"> Điều 1 Nghị định số 67/2020/NĐ-CP)</w:t>
            </w:r>
          </w:p>
          <w:p w14:paraId="39C3505B" w14:textId="439D42DD" w:rsidR="00E73804" w:rsidRDefault="00E73804" w:rsidP="00F87DCE">
            <w:pPr>
              <w:spacing w:before="120" w:after="120" w:line="360" w:lineRule="exact"/>
              <w:rPr>
                <w:rFonts w:eastAsia="Times New Roman" w:cs="Times New Roman"/>
                <w:b/>
                <w:bCs/>
                <w:sz w:val="24"/>
                <w:szCs w:val="24"/>
              </w:rPr>
            </w:pPr>
            <w:r w:rsidRPr="00E73804">
              <w:rPr>
                <w:rFonts w:eastAsia="Times New Roman" w:cs="Times New Roman"/>
                <w:b/>
                <w:bCs/>
                <w:sz w:val="24"/>
                <w:szCs w:val="24"/>
              </w:rPr>
              <w:t>Điều 9. Mở rộng, thu hẹp, di chuyển, chuyển q</w:t>
            </w:r>
            <w:r w:rsidR="00EB4DCD">
              <w:rPr>
                <w:rFonts w:eastAsia="Times New Roman" w:cs="Times New Roman"/>
                <w:b/>
                <w:bCs/>
                <w:sz w:val="24"/>
                <w:szCs w:val="24"/>
              </w:rPr>
              <w:t>uyền sở hữu cửa hàng miễn thuế</w:t>
            </w:r>
          </w:p>
        </w:tc>
        <w:tc>
          <w:tcPr>
            <w:tcW w:w="4673" w:type="dxa"/>
          </w:tcPr>
          <w:p w14:paraId="14EE92D2" w14:textId="77777777" w:rsidR="00E73804" w:rsidRPr="006D1926" w:rsidRDefault="00E73804" w:rsidP="00F87DCE">
            <w:pPr>
              <w:rPr>
                <w:rFonts w:eastAsia="Times New Roman" w:cs="Times New Roman"/>
                <w:b/>
                <w:bCs/>
                <w:sz w:val="24"/>
                <w:szCs w:val="24"/>
                <w:lang w:val="vi-VN"/>
              </w:rPr>
            </w:pPr>
          </w:p>
        </w:tc>
        <w:tc>
          <w:tcPr>
            <w:tcW w:w="5386" w:type="dxa"/>
          </w:tcPr>
          <w:p w14:paraId="080BFEC4" w14:textId="77777777" w:rsidR="00FB0848" w:rsidRPr="00FA7C26" w:rsidRDefault="00FB0848" w:rsidP="00F87DCE">
            <w:pPr>
              <w:spacing w:before="120" w:after="120"/>
              <w:rPr>
                <w:rFonts w:eastAsia="Times New Roman"/>
                <w:sz w:val="24"/>
                <w:szCs w:val="24"/>
              </w:rPr>
            </w:pPr>
            <w:r w:rsidRPr="00FA7C26">
              <w:rPr>
                <w:rFonts w:eastAsia="Times New Roman"/>
                <w:sz w:val="24"/>
                <w:szCs w:val="24"/>
              </w:rPr>
              <w:t xml:space="preserve">Thực hiện yêu cầu </w:t>
            </w:r>
            <w:r w:rsidRPr="00FA7C26">
              <w:rPr>
                <w:rFonts w:eastAsia="Times New Roman"/>
                <w:bCs/>
                <w:sz w:val="24"/>
                <w:szCs w:val="24"/>
                <w:lang w:val="vi-VN"/>
              </w:rPr>
              <w:t>rà soát c</w:t>
            </w:r>
            <w:r w:rsidRPr="00FA7C26">
              <w:rPr>
                <w:rFonts w:eastAsia="Times New Roman"/>
                <w:sz w:val="24"/>
                <w:szCs w:val="24"/>
                <w:lang w:val="vi-VN"/>
              </w:rPr>
              <w:t>ắt giảm ngành, nghề đầu tư kinh doanh có điều kiện theo chỉ đạo tại Kết luận 18-KL/TW và Thông báo số 185/TB-VPCP</w:t>
            </w:r>
            <w:r w:rsidRPr="00FA7C26">
              <w:rPr>
                <w:rFonts w:eastAsia="Times New Roman"/>
                <w:sz w:val="24"/>
                <w:szCs w:val="24"/>
              </w:rPr>
              <w:t xml:space="preserve">; </w:t>
            </w:r>
          </w:p>
          <w:p w14:paraId="4F3967AA" w14:textId="77777777" w:rsidR="00FB0848" w:rsidRPr="00FA7C26" w:rsidRDefault="00FB0848" w:rsidP="00F87DCE">
            <w:pPr>
              <w:spacing w:before="120" w:after="120"/>
              <w:rPr>
                <w:rFonts w:eastAsia="Times New Roman"/>
                <w:sz w:val="24"/>
                <w:szCs w:val="24"/>
              </w:rPr>
            </w:pPr>
            <w:r w:rsidRPr="00FA7C26">
              <w:rPr>
                <w:rFonts w:eastAsia="Times New Roman"/>
                <w:sz w:val="24"/>
                <w:szCs w:val="24"/>
                <w:highlight w:val="yellow"/>
              </w:rPr>
              <w:t>Thực hiện Nghị quyết số … của Chính phủ về việc…, theo đó thuộc phạm vi quản lý của Bộ Tài chính, cắt giảm điều kiện kinh doanh, thủ tục hành chính liên quan địa điểm kinh doanh hàng miễn thuế gồm:</w:t>
            </w:r>
          </w:p>
          <w:p w14:paraId="684AC304" w14:textId="77777777" w:rsidR="00FB0848" w:rsidRPr="00FA7C26" w:rsidRDefault="00FB0848" w:rsidP="00F87DCE">
            <w:pPr>
              <w:spacing w:before="120" w:after="120"/>
              <w:rPr>
                <w:rFonts w:eastAsia="Times New Roman"/>
                <w:bCs/>
                <w:sz w:val="24"/>
                <w:szCs w:val="24"/>
              </w:rPr>
            </w:pPr>
            <w:r w:rsidRPr="00FA7C26">
              <w:rPr>
                <w:rFonts w:eastAsia="Times New Roman"/>
                <w:bCs/>
                <w:sz w:val="24"/>
                <w:szCs w:val="24"/>
              </w:rPr>
              <w:t>(i) Cắt giảm thủ tục hành chính, gồm 4 thủ tục: cấp giấy chứng nhận đủ điều kiện kinh doanh; Tạm dừng hoạt động/hoạt động kinh doanh trở lại; Thu hồi giấy chứng nhận; Mở rộng, thu hẹp, di chuyển, chuyển quyền sở hữu.</w:t>
            </w:r>
          </w:p>
          <w:p w14:paraId="17285DA0" w14:textId="77777777" w:rsidR="00FB0848" w:rsidRPr="00FA7C26" w:rsidRDefault="00FB0848" w:rsidP="00F87DCE">
            <w:pPr>
              <w:spacing w:before="120" w:after="120"/>
              <w:rPr>
                <w:rFonts w:eastAsia="Times New Roman"/>
                <w:bCs/>
                <w:sz w:val="24"/>
                <w:szCs w:val="24"/>
              </w:rPr>
            </w:pPr>
            <w:r w:rsidRPr="00FA7C26">
              <w:rPr>
                <w:rFonts w:eastAsia="Times New Roman"/>
                <w:bCs/>
                <w:sz w:val="24"/>
                <w:szCs w:val="24"/>
              </w:rPr>
              <w:t>(ii) Cắt giảm điều kiện kinh doanh gồm 3 điều kiện: vị trí, phần mềm quản lý, hệ thống camera</w:t>
            </w:r>
            <w:r w:rsidRPr="00FA7C26">
              <w:rPr>
                <w:rFonts w:eastAsia="Times New Roman"/>
                <w:bCs/>
                <w:sz w:val="24"/>
                <w:szCs w:val="24"/>
                <w:lang w:val="vi-VN"/>
              </w:rPr>
              <w:t>.</w:t>
            </w:r>
            <w:r w:rsidRPr="00FA7C26">
              <w:rPr>
                <w:rFonts w:eastAsia="Times New Roman"/>
                <w:bCs/>
                <w:sz w:val="24"/>
                <w:szCs w:val="24"/>
              </w:rPr>
              <w:t xml:space="preserve"> </w:t>
            </w:r>
          </w:p>
          <w:p w14:paraId="3202BF2F" w14:textId="77777777" w:rsidR="00C35887" w:rsidRPr="00FA7C26" w:rsidRDefault="00C35887" w:rsidP="00F87DCE">
            <w:pPr>
              <w:spacing w:before="120" w:after="120" w:line="234" w:lineRule="atLeast"/>
              <w:rPr>
                <w:rFonts w:eastAsia="Times New Roman"/>
                <w:bCs/>
                <w:sz w:val="24"/>
                <w:szCs w:val="24"/>
              </w:rPr>
            </w:pPr>
            <w:r w:rsidRPr="00FA7C26">
              <w:rPr>
                <w:rFonts w:eastAsia="Times New Roman"/>
                <w:bCs/>
                <w:sz w:val="24"/>
                <w:szCs w:val="24"/>
              </w:rPr>
              <w:t xml:space="preserve">Bộ Tài chính ban hành tiêu chuẩn địa điểm kinh doanh  hàng miễn thuế và quy định về quản lý đối với hoạt động kinh doanh hàng miễn thuế; việc kết nối dữ liệu, hình ảnh camera giám sát hàng hóa kinh doanh miễn thuế đảm bảo kiểm tra giám sát hải quan và thông báo cách thức để doanh nghiệp thực hiện. </w:t>
            </w:r>
          </w:p>
          <w:p w14:paraId="2E6D3AA7" w14:textId="77777777" w:rsidR="00C35887" w:rsidRPr="00FA7C26" w:rsidRDefault="00C35887" w:rsidP="00F87DCE">
            <w:pPr>
              <w:spacing w:before="120" w:after="120" w:line="234" w:lineRule="atLeast"/>
              <w:rPr>
                <w:rFonts w:eastAsia="Times New Roman"/>
                <w:bCs/>
                <w:sz w:val="24"/>
                <w:szCs w:val="24"/>
              </w:rPr>
            </w:pPr>
            <w:r w:rsidRPr="00FA7C26">
              <w:rPr>
                <w:rFonts w:eastAsia="Times New Roman"/>
                <w:bCs/>
                <w:sz w:val="24"/>
                <w:szCs w:val="24"/>
              </w:rPr>
              <w:t xml:space="preserve">Theo đó: </w:t>
            </w:r>
          </w:p>
          <w:p w14:paraId="2F6FE492" w14:textId="77777777" w:rsidR="00C35887" w:rsidRPr="00FA7C26" w:rsidRDefault="00C35887" w:rsidP="00F87DCE">
            <w:pPr>
              <w:spacing w:before="120" w:after="120" w:line="234" w:lineRule="atLeast"/>
              <w:rPr>
                <w:rFonts w:eastAsia="Times New Roman"/>
                <w:bCs/>
                <w:sz w:val="24"/>
                <w:szCs w:val="24"/>
                <w:lang w:val="vi-VN"/>
              </w:rPr>
            </w:pPr>
            <w:r w:rsidRPr="00FA7C26">
              <w:rPr>
                <w:rFonts w:eastAsia="Times New Roman"/>
                <w:bCs/>
                <w:sz w:val="24"/>
                <w:szCs w:val="24"/>
              </w:rPr>
              <w:t xml:space="preserve">- </w:t>
            </w:r>
            <w:r w:rsidRPr="00FA7C26">
              <w:rPr>
                <w:rFonts w:eastAsia="Times New Roman"/>
                <w:bCs/>
                <w:sz w:val="24"/>
                <w:szCs w:val="24"/>
                <w:lang w:val="vi-VN"/>
              </w:rPr>
              <w:t>Các doanh nghiệp tự kê khai, tự chịu trách nhiệm và thông báo</w:t>
            </w:r>
            <w:r w:rsidRPr="00FA7C26">
              <w:rPr>
                <w:rFonts w:eastAsia="Times New Roman"/>
                <w:bCs/>
                <w:sz w:val="24"/>
                <w:szCs w:val="24"/>
              </w:rPr>
              <w:t xml:space="preserve"> c</w:t>
            </w:r>
            <w:r w:rsidRPr="00FA7C26">
              <w:rPr>
                <w:rFonts w:eastAsia="Times New Roman"/>
                <w:bCs/>
                <w:sz w:val="24"/>
                <w:szCs w:val="24"/>
                <w:lang w:val="vi-VN"/>
              </w:rPr>
              <w:t xml:space="preserve">ho cơ quan hải quan </w:t>
            </w:r>
            <w:r w:rsidRPr="00FA7C26">
              <w:rPr>
                <w:rFonts w:eastAsia="Times New Roman"/>
                <w:bCs/>
                <w:sz w:val="24"/>
                <w:szCs w:val="24"/>
              </w:rPr>
              <w:t xml:space="preserve">đáp ứng tiêu chuẩn theo quy định trước khi hoạt động. </w:t>
            </w:r>
          </w:p>
          <w:p w14:paraId="72A08EF3" w14:textId="77777777" w:rsidR="00C35887" w:rsidRPr="00FA7C26" w:rsidRDefault="00C35887" w:rsidP="00F87DCE">
            <w:pPr>
              <w:spacing w:before="120" w:after="120" w:line="234" w:lineRule="atLeast"/>
              <w:rPr>
                <w:rFonts w:eastAsia="Times New Roman"/>
                <w:bCs/>
                <w:sz w:val="24"/>
                <w:szCs w:val="24"/>
                <w:lang w:val="vi-VN"/>
              </w:rPr>
            </w:pPr>
            <w:r w:rsidRPr="00FA7C26">
              <w:rPr>
                <w:rFonts w:eastAsia="Times New Roman"/>
                <w:bCs/>
                <w:sz w:val="24"/>
                <w:szCs w:val="24"/>
              </w:rPr>
              <w:t>- Trong thời hạn 07 ngày làm việc,</w:t>
            </w:r>
            <w:r w:rsidRPr="00FA7C26">
              <w:rPr>
                <w:rFonts w:eastAsia="Times New Roman"/>
                <w:bCs/>
                <w:sz w:val="24"/>
                <w:szCs w:val="24"/>
                <w:lang w:val="vi-VN"/>
              </w:rPr>
              <w:t xml:space="preserve"> nếu cơ quan hải quan không có </w:t>
            </w:r>
            <w:r w:rsidRPr="00FA7C26">
              <w:rPr>
                <w:rFonts w:eastAsia="Times New Roman"/>
                <w:bCs/>
                <w:sz w:val="24"/>
                <w:szCs w:val="24"/>
              </w:rPr>
              <w:t>ý kiến</w:t>
            </w:r>
            <w:r w:rsidRPr="00FA7C26">
              <w:rPr>
                <w:rFonts w:eastAsia="Times New Roman"/>
                <w:bCs/>
                <w:sz w:val="24"/>
                <w:szCs w:val="24"/>
                <w:lang w:val="vi-VN"/>
              </w:rPr>
              <w:t xml:space="preserve"> thì doanh nghiệp sẽ đưa kho, cửa hàng</w:t>
            </w:r>
            <w:r w:rsidRPr="00FA7C26">
              <w:rPr>
                <w:rFonts w:eastAsia="Times New Roman"/>
                <w:bCs/>
                <w:sz w:val="24"/>
                <w:szCs w:val="24"/>
              </w:rPr>
              <w:t>, quầy nhận hàng</w:t>
            </w:r>
            <w:r w:rsidRPr="00FA7C26">
              <w:rPr>
                <w:rFonts w:eastAsia="Times New Roman"/>
                <w:bCs/>
                <w:sz w:val="24"/>
                <w:szCs w:val="24"/>
                <w:lang w:val="vi-VN"/>
              </w:rPr>
              <w:t xml:space="preserve"> vào hoạt động.</w:t>
            </w:r>
          </w:p>
          <w:p w14:paraId="1498FF49" w14:textId="77777777" w:rsidR="00C35887" w:rsidRPr="00FA7C26" w:rsidRDefault="00C35887" w:rsidP="00F87DCE">
            <w:pPr>
              <w:spacing w:before="120" w:after="120" w:line="234" w:lineRule="atLeast"/>
              <w:rPr>
                <w:rFonts w:eastAsia="Times New Roman"/>
                <w:bCs/>
                <w:sz w:val="24"/>
                <w:szCs w:val="24"/>
                <w:lang w:val="vi-VN"/>
              </w:rPr>
            </w:pPr>
            <w:r w:rsidRPr="00FA7C26">
              <w:rPr>
                <w:rFonts w:eastAsia="Times New Roman"/>
                <w:bCs/>
                <w:sz w:val="24"/>
                <w:szCs w:val="24"/>
              </w:rPr>
              <w:t xml:space="preserve">- </w:t>
            </w:r>
            <w:r w:rsidRPr="00FA7C26">
              <w:rPr>
                <w:rFonts w:eastAsia="Times New Roman"/>
                <w:bCs/>
                <w:sz w:val="24"/>
                <w:szCs w:val="24"/>
                <w:lang w:val="vi-VN"/>
              </w:rPr>
              <w:t xml:space="preserve">Cơ quan hải quan thực hiện </w:t>
            </w:r>
            <w:r w:rsidRPr="00FA7C26">
              <w:rPr>
                <w:rFonts w:eastAsia="Times New Roman"/>
                <w:bCs/>
                <w:sz w:val="24"/>
                <w:szCs w:val="24"/>
              </w:rPr>
              <w:t xml:space="preserve">kiểm tra </w:t>
            </w:r>
            <w:r w:rsidRPr="00FA7C26">
              <w:rPr>
                <w:rFonts w:eastAsia="Times New Roman"/>
                <w:bCs/>
                <w:sz w:val="24"/>
                <w:szCs w:val="24"/>
                <w:lang w:val="vi-VN"/>
              </w:rPr>
              <w:t>việc</w:t>
            </w:r>
            <w:r w:rsidRPr="00FA7C26">
              <w:rPr>
                <w:rFonts w:eastAsia="Times New Roman"/>
                <w:bCs/>
                <w:sz w:val="24"/>
                <w:szCs w:val="24"/>
              </w:rPr>
              <w:t xml:space="preserve"> kết nối</w:t>
            </w:r>
            <w:r w:rsidRPr="00FA7C26">
              <w:rPr>
                <w:rFonts w:eastAsia="Times New Roman"/>
                <w:bCs/>
                <w:sz w:val="24"/>
                <w:szCs w:val="24"/>
                <w:lang w:val="vi-VN"/>
              </w:rPr>
              <w:t xml:space="preserve">, trao đổi dữ liệu, hình ảnh </w:t>
            </w:r>
            <w:r w:rsidRPr="00FA7C26">
              <w:rPr>
                <w:rFonts w:eastAsia="Times New Roman"/>
                <w:bCs/>
                <w:sz w:val="24"/>
                <w:szCs w:val="24"/>
              </w:rPr>
              <w:t xml:space="preserve">camera giám sát </w:t>
            </w:r>
            <w:r w:rsidRPr="00FA7C26">
              <w:rPr>
                <w:rFonts w:eastAsia="Times New Roman"/>
                <w:bCs/>
                <w:sz w:val="24"/>
                <w:szCs w:val="24"/>
                <w:lang w:val="vi-VN"/>
              </w:rPr>
              <w:t xml:space="preserve">hàng hóa nhập, xuất, lưu giữ </w:t>
            </w:r>
            <w:r w:rsidRPr="00FA7C26">
              <w:rPr>
                <w:rFonts w:eastAsia="Times New Roman"/>
                <w:bCs/>
                <w:sz w:val="24"/>
                <w:szCs w:val="24"/>
              </w:rPr>
              <w:t xml:space="preserve">đảm bảo đáp ứng việc kiểm tra, giám sát của cơ quan hải quan trước khi địa điểm kinh doanh </w:t>
            </w:r>
            <w:r w:rsidRPr="00FA7C26">
              <w:rPr>
                <w:rFonts w:eastAsia="Times New Roman"/>
                <w:bCs/>
                <w:sz w:val="24"/>
                <w:szCs w:val="24"/>
              </w:rPr>
              <w:lastRenderedPageBreak/>
              <w:t xml:space="preserve">hàng miễn thuế đưa vào hoạt động; </w:t>
            </w:r>
            <w:r w:rsidRPr="00FA7C26">
              <w:rPr>
                <w:rFonts w:eastAsia="Times New Roman"/>
                <w:bCs/>
                <w:sz w:val="24"/>
                <w:szCs w:val="24"/>
                <w:lang w:val="vi-VN"/>
              </w:rPr>
              <w:t>giám sát hàng hóa trong hoạt động kinh doanh hàng miễn thuế sau khi doanh nghiệp tự công bố đủ điều kiện kinh doanh hàng miễn thuế. Trong quá trình hoạt động, nếu doanh nghiệp không đảm bảo duy trì các tiêu chuẩn thì cơ quan Hải quan sẽ tạm dừng việc đưa hàng hóa ra, vào kho, cửa hàng cho đến khi khắc phục xong.</w:t>
            </w:r>
          </w:p>
          <w:p w14:paraId="4C864280" w14:textId="77777777" w:rsidR="00C35887" w:rsidRPr="00FA7C26" w:rsidRDefault="00C35887" w:rsidP="00F87DCE">
            <w:pPr>
              <w:spacing w:before="120" w:after="120" w:line="234" w:lineRule="atLeast"/>
              <w:rPr>
                <w:rFonts w:eastAsia="Times New Roman"/>
                <w:bCs/>
                <w:sz w:val="24"/>
                <w:szCs w:val="24"/>
                <w:lang w:val="vi-VN"/>
              </w:rPr>
            </w:pPr>
            <w:r w:rsidRPr="00FA7C26">
              <w:rPr>
                <w:rFonts w:eastAsia="Times New Roman"/>
                <w:bCs/>
                <w:sz w:val="24"/>
                <w:szCs w:val="24"/>
              </w:rPr>
              <w:t xml:space="preserve">- </w:t>
            </w:r>
            <w:r w:rsidRPr="00FA7C26">
              <w:rPr>
                <w:rFonts w:eastAsia="Times New Roman"/>
                <w:bCs/>
                <w:sz w:val="24"/>
                <w:szCs w:val="24"/>
                <w:lang w:val="vi-VN"/>
              </w:rPr>
              <w:t>Cơ quan hải quan thường xuyên giám sát tại địa điểm kinh doanh hàng miễn thuế, định kỳ (03 hoặc 06 tháng) cơ quan hải quan kiểm tra các điều kiện của doanh nghiệp theo các tiêu chuẩn đã công bố, nếu không đáp ứng điều kiện thì yêu cầu doanh nghiệp dừng hoạt động và khắc phục các nội dung chưa đáp ứng. Sau khi doanh nghiệp khắc phục các nội dung chưa đáp ứng thì thông báo cho cơ quan hải quan biết.</w:t>
            </w:r>
          </w:p>
          <w:p w14:paraId="55B1FE11" w14:textId="77777777" w:rsidR="00C35887" w:rsidRPr="00FA7C26" w:rsidRDefault="00C35887" w:rsidP="00F87DCE">
            <w:pPr>
              <w:spacing w:before="120" w:after="120" w:line="234" w:lineRule="atLeast"/>
              <w:rPr>
                <w:rFonts w:eastAsia="Times New Roman"/>
                <w:bCs/>
                <w:sz w:val="24"/>
                <w:szCs w:val="24"/>
              </w:rPr>
            </w:pPr>
            <w:r w:rsidRPr="00FA7C26">
              <w:rPr>
                <w:rFonts w:eastAsia="Times New Roman"/>
                <w:bCs/>
                <w:sz w:val="24"/>
                <w:szCs w:val="24"/>
              </w:rPr>
              <w:t xml:space="preserve">- </w:t>
            </w:r>
            <w:r w:rsidRPr="00FA7C26">
              <w:rPr>
                <w:rFonts w:eastAsia="Times New Roman"/>
                <w:bCs/>
                <w:sz w:val="24"/>
                <w:szCs w:val="24"/>
                <w:lang w:val="vi-VN"/>
              </w:rPr>
              <w:t>Trong quá trình hoạt động nếu có</w:t>
            </w:r>
            <w:r w:rsidRPr="00FA7C26">
              <w:rPr>
                <w:rFonts w:eastAsia="Times New Roman"/>
                <w:bCs/>
                <w:sz w:val="24"/>
                <w:szCs w:val="24"/>
              </w:rPr>
              <w:t xml:space="preserve"> chấm dứt hoạt động/tạm dừng hoạt động/hoạt động trở lại/</w:t>
            </w:r>
            <w:r w:rsidRPr="00FA7C26">
              <w:rPr>
                <w:rFonts w:eastAsia="Times New Roman"/>
                <w:b/>
                <w:bCs/>
                <w:sz w:val="24"/>
                <w:szCs w:val="24"/>
              </w:rPr>
              <w:t xml:space="preserve"> </w:t>
            </w:r>
            <w:r w:rsidRPr="00FA7C26">
              <w:rPr>
                <w:rFonts w:eastAsia="Times New Roman"/>
                <w:bCs/>
                <w:sz w:val="24"/>
                <w:szCs w:val="24"/>
              </w:rPr>
              <w:t xml:space="preserve">mở rộng, thu hẹp, di chuyển, chuyển quyền sở hữu cửa hàng miễn thuế, doanh nghiệp </w:t>
            </w:r>
            <w:r w:rsidRPr="00FA7C26">
              <w:rPr>
                <w:rFonts w:eastAsia="Times New Roman"/>
                <w:bCs/>
                <w:sz w:val="24"/>
                <w:szCs w:val="24"/>
                <w:lang w:val="vi-VN"/>
              </w:rPr>
              <w:t>thông báo cho cơ quan hải quan và chịu trách nhiệm xử lý toàn bộ hàng hóa tồn đọng tại kho, cửa hàng theo quy định của pháp luật hải quan</w:t>
            </w:r>
            <w:r w:rsidRPr="00FA7C26">
              <w:rPr>
                <w:rFonts w:eastAsia="Times New Roman"/>
                <w:bCs/>
                <w:sz w:val="24"/>
                <w:szCs w:val="24"/>
              </w:rPr>
              <w:t xml:space="preserve"> trước khi chấm dứt hoạt động/tạm dừng hoạt động/hoạt động trở lại/ mở rộng, thu hẹp, di chuyển, chuyển quyền sở hữu cửa hàng miễn thuế.</w:t>
            </w:r>
          </w:p>
          <w:p w14:paraId="1F833B03" w14:textId="09FC1438" w:rsidR="00E73804" w:rsidRPr="0071019D" w:rsidRDefault="006C7CCF" w:rsidP="00F87DCE">
            <w:pPr>
              <w:rPr>
                <w:bCs/>
                <w:color w:val="000000"/>
                <w:sz w:val="24"/>
                <w:szCs w:val="24"/>
                <w:lang w:val="vi-VN"/>
              </w:rPr>
            </w:pPr>
            <w:r w:rsidRPr="0071019D">
              <w:rPr>
                <w:rFonts w:eastAsia="Times New Roman"/>
                <w:bCs/>
                <w:sz w:val="24"/>
                <w:szCs w:val="24"/>
              </w:rPr>
              <w:t>Đồng thời,</w:t>
            </w:r>
            <w:r w:rsidR="002650F4" w:rsidRPr="0071019D">
              <w:rPr>
                <w:rFonts w:eastAsia="Times New Roman"/>
                <w:bCs/>
                <w:sz w:val="24"/>
                <w:szCs w:val="24"/>
              </w:rPr>
              <w:t xml:space="preserve"> tại Điều 12 dự thảo </w:t>
            </w:r>
            <w:r w:rsidR="00E36B22" w:rsidRPr="0071019D">
              <w:rPr>
                <w:rFonts w:eastAsia="Times New Roman"/>
                <w:bCs/>
                <w:sz w:val="24"/>
                <w:szCs w:val="24"/>
              </w:rPr>
              <w:t>Nghị định có quy định điều khoản chuyển tiếp đ</w:t>
            </w:r>
            <w:r w:rsidR="00C35887" w:rsidRPr="0071019D">
              <w:rPr>
                <w:rFonts w:eastAsia="Times New Roman"/>
                <w:bCs/>
                <w:sz w:val="24"/>
                <w:szCs w:val="24"/>
              </w:rPr>
              <w:t>ối với địa điểm kinh doanh hàng miễn thuế đã được công nhận trước thời điểm Nghị định này có hiệu lực</w:t>
            </w:r>
            <w:r w:rsidR="00746B5F" w:rsidRPr="0071019D">
              <w:rPr>
                <w:rFonts w:eastAsia="Times New Roman"/>
                <w:bCs/>
                <w:sz w:val="24"/>
                <w:szCs w:val="24"/>
              </w:rPr>
              <w:t xml:space="preserve">, cụ thể: </w:t>
            </w:r>
            <w:r w:rsidR="00746B5F" w:rsidRPr="0071019D">
              <w:rPr>
                <w:rFonts w:eastAsia="Times New Roman"/>
                <w:bCs/>
                <w:i/>
                <w:sz w:val="24"/>
                <w:szCs w:val="24"/>
              </w:rPr>
              <w:t>“</w:t>
            </w:r>
            <w:r w:rsidR="00746B5F" w:rsidRPr="0071019D">
              <w:rPr>
                <w:i/>
                <w:color w:val="000000"/>
                <w:spacing w:val="3"/>
                <w:sz w:val="24"/>
                <w:szCs w:val="24"/>
                <w:shd w:val="clear" w:color="auto" w:fill="FFFFFF"/>
              </w:rPr>
              <w:t>5. Đối với địa điểm kinh doanh hàng miễn thuế đã được công nhận trước thời điểm Nghị định này có hiệu lực được tiếp tục hoạt động. Trường hợp mở rộng, thu hẹp, tạm dừng hoạt động, chấm dứt hoạt động thì thực hiện theo quy định của Bộ trưởng Bộ Tài chính.”</w:t>
            </w:r>
          </w:p>
        </w:tc>
      </w:tr>
      <w:tr w:rsidR="00E73804" w:rsidRPr="00DB5963" w14:paraId="7FDA0183" w14:textId="77777777" w:rsidTr="00F87DCE">
        <w:trPr>
          <w:trHeight w:val="434"/>
        </w:trPr>
        <w:tc>
          <w:tcPr>
            <w:tcW w:w="4253" w:type="dxa"/>
          </w:tcPr>
          <w:p w14:paraId="731253E4" w14:textId="4A154AF9" w:rsidR="00BC7B48" w:rsidRPr="00AD07F0" w:rsidRDefault="00BC7B48" w:rsidP="00F87DCE">
            <w:pPr>
              <w:rPr>
                <w:rFonts w:eastAsia="Times New Roman" w:cs="Times New Roman"/>
                <w:b/>
                <w:bCs/>
                <w:sz w:val="24"/>
                <w:szCs w:val="24"/>
                <w:lang w:val="vi-VN"/>
              </w:rPr>
            </w:pPr>
            <w:r w:rsidRPr="00AD07F0">
              <w:rPr>
                <w:rFonts w:eastAsia="Times New Roman" w:cs="Times New Roman"/>
                <w:b/>
                <w:bCs/>
                <w:sz w:val="24"/>
                <w:szCs w:val="24"/>
                <w:lang w:val="vi-VN"/>
              </w:rPr>
              <w:lastRenderedPageBreak/>
              <w:t>Điều 10. Điều kiện công nhận kho ngoại quan</w:t>
            </w:r>
            <w:r w:rsidR="00437639" w:rsidRPr="00AD07F0">
              <w:rPr>
                <w:rFonts w:eastAsia="Times New Roman" w:cs="Times New Roman"/>
                <w:b/>
                <w:bCs/>
                <w:sz w:val="24"/>
                <w:szCs w:val="24"/>
                <w:lang w:val="vi-VN"/>
              </w:rPr>
              <w:t xml:space="preserve"> (đã được sửa đổi, bổ sung bởi khoản 6 Điều 1 Nghị định số 67/2020/NĐ-CP)</w:t>
            </w:r>
          </w:p>
          <w:p w14:paraId="3126D58C"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1. Khu vực đề nghị công nhận kho, bãi ngoại quan phải nằm trong khu vực quy định tại khoản 1 Điều 62 Luật Hải quan hoặc khu kinh tế cửa khẩu hoặc khu vực được cơ quan có thẩm quyền phê duyệt nằm trong quy hoạch phát triển hệ thống trung tâm logistics.</w:t>
            </w:r>
          </w:p>
          <w:p w14:paraId="39DB1A93"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2. 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p>
          <w:p w14:paraId="25975484"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3. Diện tích</w:t>
            </w:r>
          </w:p>
          <w:p w14:paraId="399220FF"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a) Kho ngoại quan nằm trong khu vực cảng biển, cảng thủy nội địa, cảng cạn, cảng hàng không quốc tế hoặc khu vực ga đường sắt liên vận quốc tế phải có diện tích kho chứa hàng tối thiểu 1.000 m</w:t>
            </w:r>
            <w:r w:rsidRPr="00BE7408">
              <w:rPr>
                <w:rFonts w:eastAsia="Times New Roman" w:cs="Times New Roman"/>
                <w:bCs/>
                <w:sz w:val="24"/>
                <w:szCs w:val="24"/>
                <w:vertAlign w:val="superscript"/>
              </w:rPr>
              <w:t>2</w:t>
            </w:r>
            <w:r w:rsidRPr="00BE7408">
              <w:rPr>
                <w:rFonts w:eastAsia="Times New Roman" w:cs="Times New Roman"/>
                <w:bCs/>
                <w:sz w:val="24"/>
                <w:szCs w:val="24"/>
              </w:rPr>
              <w:t>;</w:t>
            </w:r>
          </w:p>
          <w:p w14:paraId="3608B6B2"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b) Kho ngoại quan chuyên dùng có diện tích kho chứa hàng tối thiểu 1.000 m</w:t>
            </w:r>
            <w:r w:rsidRPr="00BE7408">
              <w:rPr>
                <w:rFonts w:eastAsia="Times New Roman" w:cs="Times New Roman"/>
                <w:bCs/>
                <w:sz w:val="24"/>
                <w:szCs w:val="24"/>
                <w:vertAlign w:val="superscript"/>
              </w:rPr>
              <w:t>2</w:t>
            </w:r>
            <w:r w:rsidRPr="00BE7408">
              <w:rPr>
                <w:rFonts w:eastAsia="Times New Roman" w:cs="Times New Roman"/>
                <w:bCs/>
                <w:sz w:val="24"/>
                <w:szCs w:val="24"/>
              </w:rPr>
              <w:t> hoặc thể tích kho chứa hàng tối thiểu 1.000 m</w:t>
            </w:r>
            <w:r w:rsidRPr="00BE7408">
              <w:rPr>
                <w:rFonts w:eastAsia="Times New Roman" w:cs="Times New Roman"/>
                <w:bCs/>
                <w:sz w:val="24"/>
                <w:szCs w:val="24"/>
                <w:vertAlign w:val="superscript"/>
              </w:rPr>
              <w:t>3</w:t>
            </w:r>
            <w:r w:rsidRPr="00BE7408">
              <w:rPr>
                <w:rFonts w:eastAsia="Times New Roman" w:cs="Times New Roman"/>
                <w:bCs/>
                <w:sz w:val="24"/>
                <w:szCs w:val="24"/>
              </w:rPr>
              <w:t>;</w:t>
            </w:r>
          </w:p>
          <w:p w14:paraId="07559F43"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c) Kho ngoại quan nằm trong khu công nghiệp phải có diện tích khu đất tối thiểu 4.000 m</w:t>
            </w:r>
            <w:r w:rsidRPr="00BE7408">
              <w:rPr>
                <w:rFonts w:eastAsia="Times New Roman" w:cs="Times New Roman"/>
                <w:bCs/>
                <w:sz w:val="24"/>
                <w:szCs w:val="24"/>
                <w:vertAlign w:val="superscript"/>
              </w:rPr>
              <w:t>2</w:t>
            </w:r>
            <w:r w:rsidRPr="00BE7408">
              <w:rPr>
                <w:rFonts w:eastAsia="Times New Roman" w:cs="Times New Roman"/>
                <w:bCs/>
                <w:sz w:val="24"/>
                <w:szCs w:val="24"/>
              </w:rPr>
              <w:t> (bao gồm kho, bãi và các công trình phụ trợ), trong đó kho chứa hàng phải có diện tích tối thiểu 1.000 m</w:t>
            </w:r>
            <w:r w:rsidRPr="00BE7408">
              <w:rPr>
                <w:rFonts w:eastAsia="Times New Roman" w:cs="Times New Roman"/>
                <w:bCs/>
                <w:sz w:val="24"/>
                <w:szCs w:val="24"/>
                <w:vertAlign w:val="superscript"/>
              </w:rPr>
              <w:t>2</w:t>
            </w:r>
            <w:r w:rsidRPr="00BE7408">
              <w:rPr>
                <w:rFonts w:eastAsia="Times New Roman" w:cs="Times New Roman"/>
                <w:bCs/>
                <w:sz w:val="24"/>
                <w:szCs w:val="24"/>
              </w:rPr>
              <w:t>;</w:t>
            </w:r>
          </w:p>
          <w:p w14:paraId="7ACB8396"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lastRenderedPageBreak/>
              <w:t>d) Kho ngoại quan không thuộc trường hợp quy định tại điểm a, điểm b, điểm c khoản này phải có diện tích khu đất tối thiểu 5.000 m</w:t>
            </w:r>
            <w:r w:rsidRPr="00BE7408">
              <w:rPr>
                <w:rFonts w:eastAsia="Times New Roman" w:cs="Times New Roman"/>
                <w:bCs/>
                <w:sz w:val="24"/>
                <w:szCs w:val="24"/>
                <w:vertAlign w:val="superscript"/>
              </w:rPr>
              <w:t>2</w:t>
            </w:r>
            <w:r w:rsidRPr="00BE7408">
              <w:rPr>
                <w:rFonts w:eastAsia="Times New Roman" w:cs="Times New Roman"/>
                <w:bCs/>
                <w:sz w:val="24"/>
                <w:szCs w:val="24"/>
              </w:rPr>
              <w:t> (bao gồm kho, bãi và các công trình phụ trợ), trong đó kho chứa hàng phải có diện tích tối thiểu 1.000 m</w:t>
            </w:r>
            <w:r w:rsidRPr="00BE7408">
              <w:rPr>
                <w:rFonts w:eastAsia="Times New Roman" w:cs="Times New Roman"/>
                <w:bCs/>
                <w:sz w:val="24"/>
                <w:szCs w:val="24"/>
                <w:vertAlign w:val="superscript"/>
              </w:rPr>
              <w:t>2</w:t>
            </w:r>
            <w:r w:rsidRPr="00BE7408">
              <w:rPr>
                <w:rFonts w:eastAsia="Times New Roman" w:cs="Times New Roman"/>
                <w:bCs/>
                <w:sz w:val="24"/>
                <w:szCs w:val="24"/>
              </w:rPr>
              <w:t>;</w:t>
            </w:r>
          </w:p>
          <w:p w14:paraId="6C83FECF"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đ) Bãi ngoại quan phải có diện tích tối thiểu 10.000 m</w:t>
            </w:r>
            <w:r w:rsidRPr="00BE7408">
              <w:rPr>
                <w:rFonts w:eastAsia="Times New Roman" w:cs="Times New Roman"/>
                <w:bCs/>
                <w:sz w:val="24"/>
                <w:szCs w:val="24"/>
                <w:vertAlign w:val="superscript"/>
              </w:rPr>
              <w:t>2</w:t>
            </w:r>
            <w:r w:rsidRPr="00BE7408">
              <w:rPr>
                <w:rFonts w:eastAsia="Times New Roman" w:cs="Times New Roman"/>
                <w:bCs/>
                <w:sz w:val="24"/>
                <w:szCs w:val="24"/>
              </w:rPr>
              <w:t>, không yêu cầu diện tích kho.</w:t>
            </w:r>
          </w:p>
          <w:p w14:paraId="1ED34C01"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4. 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động.</w:t>
            </w:r>
          </w:p>
          <w:p w14:paraId="2B177F22" w14:textId="77777777" w:rsidR="00BE7408" w:rsidRPr="00BE7408" w:rsidRDefault="00BE7408" w:rsidP="00F87DCE">
            <w:pPr>
              <w:spacing w:before="120" w:after="120"/>
              <w:rPr>
                <w:rFonts w:eastAsia="Times New Roman" w:cs="Times New Roman"/>
                <w:bCs/>
                <w:sz w:val="24"/>
                <w:szCs w:val="24"/>
              </w:rPr>
            </w:pPr>
            <w:r w:rsidRPr="00BE7408">
              <w:rPr>
                <w:rFonts w:eastAsia="Times New Roman" w:cs="Times New Roman"/>
                <w:bCs/>
                <w:sz w:val="24"/>
                <w:szCs w:val="24"/>
              </w:rPr>
              <w:t>5. Có hệ thống camera đáp ứng kết nối trực tuyến với cơ quan hải quan quản lý. Hình ảnh quan sát được mọi vị trí của kho ngoại 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p w14:paraId="603F91A5" w14:textId="77777777" w:rsidR="00E73804" w:rsidRDefault="00E73804" w:rsidP="00F87DCE">
            <w:pPr>
              <w:spacing w:before="120" w:after="120" w:line="360" w:lineRule="exact"/>
              <w:rPr>
                <w:rFonts w:eastAsia="Times New Roman" w:cs="Times New Roman"/>
                <w:b/>
                <w:bCs/>
                <w:sz w:val="24"/>
                <w:szCs w:val="24"/>
              </w:rPr>
            </w:pPr>
          </w:p>
        </w:tc>
        <w:tc>
          <w:tcPr>
            <w:tcW w:w="4673" w:type="dxa"/>
          </w:tcPr>
          <w:p w14:paraId="3D07AAEA" w14:textId="77777777" w:rsidR="00D10D83" w:rsidRPr="00D10D83" w:rsidRDefault="00D10D83" w:rsidP="00F87DCE">
            <w:pPr>
              <w:rPr>
                <w:rFonts w:eastAsia="Times New Roman" w:cs="Times New Roman"/>
                <w:b/>
                <w:bCs/>
                <w:sz w:val="24"/>
                <w:szCs w:val="24"/>
                <w:lang w:val="vi-VN"/>
              </w:rPr>
            </w:pPr>
            <w:r w:rsidRPr="00D10D83">
              <w:rPr>
                <w:rFonts w:eastAsia="Times New Roman" w:cs="Times New Roman"/>
                <w:b/>
                <w:bCs/>
                <w:sz w:val="24"/>
                <w:szCs w:val="24"/>
                <w:lang w:val="vi-VN"/>
              </w:rPr>
              <w:lastRenderedPageBreak/>
              <w:t>Điều 4. Điều kiện công nhận kho bãi, địa điểm</w:t>
            </w:r>
          </w:p>
          <w:p w14:paraId="6A34AA99" w14:textId="77777777" w:rsidR="00D10D83" w:rsidRPr="00D10D83" w:rsidRDefault="00D10D83" w:rsidP="00F87DCE">
            <w:pPr>
              <w:rPr>
                <w:rFonts w:eastAsia="Times New Roman" w:cs="Times New Roman"/>
                <w:bCs/>
                <w:sz w:val="24"/>
                <w:szCs w:val="24"/>
                <w:lang w:val="vi-VN"/>
              </w:rPr>
            </w:pPr>
            <w:r w:rsidRPr="00D10D83">
              <w:rPr>
                <w:rFonts w:eastAsia="Times New Roman" w:cs="Times New Roman"/>
                <w:bCs/>
                <w:sz w:val="24"/>
                <w:szCs w:val="24"/>
                <w:lang w:val="vi-VN"/>
              </w:rPr>
              <w:t>1. Điều kiện về vị trí</w:t>
            </w:r>
          </w:p>
          <w:p w14:paraId="414EDC9B" w14:textId="77777777" w:rsidR="00784BCD" w:rsidRPr="00784BCD" w:rsidRDefault="00784BCD" w:rsidP="00F87DCE">
            <w:pPr>
              <w:rPr>
                <w:rFonts w:eastAsia="Times New Roman" w:cs="Times New Roman"/>
                <w:bCs/>
                <w:sz w:val="24"/>
                <w:szCs w:val="24"/>
                <w:lang w:val="vi-VN"/>
              </w:rPr>
            </w:pPr>
            <w:r w:rsidRPr="00784BCD">
              <w:rPr>
                <w:rFonts w:eastAsia="Times New Roman" w:cs="Times New Roman"/>
                <w:bCs/>
                <w:sz w:val="24"/>
                <w:szCs w:val="24"/>
                <w:lang w:val="vi-VN"/>
              </w:rPr>
              <w:t xml:space="preserve">a) </w:t>
            </w:r>
            <w:r w:rsidRPr="00784BCD">
              <w:rPr>
                <w:rFonts w:eastAsia="Times New Roman" w:cs="Times New Roman"/>
                <w:bCs/>
                <w:sz w:val="24"/>
                <w:szCs w:val="24"/>
                <w:u w:val="single"/>
                <w:lang w:val="vi-VN"/>
              </w:rPr>
              <w:t>Kho ngoại quan</w:t>
            </w:r>
            <w:r w:rsidRPr="00784BCD">
              <w:rPr>
                <w:rFonts w:eastAsia="Times New Roman" w:cs="Times New Roman"/>
                <w:bCs/>
                <w:sz w:val="24"/>
                <w:szCs w:val="24"/>
                <w:lang w:val="vi-VN"/>
              </w:rPr>
              <w:t>, địa điểm thu gom hàng lẻ; địa điểm tập kết, kiểm tra, giám sát tập trung:</w:t>
            </w:r>
          </w:p>
          <w:p w14:paraId="5433DE1F" w14:textId="77777777" w:rsidR="00567EE0" w:rsidRPr="00567EE0" w:rsidRDefault="00567EE0" w:rsidP="00F87DCE">
            <w:pPr>
              <w:rPr>
                <w:rFonts w:eastAsia="Times New Roman" w:cs="Times New Roman"/>
                <w:bCs/>
                <w:sz w:val="24"/>
                <w:szCs w:val="24"/>
                <w:lang w:val="vi-VN"/>
              </w:rPr>
            </w:pPr>
            <w:r w:rsidRPr="00567EE0">
              <w:rPr>
                <w:rFonts w:eastAsia="Times New Roman" w:cs="Times New Roman"/>
                <w:bCs/>
                <w:sz w:val="24"/>
                <w:szCs w:val="24"/>
                <w:lang w:val="vi-VN"/>
              </w:rPr>
              <w:t>a.1) Trong khu vực theo quy định tại khoản 1 Điều 62 Luật Hải quan số 54/2014/QH13 được sửa đổi, bổ sung bởi Luật số 90/2025/QH15;</w:t>
            </w:r>
          </w:p>
          <w:p w14:paraId="64DD36DC" w14:textId="77777777" w:rsidR="00567EE0" w:rsidRPr="00567EE0" w:rsidRDefault="00567EE0" w:rsidP="00F87DCE">
            <w:pPr>
              <w:rPr>
                <w:rFonts w:eastAsia="Times New Roman" w:cs="Times New Roman"/>
                <w:bCs/>
                <w:sz w:val="24"/>
                <w:szCs w:val="24"/>
                <w:lang w:val="vi-VN"/>
              </w:rPr>
            </w:pPr>
            <w:r w:rsidRPr="00567EE0">
              <w:rPr>
                <w:rFonts w:eastAsia="Times New Roman" w:cs="Times New Roman"/>
                <w:bCs/>
                <w:sz w:val="24"/>
                <w:szCs w:val="24"/>
                <w:lang w:val="vi-VN"/>
              </w:rPr>
              <w:t xml:space="preserve">a.2) Trong khu kinh tế cửa khẩu hoặc khu vực quy hoạch cảng hàng không (đối với cảng hàng không quốc tế), trung tâm logistics được cấp có thẩm quyền phê duyệt theo quy định pháp luật; </w:t>
            </w:r>
          </w:p>
          <w:p w14:paraId="2C008199" w14:textId="77777777" w:rsidR="00567EE0" w:rsidRDefault="00567EE0" w:rsidP="00F87DCE">
            <w:pPr>
              <w:rPr>
                <w:rFonts w:eastAsia="Times New Roman" w:cs="Times New Roman"/>
                <w:bCs/>
                <w:sz w:val="24"/>
                <w:szCs w:val="24"/>
                <w:lang w:val="vi-VN"/>
              </w:rPr>
            </w:pPr>
            <w:r w:rsidRPr="00567EE0">
              <w:rPr>
                <w:rFonts w:eastAsia="Times New Roman" w:cs="Times New Roman"/>
                <w:bCs/>
                <w:sz w:val="24"/>
                <w:szCs w:val="24"/>
                <w:lang w:val="vi-VN"/>
              </w:rPr>
              <w:t>a.3) Trong khu phi thuế quan, khu công nghệ số tập trung, cụm công nghiệp hoặc các khu vực khác có hoạt động sản xuất, kinh doanh, thương mại, dịch vụ được cấp có thẩm quyền phê duyệt theo quy định pháp luật.</w:t>
            </w:r>
          </w:p>
          <w:p w14:paraId="04F226EF" w14:textId="16E360AD" w:rsidR="005F7664" w:rsidRPr="005F7664" w:rsidRDefault="005F7664" w:rsidP="00F87DCE">
            <w:pPr>
              <w:rPr>
                <w:rFonts w:eastAsia="Times New Roman" w:cs="Times New Roman"/>
                <w:bCs/>
                <w:sz w:val="24"/>
                <w:szCs w:val="24"/>
                <w:lang w:val="vi-VN"/>
              </w:rPr>
            </w:pPr>
            <w:r w:rsidRPr="005F7664">
              <w:rPr>
                <w:rFonts w:eastAsia="Times New Roman" w:cs="Times New Roman"/>
                <w:bCs/>
                <w:sz w:val="24"/>
                <w:szCs w:val="24"/>
                <w:lang w:val="vi-VN"/>
              </w:rPr>
              <w:t>2. Điều kiện về diện tích tối thiểu (tính theo diện tích sàn sử dụng)</w:t>
            </w:r>
          </w:p>
          <w:p w14:paraId="58CC5D9D" w14:textId="77777777" w:rsidR="005F7664" w:rsidRPr="005F7664" w:rsidRDefault="005F7664" w:rsidP="00F87DCE">
            <w:pPr>
              <w:rPr>
                <w:rFonts w:eastAsia="Times New Roman" w:cs="Times New Roman"/>
                <w:bCs/>
                <w:sz w:val="24"/>
                <w:szCs w:val="24"/>
                <w:lang w:val="vi-VN"/>
              </w:rPr>
            </w:pPr>
            <w:r w:rsidRPr="005F7664">
              <w:rPr>
                <w:rFonts w:eastAsia="Times New Roman" w:cs="Times New Roman"/>
                <w:bCs/>
                <w:sz w:val="24"/>
                <w:szCs w:val="24"/>
                <w:lang w:val="vi-VN"/>
              </w:rPr>
              <w:t>a) Kho ngoại quan:</w:t>
            </w:r>
          </w:p>
          <w:p w14:paraId="3330321E" w14:textId="77777777" w:rsidR="005F7664" w:rsidRPr="005F7664" w:rsidRDefault="005F7664" w:rsidP="00F87DCE">
            <w:pPr>
              <w:rPr>
                <w:rFonts w:eastAsia="Times New Roman" w:cs="Times New Roman"/>
                <w:bCs/>
                <w:sz w:val="24"/>
                <w:szCs w:val="24"/>
                <w:lang w:val="vi-VN"/>
              </w:rPr>
            </w:pPr>
            <w:r w:rsidRPr="005F7664">
              <w:rPr>
                <w:rFonts w:eastAsia="Times New Roman" w:cs="Times New Roman"/>
                <w:bCs/>
                <w:sz w:val="24"/>
                <w:szCs w:val="24"/>
                <w:lang w:val="vi-VN"/>
              </w:rPr>
              <w:t>a.1) Kho ngoại quan tại cảng hàng không quốc tế có diện tích tối thiểu 1.000m2, tại cảng biển hoặc các cửa khẩu khác có diện tích tối thiểu 5.000 m2, tại các khu vực khác có diện tích tối thiểu 10.000 m2;</w:t>
            </w:r>
          </w:p>
          <w:p w14:paraId="5AFF79D2" w14:textId="77777777" w:rsidR="005F7664" w:rsidRPr="005F7664" w:rsidRDefault="005F7664" w:rsidP="00F87DCE">
            <w:pPr>
              <w:rPr>
                <w:rFonts w:eastAsia="Times New Roman" w:cs="Times New Roman"/>
                <w:bCs/>
                <w:sz w:val="24"/>
                <w:szCs w:val="24"/>
                <w:lang w:val="vi-VN"/>
              </w:rPr>
            </w:pPr>
            <w:r w:rsidRPr="005F7664">
              <w:rPr>
                <w:rFonts w:eastAsia="Times New Roman" w:cs="Times New Roman"/>
                <w:bCs/>
                <w:sz w:val="24"/>
                <w:szCs w:val="24"/>
                <w:lang w:val="vi-VN"/>
              </w:rPr>
              <w:t>a.2) Kho ngoại quan chuyên dùng chứa hàng đông lạnh tại cảng hàng không quốc tế có diện tích tối thiểu 1.000 m2, tại cảng biển hoặc các cửa khẩu khác có diện tích tối thiểu 2.000 m2, các khu vực khác có diện tích tối thiểu 5.000 m2;</w:t>
            </w:r>
          </w:p>
          <w:p w14:paraId="15F14DBA" w14:textId="77777777" w:rsidR="005F7664" w:rsidRPr="005F7664" w:rsidRDefault="005F7664" w:rsidP="00F87DCE">
            <w:pPr>
              <w:rPr>
                <w:rFonts w:eastAsia="Times New Roman" w:cs="Times New Roman"/>
                <w:bCs/>
                <w:sz w:val="24"/>
                <w:szCs w:val="24"/>
                <w:lang w:val="vi-VN"/>
              </w:rPr>
            </w:pPr>
            <w:r w:rsidRPr="005F7664">
              <w:rPr>
                <w:rFonts w:eastAsia="Times New Roman" w:cs="Times New Roman"/>
                <w:bCs/>
                <w:sz w:val="24"/>
                <w:szCs w:val="24"/>
                <w:lang w:val="vi-VN"/>
              </w:rPr>
              <w:t xml:space="preserve">a.3) Kho ngoại quan chuyên dùng chứa xăng dầu, hóa chất, khí, chất lỏng tại cảng hàng không quốc tế có diện tích tối thiểu 5.000 m2 </w:t>
            </w:r>
            <w:r w:rsidRPr="005F7664">
              <w:rPr>
                <w:rFonts w:eastAsia="Times New Roman" w:cs="Times New Roman"/>
                <w:bCs/>
                <w:sz w:val="24"/>
                <w:szCs w:val="24"/>
                <w:lang w:val="vi-VN"/>
              </w:rPr>
              <w:lastRenderedPageBreak/>
              <w:t>hoặc tổng thể tích tối thiểu 1.000 m3, tại các khu vực khác có diện tích tối thiểu 10.000 m2 hoặc tổng thể tích tối thiểu 5.000 m3;</w:t>
            </w:r>
          </w:p>
          <w:p w14:paraId="258CB063" w14:textId="77777777" w:rsidR="00417DD9" w:rsidRDefault="005F7664" w:rsidP="00F87DCE">
            <w:pPr>
              <w:rPr>
                <w:rFonts w:eastAsia="Times New Roman" w:cs="Times New Roman"/>
                <w:bCs/>
                <w:sz w:val="24"/>
                <w:szCs w:val="24"/>
                <w:lang w:val="vi-VN"/>
              </w:rPr>
            </w:pPr>
            <w:r w:rsidRPr="005F7664">
              <w:rPr>
                <w:rFonts w:eastAsia="Times New Roman" w:cs="Times New Roman"/>
                <w:bCs/>
                <w:sz w:val="24"/>
                <w:szCs w:val="24"/>
                <w:lang w:val="vi-VN"/>
              </w:rPr>
              <w:t>a.4) Kho ngoại quan chuyên dùng chứa hàng rời, hàng hóa siêu trường, siêu trọng có diện tích tối thiểu 10.000 m2.</w:t>
            </w:r>
          </w:p>
          <w:p w14:paraId="26E72314"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3. Điều kiện về đảm bảo công tác kiểm tra, giám sát hải quan</w:t>
            </w:r>
          </w:p>
          <w:p w14:paraId="0C3978CE"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a) Về hệ thống quản lý</w:t>
            </w:r>
          </w:p>
          <w:p w14:paraId="13DC35B4"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0204FD15"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14:paraId="146DB512"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b) Về hệ thống camera giám sát hải quan</w:t>
            </w:r>
          </w:p>
          <w:p w14:paraId="4FC82DFC"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Có hệ thống camera đáp ứng các yêu cầu:</w:t>
            </w:r>
          </w:p>
          <w:p w14:paraId="4D99011A"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 xml:space="preserve">b.1) Hình ảnh quan sát được khu vực cổng, cửa vào/ra kho bãi, địa điểm; các vị trí hàng hoá, phương tiện vận tải trong kho bãi, địa điểm vào tất cả các thời điểm trong ngày (24/24 giờ); </w:t>
            </w:r>
          </w:p>
          <w:p w14:paraId="01CC1326" w14:textId="77777777" w:rsidR="008C19A3" w:rsidRPr="008C19A3"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 xml:space="preserve">b.2) Kết nối trực tuyến với hệ thống giám sát của cơ quan hải quan, có thể theo dõi trên nền tảng Internet thông qua một trong các trình duyệt hiện hành; </w:t>
            </w:r>
          </w:p>
          <w:p w14:paraId="01C35F35" w14:textId="0D073DF9" w:rsidR="000C095C" w:rsidRPr="0094253C" w:rsidRDefault="008C19A3" w:rsidP="00F87DCE">
            <w:pPr>
              <w:rPr>
                <w:rFonts w:eastAsia="Times New Roman" w:cs="Times New Roman"/>
                <w:bCs/>
                <w:sz w:val="24"/>
                <w:szCs w:val="24"/>
                <w:lang w:val="vi-VN"/>
              </w:rPr>
            </w:pPr>
            <w:r w:rsidRPr="008C19A3">
              <w:rPr>
                <w:rFonts w:eastAsia="Times New Roman" w:cs="Times New Roman"/>
                <w:bCs/>
                <w:sz w:val="24"/>
                <w:szCs w:val="24"/>
                <w:lang w:val="vi-VN"/>
              </w:rPr>
              <w:t>b.3) Dữ liệu về hình ảnh camera được lưu giữ tối thiểu 03 tháng.</w:t>
            </w:r>
          </w:p>
        </w:tc>
        <w:tc>
          <w:tcPr>
            <w:tcW w:w="5386" w:type="dxa"/>
          </w:tcPr>
          <w:p w14:paraId="6BAFE4DA" w14:textId="77777777" w:rsidR="00FB4FB9" w:rsidRPr="00FB4FB9" w:rsidRDefault="0006246B" w:rsidP="00F87DCE">
            <w:pPr>
              <w:pStyle w:val="ListParagraph"/>
              <w:numPr>
                <w:ilvl w:val="0"/>
                <w:numId w:val="3"/>
              </w:numPr>
              <w:tabs>
                <w:tab w:val="left" w:pos="170"/>
              </w:tabs>
              <w:spacing w:before="120" w:after="120" w:line="234" w:lineRule="atLeast"/>
              <w:ind w:left="0" w:firstLine="28"/>
              <w:rPr>
                <w:rFonts w:eastAsia="Times New Roman"/>
                <w:sz w:val="24"/>
                <w:szCs w:val="24"/>
              </w:rPr>
            </w:pPr>
            <w:r w:rsidRPr="000B118D">
              <w:rPr>
                <w:rFonts w:eastAsia="Times New Roman"/>
                <w:sz w:val="24"/>
                <w:szCs w:val="24"/>
                <w:lang w:val="en"/>
              </w:rPr>
              <w:lastRenderedPageBreak/>
              <w:t xml:space="preserve">Về vị trí: </w:t>
            </w:r>
            <w:r w:rsidR="00FB4FB9" w:rsidRPr="00FB4FB9">
              <w:rPr>
                <w:rFonts w:eastAsia="Times New Roman"/>
                <w:sz w:val="24"/>
                <w:szCs w:val="24"/>
                <w:lang w:val="en"/>
              </w:rPr>
              <w:t xml:space="preserve">Căn cứ quy định tại khoản 1 Điều 62 Luật Hải quan, hiện quy định về địa bàn hải quan được công nhận nhóm kho ngoại quan, địa điểm thu gom hàng lẻ gồm: </w:t>
            </w:r>
            <w:r w:rsidR="00FB4FB9" w:rsidRPr="00683724">
              <w:rPr>
                <w:rFonts w:eastAsia="Times New Roman"/>
                <w:i/>
                <w:sz w:val="24"/>
                <w:szCs w:val="24"/>
                <w:lang w:val="en"/>
              </w:rPr>
              <w:t>“… và các khu vực khác theo quy định của pháp luật”</w:t>
            </w:r>
            <w:r w:rsidR="00FB4FB9" w:rsidRPr="00FB4FB9">
              <w:rPr>
                <w:rFonts w:eastAsia="Times New Roman"/>
                <w:sz w:val="24"/>
                <w:szCs w:val="24"/>
                <w:lang w:val="en"/>
              </w:rPr>
              <w:t xml:space="preserve">. Theo đó, tại dự thảo hiện nay đang bổ sung quy định đối với các khu vực chưa được nêu tại Nghị định 68/2016/NĐ-CP và Nghị định 67/2020/NĐ-CP như Khu thương mại tự do; ý kiến của một số bộ ngành đề nghị bổ sung thêm một số vị trí như cụm công nghiệp, khu công nghệ số tập trung…; đồng thời nghiên cứu và tổng hợp các ý kiến, đề xuất sửa đổi theo hướng cho phép công nhận hoạt động tại </w:t>
            </w:r>
            <w:r w:rsidR="00FB4FB9" w:rsidRPr="00683724">
              <w:rPr>
                <w:rFonts w:eastAsia="Times New Roman"/>
                <w:i/>
                <w:sz w:val="24"/>
                <w:szCs w:val="24"/>
                <w:lang w:val="en"/>
              </w:rPr>
              <w:t>“các khu vực khác có hoạt động sản xuất, kinh doanh, thương mại, dịch vụ được cấp có thẩm quyền phê duyệt theo quy định pháp luật”</w:t>
            </w:r>
            <w:r w:rsidR="00FB4FB9" w:rsidRPr="00FB4FB9">
              <w:rPr>
                <w:rFonts w:eastAsia="Times New Roman"/>
                <w:sz w:val="24"/>
                <w:szCs w:val="24"/>
                <w:lang w:val="en"/>
              </w:rPr>
              <w:t xml:space="preserve">. Việc mở rộng phạm vi quy định các khu vực như trên hỗ trợ doanh nghiệp có nhiều lựa chọn về địa bàn hoạt động kinh doanh, đồng thời hỗ trợ các tỉnh, thành phố, địa phương có các khu chức năng như trên thu hút các đơn vị đầu tư, kinh doanh, góp phần tăng thu ngân sách địa phương cho địa bàn. </w:t>
            </w:r>
          </w:p>
          <w:p w14:paraId="7536ED9F" w14:textId="6459FF9C" w:rsidR="0046098C" w:rsidRDefault="00E13D89" w:rsidP="00F87DCE">
            <w:pPr>
              <w:pStyle w:val="ListParagraph"/>
              <w:numPr>
                <w:ilvl w:val="0"/>
                <w:numId w:val="3"/>
              </w:numPr>
              <w:tabs>
                <w:tab w:val="left" w:pos="170"/>
              </w:tabs>
              <w:spacing w:before="120" w:after="120" w:line="234" w:lineRule="atLeast"/>
              <w:ind w:left="0" w:firstLine="28"/>
              <w:rPr>
                <w:rFonts w:eastAsia="Times New Roman"/>
                <w:sz w:val="24"/>
                <w:szCs w:val="24"/>
              </w:rPr>
            </w:pPr>
            <w:r>
              <w:rPr>
                <w:rFonts w:eastAsia="Times New Roman"/>
                <w:sz w:val="24"/>
                <w:szCs w:val="24"/>
                <w:lang w:val="sv-SE"/>
              </w:rPr>
              <w:t xml:space="preserve">Về diện tích: </w:t>
            </w:r>
            <w:r w:rsidR="00D21355" w:rsidRPr="00D21355">
              <w:rPr>
                <w:rFonts w:eastAsia="Times New Roman"/>
                <w:sz w:val="24"/>
                <w:szCs w:val="24"/>
              </w:rPr>
              <w:t>Quy định hiện nay cho phép công nhận kho ngoại quan gồm phần diện tích kho chứa hàng tối thiểu 1.000 m</w:t>
            </w:r>
            <w:r w:rsidR="00D21355" w:rsidRPr="00D21355">
              <w:rPr>
                <w:rFonts w:eastAsia="Times New Roman"/>
                <w:sz w:val="24"/>
                <w:szCs w:val="24"/>
                <w:vertAlign w:val="superscript"/>
              </w:rPr>
              <w:t>2</w:t>
            </w:r>
            <w:r w:rsidR="00D21355" w:rsidRPr="00D21355">
              <w:rPr>
                <w:rFonts w:eastAsia="Times New Roman"/>
                <w:sz w:val="24"/>
                <w:szCs w:val="24"/>
              </w:rPr>
              <w:t xml:space="preserve"> hoặc 1.000 m</w:t>
            </w:r>
            <w:r w:rsidR="00D21355" w:rsidRPr="00D21355">
              <w:rPr>
                <w:rFonts w:eastAsia="Times New Roman"/>
                <w:sz w:val="24"/>
                <w:szCs w:val="24"/>
                <w:vertAlign w:val="superscript"/>
              </w:rPr>
              <w:t>3</w:t>
            </w:r>
            <w:r w:rsidR="00D21355" w:rsidRPr="00D21355">
              <w:rPr>
                <w:rFonts w:eastAsia="Times New Roman"/>
                <w:sz w:val="24"/>
                <w:szCs w:val="24"/>
              </w:rPr>
              <w:t xml:space="preserve"> (mọi vị trí địa lý, công năng kho tổng hợp/kho chuyên dùng) và các công trình phụ trợ (để đủ tổng diện tích từ 1.000 m</w:t>
            </w:r>
            <w:r w:rsidR="00D21355" w:rsidRPr="00D21355">
              <w:rPr>
                <w:rFonts w:eastAsia="Times New Roman"/>
                <w:sz w:val="24"/>
                <w:szCs w:val="24"/>
                <w:vertAlign w:val="superscript"/>
              </w:rPr>
              <w:t xml:space="preserve">2 </w:t>
            </w:r>
            <w:r w:rsidR="00D21355" w:rsidRPr="00D21355">
              <w:rPr>
                <w:rFonts w:eastAsia="Times New Roman"/>
                <w:sz w:val="24"/>
                <w:szCs w:val="24"/>
              </w:rPr>
              <w:t>- 4.000 m</w:t>
            </w:r>
            <w:r w:rsidR="00D21355" w:rsidRPr="00D21355">
              <w:rPr>
                <w:rFonts w:eastAsia="Times New Roman"/>
                <w:sz w:val="24"/>
                <w:szCs w:val="24"/>
                <w:vertAlign w:val="superscript"/>
              </w:rPr>
              <w:t>2</w:t>
            </w:r>
            <w:r w:rsidR="00D21355" w:rsidRPr="00D21355">
              <w:rPr>
                <w:rFonts w:eastAsia="Times New Roman"/>
                <w:sz w:val="24"/>
                <w:szCs w:val="24"/>
              </w:rPr>
              <w:t xml:space="preserve"> - 5.000 m</w:t>
            </w:r>
            <w:r w:rsidR="00D21355" w:rsidRPr="00D21355">
              <w:rPr>
                <w:rFonts w:eastAsia="Times New Roman"/>
                <w:sz w:val="24"/>
                <w:szCs w:val="24"/>
                <w:vertAlign w:val="superscript"/>
              </w:rPr>
              <w:t>2</w:t>
            </w:r>
            <w:r w:rsidR="00D21355" w:rsidRPr="00D21355">
              <w:rPr>
                <w:rFonts w:eastAsia="Times New Roman"/>
                <w:sz w:val="24"/>
                <w:szCs w:val="24"/>
              </w:rPr>
              <w:t>); diện tích bãi ngoại quan 10.000 m</w:t>
            </w:r>
            <w:r w:rsidR="00D21355" w:rsidRPr="00D21355">
              <w:rPr>
                <w:rFonts w:eastAsia="Times New Roman"/>
                <w:sz w:val="24"/>
                <w:szCs w:val="24"/>
                <w:vertAlign w:val="superscript"/>
              </w:rPr>
              <w:t>2</w:t>
            </w:r>
            <w:r w:rsidR="00D21355" w:rsidRPr="00D21355">
              <w:rPr>
                <w:rFonts w:eastAsia="Times New Roman"/>
                <w:sz w:val="24"/>
                <w:szCs w:val="24"/>
              </w:rPr>
              <w:t>.</w:t>
            </w:r>
          </w:p>
          <w:p w14:paraId="23562012" w14:textId="03FCA66A" w:rsidR="00944CC6" w:rsidRDefault="00D21355" w:rsidP="00F87DCE">
            <w:pPr>
              <w:pStyle w:val="ListParagraph"/>
              <w:tabs>
                <w:tab w:val="left" w:pos="170"/>
              </w:tabs>
              <w:spacing w:before="120" w:after="120" w:line="234" w:lineRule="atLeast"/>
              <w:ind w:left="28"/>
              <w:rPr>
                <w:rFonts w:eastAsia="Times New Roman"/>
                <w:sz w:val="24"/>
                <w:szCs w:val="24"/>
              </w:rPr>
            </w:pPr>
            <w:r w:rsidRPr="0046098C">
              <w:rPr>
                <w:rFonts w:eastAsia="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14:paraId="2B7CBD2C" w14:textId="77777777" w:rsidR="00E41C14" w:rsidRPr="00E41C14" w:rsidRDefault="00E41C14" w:rsidP="00F87DCE">
            <w:pPr>
              <w:pStyle w:val="ListParagraph"/>
              <w:tabs>
                <w:tab w:val="left" w:pos="170"/>
              </w:tabs>
              <w:spacing w:line="234" w:lineRule="atLeast"/>
              <w:ind w:left="28"/>
              <w:rPr>
                <w:rFonts w:eastAsia="Times New Roman"/>
                <w:sz w:val="24"/>
                <w:szCs w:val="24"/>
                <w:lang w:val="sv-SE"/>
              </w:rPr>
            </w:pPr>
            <w:r w:rsidRPr="00E41C14">
              <w:rPr>
                <w:rFonts w:eastAsia="Times New Roman"/>
                <w:sz w:val="24"/>
                <w:szCs w:val="24"/>
                <w:lang w:val="sv-SE"/>
              </w:rPr>
              <w:t xml:space="preserve">Dự thảo quy định để phù hợp với thực tiễn triển khai Nghị định số 68/2016/NĐ-CP ngày 01/07/2016, được </w:t>
            </w:r>
            <w:r w:rsidRPr="00E41C14">
              <w:rPr>
                <w:rFonts w:eastAsia="Times New Roman"/>
                <w:sz w:val="24"/>
                <w:szCs w:val="24"/>
                <w:lang w:val="sv-SE"/>
              </w:rPr>
              <w:lastRenderedPageBreak/>
              <w:t>sửa đổi, bổ sung tại Nghị định số 67/2020/NĐ-CP ngày 15/06/2020 của Chính phủ. Dự thảo có điều chỉnh tăng quy định về diện tích tối thiểu của  một số kho bãi, địa điểm, tuy nhiên việc sửa đổi quy định về diện tích các kho, bãi, địa điểm theo hướng mở rộng diện tích nhằm đáp ứng được lưu lượng hàng hóa, phương tiện vào ra, đảm bảo cơ sở hạ tầng đủ diện tích trang bị các loại máy móc thiết bị hiện đại, tiên tiến, công nghệ cao hỗ trợ công tác kiểm tra, giám sát, thay thế việc quản lý trực tiếp.</w:t>
            </w:r>
          </w:p>
          <w:p w14:paraId="1763F5B8" w14:textId="77777777" w:rsidR="00555EBE" w:rsidRDefault="009E09B6" w:rsidP="00F87DCE">
            <w:pPr>
              <w:pStyle w:val="ListParagraph"/>
              <w:numPr>
                <w:ilvl w:val="0"/>
                <w:numId w:val="3"/>
              </w:numPr>
              <w:tabs>
                <w:tab w:val="left" w:pos="28"/>
                <w:tab w:val="left" w:pos="170"/>
              </w:tabs>
              <w:spacing w:before="120" w:after="120" w:line="234" w:lineRule="atLeast"/>
              <w:ind w:left="0" w:firstLine="28"/>
              <w:rPr>
                <w:rFonts w:eastAsia="Times New Roman"/>
                <w:sz w:val="24"/>
                <w:szCs w:val="24"/>
              </w:rPr>
            </w:pPr>
            <w:r>
              <w:rPr>
                <w:rFonts w:eastAsia="Times New Roman"/>
                <w:sz w:val="24"/>
                <w:szCs w:val="24"/>
              </w:rPr>
              <w:t xml:space="preserve">Về điều kiện đảm bảo </w:t>
            </w:r>
            <w:r w:rsidR="004256E2">
              <w:rPr>
                <w:rFonts w:eastAsia="Times New Roman"/>
                <w:sz w:val="24"/>
                <w:szCs w:val="24"/>
              </w:rPr>
              <w:t xml:space="preserve">công tác kiểm tra, giám sát hải </w:t>
            </w:r>
            <w:r>
              <w:rPr>
                <w:rFonts w:eastAsia="Times New Roman"/>
                <w:sz w:val="24"/>
                <w:szCs w:val="24"/>
              </w:rPr>
              <w:t xml:space="preserve">quan: </w:t>
            </w:r>
            <w:r w:rsidR="00715559" w:rsidRPr="00715559">
              <w:rPr>
                <w:rFonts w:eastAsia="Times New Roman"/>
                <w:sz w:val="24"/>
                <w:szCs w:val="24"/>
              </w:rPr>
              <w:t>Hiện nay các doanh nghiệp đang sử dụng các phần mềm quan sát hình ảnh camera tại kho bãi, địa điểm, lưu trữ hình ảnh khác nhau, cần sử dụng tài khoản, mật khẩu do doanh nghiệp cung cấp để đăng nhập và giám sát. Để duy trì việc quan sát thường xuyên, liên tục, kịp thời, cơ quan hải quan phải trang bị hệ thống màn hình máy tính, máy laptop, điện thoại cá nhân thông minh… để duy trì kết nối liên tục với hệ thống camera của doanh nghiệp, phát sinh chi phí mua sắm, quản lý tài sản; nhưng một số trường hợp khách quan như hệ thống mạng không đảm bảo, doanh nghiệp thay đổi mật khẩu, cài đặt tường lửa… dẫn đến việc chia sẻ hình ảnh bị gián đoạn, trạng thái bị động, hạn chế trong quá trình khai thác, quản lý, giám sát của cơ quan hải quan.</w:t>
            </w:r>
          </w:p>
          <w:p w14:paraId="0E88E51C" w14:textId="2FB6BF8B" w:rsidR="0046098C" w:rsidRDefault="00715559" w:rsidP="00F87DCE">
            <w:pPr>
              <w:pStyle w:val="ListParagraph"/>
              <w:tabs>
                <w:tab w:val="left" w:pos="28"/>
              </w:tabs>
              <w:spacing w:before="120" w:after="120" w:line="234" w:lineRule="atLeast"/>
              <w:ind w:left="0" w:firstLine="28"/>
              <w:rPr>
                <w:rFonts w:cs="Times New Roman"/>
                <w:sz w:val="24"/>
                <w:szCs w:val="24"/>
              </w:rPr>
            </w:pPr>
            <w:r w:rsidRPr="00555EBE">
              <w:rPr>
                <w:rFonts w:eastAsia="Times New Roman"/>
                <w:sz w:val="24"/>
                <w:szCs w:val="24"/>
              </w:rPr>
              <w:t>Về hệ thống camera, bổ sung làm rõ hướng dẫn về loại trang thiết bị có khả năng quan sát hình</w:t>
            </w:r>
            <w:r w:rsidR="00907CB8">
              <w:rPr>
                <w:rFonts w:eastAsia="Times New Roman"/>
                <w:sz w:val="24"/>
                <w:szCs w:val="24"/>
              </w:rPr>
              <w:t xml:space="preserve"> </w:t>
            </w:r>
            <w:r w:rsidR="00907CB8">
              <w:rPr>
                <w:rFonts w:cs="Times New Roman"/>
                <w:sz w:val="24"/>
                <w:szCs w:val="24"/>
              </w:rPr>
              <w:t xml:space="preserve">ảnh, khả năng </w:t>
            </w:r>
            <w:r w:rsidR="003B2F6E">
              <w:rPr>
                <w:rFonts w:cs="Times New Roman"/>
                <w:sz w:val="24"/>
                <w:szCs w:val="24"/>
              </w:rPr>
              <w:t>kết nối trực tuyến</w:t>
            </w:r>
            <w:r w:rsidR="00907CB8">
              <w:rPr>
                <w:rFonts w:cs="Times New Roman"/>
                <w:sz w:val="24"/>
                <w:szCs w:val="24"/>
              </w:rPr>
              <w:t xml:space="preserve"> v</w:t>
            </w:r>
            <w:r w:rsidR="003B2F6E">
              <w:rPr>
                <w:rFonts w:cs="Times New Roman"/>
                <w:sz w:val="24"/>
                <w:szCs w:val="24"/>
              </w:rPr>
              <w:t>ới</w:t>
            </w:r>
            <w:r w:rsidR="00907CB8">
              <w:rPr>
                <w:rFonts w:cs="Times New Roman"/>
                <w:sz w:val="24"/>
                <w:szCs w:val="24"/>
              </w:rPr>
              <w:t xml:space="preserve"> hệ thống giám sát của cơ quan hải quan,</w:t>
            </w:r>
            <w:r w:rsidR="003D565A">
              <w:rPr>
                <w:rFonts w:cs="Times New Roman"/>
                <w:sz w:val="24"/>
                <w:szCs w:val="24"/>
              </w:rPr>
              <w:t xml:space="preserve"> </w:t>
            </w:r>
            <w:r w:rsidR="003D565A" w:rsidRPr="001520A8">
              <w:rPr>
                <w:rFonts w:eastAsia="Times New Roman" w:cs="Times New Roman"/>
                <w:bCs/>
                <w:sz w:val="24"/>
                <w:szCs w:val="24"/>
                <w:lang w:val="vi-VN"/>
              </w:rPr>
              <w:t>có thể theo dõi trên nền tảng Internet thông qua một trong các trình duyệt hiện hành</w:t>
            </w:r>
            <w:r w:rsidR="003D565A">
              <w:rPr>
                <w:rFonts w:cs="Times New Roman"/>
                <w:sz w:val="24"/>
                <w:szCs w:val="24"/>
              </w:rPr>
              <w:t xml:space="preserve">, </w:t>
            </w:r>
            <w:r w:rsidR="00907CB8">
              <w:rPr>
                <w:rFonts w:cs="Times New Roman"/>
                <w:sz w:val="24"/>
                <w:szCs w:val="24"/>
              </w:rPr>
              <w:t>khả năng lưu giữ hình ảnh…</w:t>
            </w:r>
          </w:p>
          <w:p w14:paraId="3F2815D2" w14:textId="64D2D3BF" w:rsidR="0068219C" w:rsidRPr="000B118D" w:rsidRDefault="0068219C" w:rsidP="00F87DCE">
            <w:pPr>
              <w:pStyle w:val="ListParagraph"/>
              <w:tabs>
                <w:tab w:val="left" w:pos="28"/>
              </w:tabs>
              <w:spacing w:before="120" w:after="120" w:line="234" w:lineRule="atLeast"/>
              <w:ind w:left="0" w:firstLine="28"/>
              <w:rPr>
                <w:rFonts w:eastAsia="Times New Roman"/>
                <w:sz w:val="24"/>
                <w:szCs w:val="24"/>
                <w:lang w:val="en"/>
              </w:rPr>
            </w:pPr>
          </w:p>
        </w:tc>
      </w:tr>
      <w:tr w:rsidR="00BC7B48" w:rsidRPr="00DB5963" w14:paraId="21139115" w14:textId="77777777" w:rsidTr="00F87DCE">
        <w:trPr>
          <w:trHeight w:val="434"/>
        </w:trPr>
        <w:tc>
          <w:tcPr>
            <w:tcW w:w="4253" w:type="dxa"/>
          </w:tcPr>
          <w:p w14:paraId="63C69081" w14:textId="65E3915E" w:rsidR="00347BB0" w:rsidRPr="000A5518" w:rsidRDefault="00347BB0" w:rsidP="00F87DCE">
            <w:pPr>
              <w:rPr>
                <w:rFonts w:cs="Times New Roman"/>
                <w:b/>
                <w:bCs/>
                <w:color w:val="000000"/>
                <w:sz w:val="24"/>
                <w:szCs w:val="24"/>
                <w:shd w:val="clear" w:color="auto" w:fill="FFFFFF"/>
              </w:rPr>
            </w:pPr>
            <w:r w:rsidRPr="000A5518">
              <w:rPr>
                <w:rFonts w:cs="Times New Roman"/>
                <w:b/>
                <w:bCs/>
                <w:color w:val="000000"/>
                <w:sz w:val="24"/>
                <w:szCs w:val="24"/>
                <w:shd w:val="clear" w:color="auto" w:fill="FFFFFF"/>
              </w:rPr>
              <w:lastRenderedPageBreak/>
              <w:t>Điều 11. Hồ sơ công nhận kho ngoại quan</w:t>
            </w:r>
            <w:r w:rsidR="00D07929" w:rsidRPr="000A5518">
              <w:rPr>
                <w:rFonts w:cs="Times New Roman"/>
                <w:b/>
                <w:bCs/>
                <w:color w:val="000000"/>
                <w:sz w:val="24"/>
                <w:szCs w:val="24"/>
                <w:shd w:val="clear" w:color="auto" w:fill="FFFFFF"/>
              </w:rPr>
              <w:t xml:space="preserve"> (đã được sửa đổi, bổ sung tại khoản 7 Điều 1 </w:t>
            </w:r>
            <w:r w:rsidR="000E702E" w:rsidRPr="000A5518">
              <w:rPr>
                <w:rFonts w:eastAsia="Times New Roman" w:cs="Times New Roman"/>
                <w:b/>
                <w:bCs/>
                <w:sz w:val="24"/>
                <w:szCs w:val="24"/>
                <w:lang w:val="vi-VN"/>
              </w:rPr>
              <w:t>Nghị định số 67/2020/NĐ-CP</w:t>
            </w:r>
            <w:r w:rsidR="006C329F" w:rsidRPr="000A5518">
              <w:rPr>
                <w:rFonts w:eastAsia="Times New Roman" w:cs="Times New Roman"/>
                <w:b/>
                <w:bCs/>
                <w:sz w:val="24"/>
                <w:szCs w:val="24"/>
              </w:rPr>
              <w:t>)</w:t>
            </w:r>
          </w:p>
          <w:p w14:paraId="5660D91D" w14:textId="77777777" w:rsidR="0010284E" w:rsidRPr="0010284E" w:rsidRDefault="0010284E" w:rsidP="00F87DCE">
            <w:pPr>
              <w:spacing w:before="120" w:after="120"/>
              <w:rPr>
                <w:rFonts w:eastAsia="Times New Roman" w:cs="Times New Roman"/>
                <w:bCs/>
                <w:sz w:val="24"/>
                <w:szCs w:val="24"/>
              </w:rPr>
            </w:pPr>
            <w:r w:rsidRPr="002111AC">
              <w:rPr>
                <w:rFonts w:eastAsia="Times New Roman" w:cs="Times New Roman"/>
                <w:bCs/>
                <w:sz w:val="24"/>
                <w:szCs w:val="24"/>
              </w:rPr>
              <w:t>7. Điều 11 được sửa đổi</w:t>
            </w:r>
            <w:r w:rsidRPr="0010284E">
              <w:rPr>
                <w:rFonts w:eastAsia="Times New Roman" w:cs="Times New Roman"/>
                <w:bCs/>
                <w:sz w:val="24"/>
                <w:szCs w:val="24"/>
              </w:rPr>
              <w:t>, bổ sung như sau:</w:t>
            </w:r>
          </w:p>
          <w:p w14:paraId="5C761D7A" w14:textId="77777777" w:rsidR="0010284E" w:rsidRPr="0010284E" w:rsidRDefault="0010284E" w:rsidP="00F87DCE">
            <w:pPr>
              <w:spacing w:before="120" w:after="120"/>
              <w:rPr>
                <w:rFonts w:eastAsia="Times New Roman" w:cs="Times New Roman"/>
                <w:bCs/>
                <w:sz w:val="24"/>
                <w:szCs w:val="24"/>
              </w:rPr>
            </w:pPr>
            <w:r w:rsidRPr="0010284E">
              <w:rPr>
                <w:rFonts w:eastAsia="Times New Roman" w:cs="Times New Roman"/>
                <w:bCs/>
                <w:sz w:val="24"/>
                <w:szCs w:val="24"/>
              </w:rPr>
              <w:t>“Điều 11. Hồ sơ công nhận kho ngoại quan</w:t>
            </w:r>
          </w:p>
          <w:p w14:paraId="3A55B965" w14:textId="77777777" w:rsidR="0010284E" w:rsidRPr="0010284E" w:rsidRDefault="0010284E" w:rsidP="00F87DCE">
            <w:pPr>
              <w:spacing w:before="120" w:after="120"/>
              <w:rPr>
                <w:rFonts w:eastAsia="Times New Roman" w:cs="Times New Roman"/>
                <w:bCs/>
                <w:sz w:val="24"/>
                <w:szCs w:val="24"/>
              </w:rPr>
            </w:pPr>
            <w:r w:rsidRPr="0010284E">
              <w:rPr>
                <w:rFonts w:eastAsia="Times New Roman" w:cs="Times New Roman"/>
                <w:bCs/>
                <w:sz w:val="24"/>
                <w:szCs w:val="24"/>
              </w:rPr>
              <w:t>1. Văn bản đề nghị công nhận theo Mẫu số 01 Phụ lục ban hành kèm theo Nghị định này: 01 bản chính.</w:t>
            </w:r>
          </w:p>
          <w:p w14:paraId="05B63D00" w14:textId="77777777" w:rsidR="0010284E" w:rsidRPr="0010284E" w:rsidRDefault="0010284E" w:rsidP="00F87DCE">
            <w:pPr>
              <w:spacing w:before="120" w:after="120"/>
              <w:rPr>
                <w:rFonts w:eastAsia="Times New Roman" w:cs="Times New Roman"/>
                <w:bCs/>
                <w:sz w:val="24"/>
                <w:szCs w:val="24"/>
              </w:rPr>
            </w:pPr>
            <w:r w:rsidRPr="0010284E">
              <w:rPr>
                <w:rFonts w:eastAsia="Times New Roman" w:cs="Times New Roman"/>
                <w:bCs/>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chụp.</w:t>
            </w:r>
          </w:p>
          <w:p w14:paraId="3B4ECC4B" w14:textId="77777777" w:rsidR="0010284E" w:rsidRPr="0010284E" w:rsidRDefault="0010284E" w:rsidP="00F87DCE">
            <w:pPr>
              <w:spacing w:before="120" w:after="120"/>
              <w:rPr>
                <w:rFonts w:eastAsia="Times New Roman" w:cs="Times New Roman"/>
                <w:bCs/>
                <w:sz w:val="24"/>
                <w:szCs w:val="24"/>
              </w:rPr>
            </w:pPr>
            <w:r w:rsidRPr="0010284E">
              <w:rPr>
                <w:rFonts w:eastAsia="Times New Roman" w:cs="Times New Roman"/>
                <w:bCs/>
                <w:sz w:val="24"/>
                <w:szCs w:val="24"/>
              </w:rPr>
              <w:t>3. Sơ đồ thiết kế khu vực kho, bãi, thể hiện rõ đường ranh giới ngăn cách với bên ngoài, vị trí các kho hàng, vị trí lắp đặt hệ thống camera, hệ thống đường vận chuyển nội bộ, bảo vệ, văn phòng kho và nơi làm việc của cơ quan hải quan: 01 bản chụp.</w:t>
            </w:r>
          </w:p>
          <w:p w14:paraId="590021ED" w14:textId="77777777" w:rsidR="0010284E" w:rsidRPr="0010284E" w:rsidRDefault="0010284E" w:rsidP="00F87DCE">
            <w:pPr>
              <w:spacing w:before="120" w:after="120"/>
              <w:rPr>
                <w:rFonts w:eastAsia="Times New Roman" w:cs="Times New Roman"/>
                <w:bCs/>
                <w:sz w:val="24"/>
                <w:szCs w:val="24"/>
              </w:rPr>
            </w:pPr>
            <w:r w:rsidRPr="0010284E">
              <w:rPr>
                <w:rFonts w:eastAsia="Times New Roman" w:cs="Times New Roman"/>
                <w:bCs/>
                <w:sz w:val="24"/>
                <w:szCs w:val="24"/>
              </w:rPr>
              <w:t>4. Giấy chứng nhận đủ điều kiện phòng cháy và chữa cháy do cơ quan công an cấp: 01 bản chụp.”</w:t>
            </w:r>
          </w:p>
          <w:p w14:paraId="3541EFD0" w14:textId="19AD3EDD" w:rsidR="00BC7B48" w:rsidRPr="0010284E" w:rsidRDefault="00BC7B48" w:rsidP="00F87DCE">
            <w:pPr>
              <w:spacing w:before="120" w:after="120" w:line="360" w:lineRule="exact"/>
              <w:rPr>
                <w:rFonts w:eastAsia="Times New Roman" w:cs="Times New Roman"/>
                <w:bCs/>
                <w:sz w:val="24"/>
                <w:szCs w:val="24"/>
              </w:rPr>
            </w:pPr>
          </w:p>
        </w:tc>
        <w:tc>
          <w:tcPr>
            <w:tcW w:w="4673" w:type="dxa"/>
          </w:tcPr>
          <w:p w14:paraId="3D99CA77" w14:textId="62EA025C" w:rsidR="00BC7B48" w:rsidRPr="005B4042" w:rsidRDefault="00826160" w:rsidP="00F87DCE">
            <w:pPr>
              <w:rPr>
                <w:rFonts w:eastAsia="Times New Roman" w:cs="Times New Roman"/>
                <w:b/>
                <w:bCs/>
                <w:sz w:val="24"/>
                <w:szCs w:val="24"/>
                <w:lang w:val="vi-VN"/>
              </w:rPr>
            </w:pPr>
            <w:r w:rsidRPr="005B4042">
              <w:rPr>
                <w:rFonts w:eastAsia="Times New Roman" w:cs="Times New Roman"/>
                <w:bCs/>
                <w:sz w:val="24"/>
                <w:szCs w:val="24"/>
                <w:lang w:val="vi-VN"/>
              </w:rPr>
              <w:t xml:space="preserve">Đơn đề nghị công nhận theo </w:t>
            </w:r>
            <w:r w:rsidRPr="005B4042">
              <w:rPr>
                <w:rFonts w:eastAsia="Times New Roman" w:cs="Times New Roman"/>
                <w:bCs/>
                <w:sz w:val="24"/>
                <w:szCs w:val="24"/>
              </w:rPr>
              <w:t>M</w:t>
            </w:r>
            <w:r w:rsidRPr="005B4042">
              <w:rPr>
                <w:rFonts w:eastAsia="Times New Roman" w:cs="Times New Roman"/>
                <w:bCs/>
                <w:sz w:val="24"/>
                <w:szCs w:val="24"/>
                <w:lang w:val="vi-VN"/>
              </w:rPr>
              <w:t>ẫu số 01</w:t>
            </w:r>
            <w:r w:rsidRPr="005B4042">
              <w:rPr>
                <w:rFonts w:eastAsia="Times New Roman" w:cs="Times New Roman"/>
                <w:bCs/>
                <w:sz w:val="24"/>
                <w:szCs w:val="24"/>
              </w:rPr>
              <w:t xml:space="preserve"> tại Phụ lục</w:t>
            </w:r>
            <w:r w:rsidRPr="005B4042">
              <w:rPr>
                <w:rFonts w:eastAsia="Times New Roman" w:cs="Times New Roman"/>
                <w:bCs/>
                <w:sz w:val="24"/>
                <w:szCs w:val="24"/>
                <w:lang w:val="vi-VN"/>
              </w:rPr>
              <w:t xml:space="preserve"> ban hành kè</w:t>
            </w:r>
            <w:r w:rsidR="00640E59" w:rsidRPr="005B4042">
              <w:rPr>
                <w:rFonts w:eastAsia="Times New Roman" w:cs="Times New Roman"/>
                <w:bCs/>
                <w:sz w:val="24"/>
                <w:szCs w:val="24"/>
                <w:lang w:val="vi-VN"/>
              </w:rPr>
              <w:t xml:space="preserve">m Nghị định này, kèm sơ đồ kho </w:t>
            </w:r>
            <w:r w:rsidRPr="005B4042">
              <w:rPr>
                <w:rFonts w:eastAsia="Times New Roman" w:cs="Times New Roman"/>
                <w:bCs/>
                <w:sz w:val="24"/>
                <w:szCs w:val="24"/>
                <w:lang w:val="vi-VN"/>
              </w:rPr>
              <w:t>bãi, địa điểm</w:t>
            </w:r>
          </w:p>
        </w:tc>
        <w:tc>
          <w:tcPr>
            <w:tcW w:w="5386" w:type="dxa"/>
          </w:tcPr>
          <w:p w14:paraId="0ED0B597" w14:textId="262CD08F" w:rsidR="00B9250A" w:rsidRPr="00DB5963" w:rsidRDefault="00B9250A" w:rsidP="00F87DCE">
            <w:pPr>
              <w:rPr>
                <w:rFonts w:cs="Times New Roman"/>
                <w:sz w:val="24"/>
                <w:szCs w:val="24"/>
              </w:rPr>
            </w:pPr>
            <w:r w:rsidRPr="00DB5963">
              <w:rPr>
                <w:rFonts w:cs="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w:t>
            </w:r>
            <w:r w:rsidR="008F1FC4">
              <w:rPr>
                <w:rFonts w:cs="Times New Roman"/>
                <w:sz w:val="24"/>
                <w:szCs w:val="24"/>
              </w:rPr>
              <w:t>quy định việc thành lập và hoạt động kho bãi, địa điểm tập kết, kiểm tra, giám sát hải quan có hoạt động xuất khẩu, nhập khẩu, xuất cảnh, nhập cảnh, quá cảnh</w:t>
            </w:r>
            <w:r w:rsidRPr="00DB5963">
              <w:rPr>
                <w:rFonts w:cs="Times New Roman"/>
                <w:sz w:val="24"/>
                <w:szCs w:val="24"/>
              </w:rPr>
              <w:t xml:space="preserve"> đề xuất gộp nội dung về hồ sơ, trình tự thủ tục công nhận tại </w:t>
            </w:r>
            <w:r w:rsidR="000B1A7D">
              <w:rPr>
                <w:rFonts w:cs="Times New Roman"/>
                <w:sz w:val="24"/>
                <w:szCs w:val="24"/>
              </w:rPr>
              <w:t>các</w:t>
            </w:r>
            <w:r w:rsidRPr="00DB5963">
              <w:rPr>
                <w:rFonts w:cs="Times New Roman"/>
                <w:sz w:val="24"/>
                <w:szCs w:val="24"/>
              </w:rPr>
              <w:t xml:space="preserve"> điều khoản </w:t>
            </w:r>
            <w:r>
              <w:rPr>
                <w:rFonts w:cs="Times New Roman"/>
                <w:sz w:val="24"/>
                <w:szCs w:val="24"/>
              </w:rPr>
              <w:t>quy định tại</w:t>
            </w:r>
            <w:r w:rsidRPr="00DB5963">
              <w:rPr>
                <w:rFonts w:cs="Times New Roman"/>
                <w:sz w:val="24"/>
                <w:szCs w:val="24"/>
              </w:rPr>
              <w:t xml:space="preserve">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77D32CC8" w14:textId="77777777" w:rsidR="00B9250A" w:rsidRPr="00DB5963" w:rsidRDefault="00B9250A" w:rsidP="00F87DCE">
            <w:pPr>
              <w:rPr>
                <w:rFonts w:cs="Times New Roman"/>
                <w:b/>
                <w:bCs/>
                <w:sz w:val="24"/>
                <w:szCs w:val="24"/>
              </w:rPr>
            </w:pPr>
            <w:r w:rsidRPr="00DB5963">
              <w:rPr>
                <w:rFonts w:cs="Times New Roman"/>
                <w:b/>
                <w:bCs/>
                <w:sz w:val="24"/>
                <w:szCs w:val="24"/>
              </w:rPr>
              <w:t>Cụ thể:</w:t>
            </w:r>
          </w:p>
          <w:p w14:paraId="7B69E712" w14:textId="79DBE0A6" w:rsidR="00B9250A" w:rsidRPr="00DB5963" w:rsidRDefault="00B9250A" w:rsidP="00F87DCE">
            <w:pPr>
              <w:rPr>
                <w:rFonts w:cs="Times New Roman"/>
                <w:b/>
                <w:bCs/>
                <w:color w:val="000000" w:themeColor="text1"/>
                <w:sz w:val="24"/>
                <w:szCs w:val="24"/>
                <w:lang w:val="vi-VN"/>
              </w:rPr>
            </w:pPr>
            <w:r w:rsidRPr="00DB5963">
              <w:rPr>
                <w:rFonts w:cs="Times New Roman"/>
                <w:b/>
                <w:color w:val="000000" w:themeColor="text1"/>
                <w:sz w:val="24"/>
                <w:szCs w:val="24"/>
                <w:lang w:val="vi-VN"/>
              </w:rPr>
              <w:t xml:space="preserve">Giảm chứng từ </w:t>
            </w:r>
            <w:r w:rsidRPr="00DB5963">
              <w:rPr>
                <w:rFonts w:cs="Times New Roman"/>
                <w:b/>
                <w:color w:val="000000" w:themeColor="text1"/>
                <w:sz w:val="24"/>
                <w:szCs w:val="24"/>
              </w:rPr>
              <w:t>và t</w:t>
            </w:r>
            <w:r w:rsidRPr="00DB5963">
              <w:rPr>
                <w:rFonts w:cs="Times New Roman"/>
                <w:b/>
                <w:bCs/>
                <w:color w:val="000000" w:themeColor="text1"/>
                <w:sz w:val="24"/>
                <w:szCs w:val="24"/>
                <w:lang w:val="vi-VN"/>
              </w:rPr>
              <w:t>hay đổi phương thức quản lý</w:t>
            </w:r>
          </w:p>
          <w:p w14:paraId="28D28577" w14:textId="77777777" w:rsidR="00B9250A" w:rsidRPr="00DB5963" w:rsidRDefault="00B9250A" w:rsidP="00F87DCE">
            <w:pPr>
              <w:rPr>
                <w:rFonts w:cs="Times New Roman"/>
                <w:color w:val="000000" w:themeColor="text1"/>
                <w:sz w:val="24"/>
                <w:szCs w:val="24"/>
                <w:lang w:val="vi-VN"/>
              </w:rPr>
            </w:pPr>
            <w:r w:rsidRPr="00DB5963">
              <w:rPr>
                <w:rFonts w:cs="Times New Roman"/>
                <w:color w:val="000000" w:themeColor="text1"/>
                <w:sz w:val="24"/>
                <w:szCs w:val="24"/>
                <w:lang w:val="vi-VN"/>
              </w:rPr>
              <w:t>Giảm chứng từ trong hồ sơ công nhận: giảm 0</w:t>
            </w:r>
            <w:r>
              <w:rPr>
                <w:rFonts w:cs="Times New Roman"/>
                <w:color w:val="000000" w:themeColor="text1"/>
                <w:sz w:val="24"/>
                <w:szCs w:val="24"/>
              </w:rPr>
              <w:t>3</w:t>
            </w:r>
            <w:r w:rsidRPr="00DB5963">
              <w:rPr>
                <w:rFonts w:cs="Times New Roman"/>
                <w:color w:val="000000" w:themeColor="text1"/>
                <w:sz w:val="24"/>
                <w:szCs w:val="24"/>
                <w:lang w:val="vi-VN"/>
              </w:rPr>
              <w:t xml:space="preserve">/05 loại giấy tờ (tương đương giảm </w:t>
            </w:r>
            <w:r>
              <w:rPr>
                <w:rFonts w:cs="Times New Roman"/>
                <w:color w:val="000000" w:themeColor="text1"/>
                <w:sz w:val="24"/>
                <w:szCs w:val="24"/>
              </w:rPr>
              <w:t>6</w:t>
            </w:r>
            <w:r w:rsidRPr="00DB5963">
              <w:rPr>
                <w:rFonts w:cs="Times New Roman"/>
                <w:color w:val="000000" w:themeColor="text1"/>
                <w:sz w:val="24"/>
                <w:szCs w:val="24"/>
                <w:lang w:val="vi-VN"/>
              </w:rPr>
              <w:t>0% thành phần hồ sơ) gồm:</w:t>
            </w:r>
          </w:p>
          <w:p w14:paraId="2F56FDAC" w14:textId="77777777" w:rsidR="00B9250A" w:rsidRPr="00DB5963" w:rsidRDefault="00B9250A" w:rsidP="00F87DCE">
            <w:pPr>
              <w:rPr>
                <w:rFonts w:cs="Times New Roman"/>
                <w:color w:val="000000" w:themeColor="text1"/>
                <w:sz w:val="24"/>
                <w:szCs w:val="24"/>
                <w:lang w:val="vi-VN"/>
              </w:rPr>
            </w:pPr>
            <w:r w:rsidRPr="00DB5963">
              <w:rPr>
                <w:rFonts w:cs="Times New Roman"/>
                <w:color w:val="000000" w:themeColor="text1"/>
                <w:sz w:val="24"/>
                <w:szCs w:val="24"/>
                <w:lang w:val="vi-VN"/>
              </w:rPr>
              <w:t xml:space="preserve">(1) Giấy chứng nhận đăng ký </w:t>
            </w:r>
            <w:r>
              <w:rPr>
                <w:rFonts w:cs="Times New Roman"/>
                <w:color w:val="000000" w:themeColor="text1"/>
                <w:sz w:val="24"/>
                <w:szCs w:val="24"/>
              </w:rPr>
              <w:t>Doanh nghiệp</w:t>
            </w:r>
            <w:r w:rsidRPr="00DB5963">
              <w:rPr>
                <w:rFonts w:cs="Times New Roman"/>
                <w:color w:val="000000" w:themeColor="text1"/>
                <w:sz w:val="24"/>
                <w:szCs w:val="24"/>
                <w:lang w:val="vi-VN"/>
              </w:rPr>
              <w:t xml:space="preserve">/Giấy chứng nhận </w:t>
            </w:r>
            <w:r>
              <w:rPr>
                <w:rFonts w:cs="Times New Roman"/>
                <w:color w:val="000000" w:themeColor="text1"/>
                <w:sz w:val="24"/>
                <w:szCs w:val="24"/>
                <w:lang w:val="vi-VN"/>
              </w:rPr>
              <w:t>đ</w:t>
            </w:r>
            <w:r>
              <w:rPr>
                <w:rFonts w:cs="Times New Roman"/>
                <w:color w:val="000000" w:themeColor="text1"/>
                <w:sz w:val="24"/>
                <w:szCs w:val="24"/>
              </w:rPr>
              <w:t xml:space="preserve">ăng ký </w:t>
            </w:r>
            <w:r w:rsidRPr="00DB5963">
              <w:rPr>
                <w:rFonts w:cs="Times New Roman"/>
                <w:color w:val="000000" w:themeColor="text1"/>
                <w:sz w:val="24"/>
                <w:szCs w:val="24"/>
                <w:lang w:val="vi-VN"/>
              </w:rPr>
              <w:t>đầu tư.</w:t>
            </w:r>
          </w:p>
          <w:p w14:paraId="374E885A" w14:textId="77777777" w:rsidR="00B9250A" w:rsidRPr="00DB5963" w:rsidRDefault="00B9250A" w:rsidP="00F87DCE">
            <w:pPr>
              <w:rPr>
                <w:rFonts w:cs="Times New Roman"/>
                <w:color w:val="000000" w:themeColor="text1"/>
                <w:sz w:val="24"/>
                <w:szCs w:val="24"/>
                <w:lang w:val="vi-VN"/>
              </w:rPr>
            </w:pPr>
            <w:r w:rsidRPr="00DB5963">
              <w:rPr>
                <w:rFonts w:cs="Times New Roman"/>
                <w:color w:val="000000" w:themeColor="text1"/>
                <w:sz w:val="24"/>
                <w:szCs w:val="24"/>
                <w:lang w:val="vi-VN"/>
              </w:rPr>
              <w:t>(</w:t>
            </w:r>
            <w:r>
              <w:rPr>
                <w:rFonts w:cs="Times New Roman"/>
                <w:color w:val="000000" w:themeColor="text1"/>
                <w:sz w:val="24"/>
                <w:szCs w:val="24"/>
              </w:rPr>
              <w:t>2</w:t>
            </w:r>
            <w:r w:rsidRPr="00DB5963">
              <w:rPr>
                <w:rFonts w:cs="Times New Roman"/>
                <w:color w:val="000000" w:themeColor="text1"/>
                <w:sz w:val="24"/>
                <w:szCs w:val="24"/>
                <w:lang w:val="vi-VN"/>
              </w:rPr>
              <w:t xml:space="preserve">) Giấy chứng nhận đủ điều kiện PCCC </w:t>
            </w:r>
          </w:p>
          <w:p w14:paraId="5AD1A881" w14:textId="77777777" w:rsidR="00B9250A" w:rsidRPr="00DB5963" w:rsidRDefault="00B9250A" w:rsidP="00F87DCE">
            <w:pPr>
              <w:rPr>
                <w:rFonts w:cs="Times New Roman"/>
                <w:color w:val="000000" w:themeColor="text1"/>
                <w:sz w:val="24"/>
                <w:szCs w:val="24"/>
                <w:lang w:val="vi-VN"/>
              </w:rPr>
            </w:pPr>
            <w:r w:rsidRPr="00DB5963">
              <w:rPr>
                <w:rFonts w:cs="Times New Roman"/>
                <w:color w:val="000000" w:themeColor="text1"/>
                <w:sz w:val="24"/>
                <w:szCs w:val="24"/>
                <w:lang w:val="vi-VN"/>
              </w:rPr>
              <w:t>(</w:t>
            </w:r>
            <w:r>
              <w:rPr>
                <w:rFonts w:cs="Times New Roman"/>
                <w:color w:val="000000" w:themeColor="text1"/>
                <w:sz w:val="24"/>
                <w:szCs w:val="24"/>
              </w:rPr>
              <w:t>3</w:t>
            </w:r>
            <w:r w:rsidRPr="00DB5963">
              <w:rPr>
                <w:rFonts w:cs="Times New Roman"/>
                <w:color w:val="000000" w:themeColor="text1"/>
                <w:sz w:val="24"/>
                <w:szCs w:val="24"/>
                <w:lang w:val="vi-VN"/>
              </w:rPr>
              <w:t>) Văn bản quy hoạch cảng hàng không quốc tế/Văn bản cơ quan có thẩm quyền phê duyệt quy hoạch phát triển hệ thống trung tâm logisics.</w:t>
            </w:r>
          </w:p>
          <w:p w14:paraId="4FF91125" w14:textId="4857F6F1" w:rsidR="00BC7B48" w:rsidRPr="00DE1872" w:rsidRDefault="00BC7B48" w:rsidP="00F87DCE">
            <w:pPr>
              <w:spacing w:before="120" w:after="120" w:line="234" w:lineRule="atLeast"/>
              <w:rPr>
                <w:rFonts w:eastAsia="Times New Roman"/>
                <w:sz w:val="26"/>
                <w:szCs w:val="26"/>
                <w:lang w:val="en"/>
              </w:rPr>
            </w:pPr>
          </w:p>
        </w:tc>
      </w:tr>
      <w:tr w:rsidR="00BC7B48" w:rsidRPr="00DB5963" w14:paraId="6BE3BD9B" w14:textId="77777777" w:rsidTr="00F87DCE">
        <w:trPr>
          <w:trHeight w:val="434"/>
        </w:trPr>
        <w:tc>
          <w:tcPr>
            <w:tcW w:w="4253" w:type="dxa"/>
          </w:tcPr>
          <w:p w14:paraId="4CFC8AFC" w14:textId="77777777" w:rsidR="00BC7B48" w:rsidRPr="00E846F9" w:rsidRDefault="00143A46" w:rsidP="00F87DCE">
            <w:pPr>
              <w:spacing w:before="120" w:after="120"/>
              <w:rPr>
                <w:rFonts w:cs="Times New Roman"/>
                <w:b/>
                <w:bCs/>
                <w:color w:val="000000"/>
                <w:sz w:val="24"/>
                <w:szCs w:val="24"/>
                <w:shd w:val="clear" w:color="auto" w:fill="FFFFFF"/>
              </w:rPr>
            </w:pPr>
            <w:r w:rsidRPr="00E846F9">
              <w:rPr>
                <w:rFonts w:cs="Times New Roman"/>
                <w:b/>
                <w:bCs/>
                <w:color w:val="000000"/>
                <w:sz w:val="24"/>
                <w:szCs w:val="24"/>
                <w:shd w:val="clear" w:color="auto" w:fill="FFFFFF"/>
              </w:rPr>
              <w:t>Điều 12. Trình tự công nhận kho ngoại quan</w:t>
            </w:r>
          </w:p>
          <w:p w14:paraId="302A6D6D" w14:textId="77777777" w:rsidR="004C1F0A" w:rsidRPr="00E846F9" w:rsidRDefault="004C1F0A" w:rsidP="00F87DCE">
            <w:pPr>
              <w:pStyle w:val="NormalWeb"/>
              <w:shd w:val="clear" w:color="auto" w:fill="FFFFFF"/>
              <w:spacing w:before="120" w:beforeAutospacing="0" w:after="120" w:afterAutospacing="0"/>
              <w:jc w:val="both"/>
              <w:rPr>
                <w:color w:val="000000"/>
              </w:rPr>
            </w:pPr>
            <w:r w:rsidRPr="00E846F9">
              <w:rPr>
                <w:color w:val="000000"/>
              </w:rPr>
              <w:t xml:space="preserve">1. Doanh nghiệp nộp hồ sơ đề nghị công nhận gửi qua đường bưu điện, gửi trực tiếp </w:t>
            </w:r>
            <w:r w:rsidRPr="00E846F9">
              <w:rPr>
                <w:color w:val="000000"/>
              </w:rPr>
              <w:lastRenderedPageBreak/>
              <w:t>hoặc qua hệ thống tiếp nhận thông tin điện tử của cơ quan hải quan đến Tổng cục Hải quan.</w:t>
            </w:r>
          </w:p>
          <w:p w14:paraId="66B4B627" w14:textId="77777777" w:rsidR="004C1F0A" w:rsidRPr="00E846F9" w:rsidRDefault="004C1F0A" w:rsidP="00F87DCE">
            <w:pPr>
              <w:pStyle w:val="NormalWeb"/>
              <w:shd w:val="clear" w:color="auto" w:fill="FFFFFF"/>
              <w:spacing w:before="120" w:beforeAutospacing="0" w:after="120" w:afterAutospacing="0"/>
              <w:jc w:val="both"/>
              <w:rPr>
                <w:color w:val="000000"/>
              </w:rPr>
            </w:pPr>
            <w:r w:rsidRPr="00E846F9">
              <w:rPr>
                <w:color w:val="000000"/>
              </w:rPr>
              <w:t>2. Trong thời hạn 10 ngày làm việc kể từ ngày nhận đủ hồ sơ của doanh nghiệp, Tổng cục Hải quan hoàn thành việc kiểm tra hồ sơ, thực tế kho, bãi. Kết thúc kiểm tra, cơ quan hải quan và doanh nghiệp ký biên bản ghi nhận nội dung kiểm tra.</w:t>
            </w:r>
          </w:p>
          <w:p w14:paraId="3DBCE1EA" w14:textId="77777777" w:rsidR="004C1F0A" w:rsidRPr="00E846F9" w:rsidRDefault="004C1F0A" w:rsidP="00F87DCE">
            <w:pPr>
              <w:pStyle w:val="NormalWeb"/>
              <w:shd w:val="clear" w:color="auto" w:fill="FFFFFF"/>
              <w:spacing w:before="120" w:beforeAutospacing="0" w:after="120" w:afterAutospacing="0"/>
              <w:jc w:val="both"/>
              <w:rPr>
                <w:color w:val="000000"/>
              </w:rPr>
            </w:pPr>
            <w:r w:rsidRPr="00E846F9">
              <w:rPr>
                <w:color w:val="000000"/>
              </w:rPr>
              <w:t>3. Trong thời hạn 05 ngày làm việc kể từ ngày hoàn thành việc kiểm tra hồ sơ, thực tế kho, bãi, Tổng cục trưởng Tổng cục Hải quan ra quyết định công nhận kho ngoại quan hoặc có văn bản trả lời doanh nghiệp nếu chưa đáp ứng điều kiện theo quy định.</w:t>
            </w:r>
          </w:p>
          <w:p w14:paraId="5931A399" w14:textId="1ADB1821" w:rsidR="002F641B" w:rsidRPr="00E846F9" w:rsidRDefault="004C1F0A" w:rsidP="00F87DCE">
            <w:pPr>
              <w:pStyle w:val="NormalWeb"/>
              <w:shd w:val="clear" w:color="auto" w:fill="FFFFFF"/>
              <w:spacing w:before="120" w:beforeAutospacing="0" w:after="120" w:afterAutospacing="0"/>
              <w:jc w:val="both"/>
              <w:rPr>
                <w:color w:val="000000"/>
              </w:rPr>
            </w:pPr>
            <w:r w:rsidRPr="00E846F9">
              <w:rPr>
                <w:color w:val="000000"/>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p>
        </w:tc>
        <w:tc>
          <w:tcPr>
            <w:tcW w:w="4673" w:type="dxa"/>
          </w:tcPr>
          <w:p w14:paraId="59484B06" w14:textId="77777777" w:rsidR="000654DA" w:rsidRPr="00E846F9" w:rsidRDefault="000654DA" w:rsidP="00F87DCE">
            <w:pPr>
              <w:spacing w:before="120" w:after="120"/>
              <w:rPr>
                <w:rFonts w:cs="Times New Roman"/>
                <w:b/>
                <w:bCs/>
                <w:color w:val="000000"/>
                <w:sz w:val="24"/>
                <w:szCs w:val="24"/>
                <w:shd w:val="clear" w:color="auto" w:fill="FFFFFF"/>
              </w:rPr>
            </w:pPr>
            <w:r w:rsidRPr="00E846F9">
              <w:rPr>
                <w:rFonts w:cs="Times New Roman"/>
                <w:b/>
                <w:bCs/>
                <w:color w:val="000000"/>
                <w:sz w:val="24"/>
                <w:szCs w:val="24"/>
                <w:shd w:val="clear" w:color="auto" w:fill="FFFFFF"/>
              </w:rPr>
              <w:lastRenderedPageBreak/>
              <w:t>Điều 5. Trình tự, thủ tục, thẩm quyền ra quyết định công nhận kho bãi, địa điểm</w:t>
            </w:r>
          </w:p>
          <w:p w14:paraId="4674D65E" w14:textId="77777777" w:rsidR="00F54F42" w:rsidRPr="00F54F42" w:rsidRDefault="00F54F42" w:rsidP="00F87DCE">
            <w:pPr>
              <w:spacing w:before="120"/>
              <w:rPr>
                <w:rFonts w:cs="Times New Roman"/>
                <w:bCs/>
                <w:color w:val="000000"/>
                <w:sz w:val="24"/>
                <w:szCs w:val="24"/>
                <w:shd w:val="clear" w:color="auto" w:fill="FFFFFF"/>
              </w:rPr>
            </w:pPr>
            <w:r w:rsidRPr="00F54F42">
              <w:rPr>
                <w:rFonts w:cs="Times New Roman"/>
                <w:bCs/>
                <w:color w:val="000000"/>
                <w:sz w:val="24"/>
                <w:szCs w:val="24"/>
                <w:shd w:val="clear" w:color="auto" w:fill="FFFFFF"/>
              </w:rPr>
              <w:t>2. Đối với các địa điểm nêu tại điểm a, điểm b, điểm c.1 khoản 1 Điều 1 Nghị định này</w:t>
            </w:r>
          </w:p>
          <w:p w14:paraId="0B50B8B5" w14:textId="77777777" w:rsidR="00F54F42" w:rsidRPr="00F54F42" w:rsidRDefault="00F54F42" w:rsidP="00F87DCE">
            <w:pPr>
              <w:spacing w:before="120"/>
              <w:rPr>
                <w:rFonts w:cs="Times New Roman"/>
                <w:bCs/>
                <w:color w:val="000000"/>
                <w:sz w:val="24"/>
                <w:szCs w:val="24"/>
                <w:shd w:val="clear" w:color="auto" w:fill="FFFFFF"/>
              </w:rPr>
            </w:pPr>
            <w:r w:rsidRPr="00F54F42">
              <w:rPr>
                <w:rFonts w:cs="Times New Roman"/>
                <w:bCs/>
                <w:color w:val="000000"/>
                <w:sz w:val="24"/>
                <w:szCs w:val="24"/>
                <w:shd w:val="clear" w:color="auto" w:fill="FFFFFF"/>
              </w:rPr>
              <w:lastRenderedPageBreak/>
              <w:t>a) Chi cục Hải quan khu vực thực hiện tiếp nhận, kiểm tra hồ sơ, kiểm tra thực tế theo quy định tại khoản 1 Điều này. Trường hợp kết quả kiểm tra thực tế đáp ứng điều kiện thì Chi cục trưởng Chi cục Hải quan khu vực báo cáo ngay kết quả kiểm tra, đề xuất ý kiến và gửi kèm sơ đồ kho bãi, địa điểm về Cục Hải quan thông qua Hệ thống công nghệ thông tin dùng chung của ngành để xem xét việc quyết định công nhận;</w:t>
            </w:r>
          </w:p>
          <w:p w14:paraId="605E1C9E" w14:textId="32CAA217" w:rsidR="00BC7B48" w:rsidRPr="00E846F9" w:rsidRDefault="00F54F42" w:rsidP="00F87DCE">
            <w:pPr>
              <w:spacing w:before="120" w:after="120"/>
              <w:rPr>
                <w:rFonts w:cs="Times New Roman"/>
                <w:bCs/>
                <w:color w:val="000000"/>
                <w:sz w:val="24"/>
                <w:szCs w:val="24"/>
                <w:shd w:val="clear" w:color="auto" w:fill="FFFFFF"/>
              </w:rPr>
            </w:pPr>
            <w:r w:rsidRPr="00F54F42">
              <w:rPr>
                <w:rFonts w:cs="Times New Roman"/>
                <w:bCs/>
                <w:color w:val="000000"/>
                <w:sz w:val="24"/>
                <w:szCs w:val="24"/>
                <w:shd w:val="clear" w:color="auto" w:fill="FFFFFF"/>
              </w:rPr>
              <w:t>b) Trong thời hạn 05 ngày làm việc kể từ ngày nhận báo cáo của Chi cục Hải quan khu vực, Cục trưởng Cục Hải quan đánh giá kết quả kiểm tra, nếu đáp ứng điều kiện quy định tại Điều 4 Nghị định này thì ban hành Quyết định công nhận kho, bãi, địa điểm và trả kết quả qua Hệ thống tiếp nhận dịch 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biết thông qua Hệ thống tiếp nhận Dịch vụ công trực tuyến.</w:t>
            </w:r>
          </w:p>
        </w:tc>
        <w:tc>
          <w:tcPr>
            <w:tcW w:w="5386" w:type="dxa"/>
          </w:tcPr>
          <w:p w14:paraId="0B0C2C64" w14:textId="0784A76C" w:rsidR="00824D8A" w:rsidRDefault="00824D8A" w:rsidP="00F87DCE">
            <w:pPr>
              <w:rPr>
                <w:rFonts w:cs="Times New Roman"/>
                <w:b/>
                <w:bCs/>
                <w:color w:val="000000" w:themeColor="text1"/>
                <w:sz w:val="24"/>
                <w:szCs w:val="24"/>
              </w:rPr>
            </w:pPr>
            <w:r w:rsidRPr="00DB5963">
              <w:rPr>
                <w:rFonts w:cs="Times New Roman"/>
                <w:sz w:val="24"/>
                <w:szCs w:val="24"/>
              </w:rPr>
              <w:lastRenderedPageBreak/>
              <w:t>Thực hiện Nghị quyết số</w:t>
            </w:r>
            <w:r w:rsidR="00AB5CEB">
              <w:rPr>
                <w:rFonts w:cs="Times New Roman"/>
                <w:sz w:val="24"/>
                <w:szCs w:val="24"/>
              </w:rPr>
              <w:t xml:space="preserve"> 66/NQ-CP ngày 26/3/2025, Nghị quyết số </w:t>
            </w:r>
            <w:r w:rsidR="00A47869">
              <w:rPr>
                <w:rFonts w:cs="Times New Roman"/>
                <w:sz w:val="24"/>
                <w:szCs w:val="24"/>
              </w:rPr>
              <w:t>66.16/2026/NQ-CP ngày 07/4/2026 của Chính phủ</w:t>
            </w:r>
            <w:r w:rsidR="00E5780A">
              <w:rPr>
                <w:rFonts w:cs="Times New Roman"/>
                <w:sz w:val="24"/>
                <w:szCs w:val="24"/>
              </w:rPr>
              <w:t xml:space="preserve"> về cắt giảm, đơn giản hóa thủ tục hành chính, quy định liên quan đến hoạt động sản xuất, kinh doanh, tại dự thảo Nghị định</w:t>
            </w:r>
            <w:r w:rsidR="00C35AB3">
              <w:rPr>
                <w:rFonts w:cs="Times New Roman"/>
                <w:sz w:val="24"/>
                <w:szCs w:val="24"/>
              </w:rPr>
              <w:t xml:space="preserve"> quy định việc thành lập </w:t>
            </w:r>
            <w:r w:rsidR="00C35AB3">
              <w:rPr>
                <w:rFonts w:cs="Times New Roman"/>
                <w:sz w:val="24"/>
                <w:szCs w:val="24"/>
              </w:rPr>
              <w:lastRenderedPageBreak/>
              <w:t>và hoạt động kho bãi, địa điểm tập kết, kiểm tra, giám sát hải quan có hoạt động xuất khẩu, nhập khẩu, xuất cảnh, nhập cảnh, quá cảnh</w:t>
            </w:r>
            <w:r w:rsidR="00A76BB7">
              <w:rPr>
                <w:rFonts w:cs="Times New Roman"/>
                <w:sz w:val="24"/>
                <w:szCs w:val="24"/>
              </w:rPr>
              <w:t>:</w:t>
            </w:r>
            <w:r w:rsidR="00E5780A">
              <w:rPr>
                <w:rFonts w:cs="Times New Roman"/>
                <w:sz w:val="24"/>
                <w:szCs w:val="24"/>
              </w:rPr>
              <w:t xml:space="preserve"> </w:t>
            </w:r>
          </w:p>
          <w:p w14:paraId="31AF1BE3" w14:textId="2AA80673" w:rsidR="00D542DD" w:rsidRPr="00DB5963" w:rsidRDefault="00D542DD" w:rsidP="00F87DCE">
            <w:pPr>
              <w:rPr>
                <w:rFonts w:cs="Times New Roman"/>
                <w:b/>
                <w:bCs/>
                <w:color w:val="000000" w:themeColor="text1"/>
                <w:sz w:val="24"/>
                <w:szCs w:val="24"/>
                <w:lang w:val="vi-VN"/>
              </w:rPr>
            </w:pPr>
            <w:r>
              <w:rPr>
                <w:rFonts w:cs="Times New Roman"/>
                <w:b/>
                <w:bCs/>
                <w:color w:val="000000" w:themeColor="text1"/>
                <w:sz w:val="24"/>
                <w:szCs w:val="24"/>
              </w:rPr>
              <w:t>1</w:t>
            </w:r>
            <w:r w:rsidRPr="00DB5963">
              <w:rPr>
                <w:rFonts w:cs="Times New Roman"/>
                <w:b/>
                <w:bCs/>
                <w:color w:val="000000" w:themeColor="text1"/>
                <w:sz w:val="24"/>
                <w:szCs w:val="24"/>
                <w:lang w:val="vi-VN"/>
              </w:rPr>
              <w:t>. Cắt giảm thời gian</w:t>
            </w:r>
          </w:p>
          <w:p w14:paraId="25CDAF2E" w14:textId="77777777" w:rsidR="00D542DD" w:rsidRPr="00DB5963" w:rsidRDefault="00D542DD" w:rsidP="00F87DCE">
            <w:pPr>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thời gian thực hiện: từ 15 ngày còn  </w:t>
            </w:r>
            <w:r>
              <w:rPr>
                <w:rFonts w:cs="Times New Roman"/>
                <w:color w:val="000000" w:themeColor="text1"/>
                <w:sz w:val="24"/>
                <w:szCs w:val="24"/>
              </w:rPr>
              <w:t xml:space="preserve">12 </w:t>
            </w:r>
            <w:r w:rsidRPr="00DB5963">
              <w:rPr>
                <w:rFonts w:cs="Times New Roman"/>
                <w:color w:val="000000" w:themeColor="text1"/>
                <w:sz w:val="24"/>
                <w:szCs w:val="24"/>
                <w:lang w:val="vi-VN"/>
              </w:rPr>
              <w:t xml:space="preserve">ngày (tương đương </w:t>
            </w:r>
            <w:r>
              <w:rPr>
                <w:rFonts w:cs="Times New Roman"/>
                <w:color w:val="000000" w:themeColor="text1"/>
                <w:sz w:val="24"/>
                <w:szCs w:val="24"/>
              </w:rPr>
              <w:t>20</w:t>
            </w:r>
            <w:r w:rsidRPr="00DB5963">
              <w:rPr>
                <w:rFonts w:cs="Times New Roman"/>
                <w:color w:val="000000" w:themeColor="text1"/>
                <w:sz w:val="24"/>
                <w:szCs w:val="24"/>
                <w:lang w:val="vi-VN"/>
              </w:rPr>
              <w:t>% thời gian)</w:t>
            </w:r>
          </w:p>
          <w:p w14:paraId="5EC637C6" w14:textId="77777777" w:rsidR="00D542DD" w:rsidRPr="00DB5963" w:rsidRDefault="00D542DD" w:rsidP="00F87DCE">
            <w:pPr>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50% các bước thực hiện: từ CCHQKV kiểm tra và </w:t>
            </w:r>
            <w:r w:rsidRPr="00DB5963">
              <w:rPr>
                <w:rFonts w:cs="Times New Roman"/>
                <w:color w:val="000000" w:themeColor="text1"/>
                <w:sz w:val="24"/>
                <w:szCs w:val="24"/>
              </w:rPr>
              <w:t xml:space="preserve">CHQ </w:t>
            </w:r>
            <w:r w:rsidRPr="00DB5963">
              <w:rPr>
                <w:rFonts w:cs="Times New Roman"/>
                <w:color w:val="000000" w:themeColor="text1"/>
                <w:sz w:val="24"/>
                <w:szCs w:val="24"/>
                <w:lang w:val="vi-VN"/>
              </w:rPr>
              <w:t>thực hiện công nhận</w:t>
            </w:r>
          </w:p>
          <w:p w14:paraId="75568C61" w14:textId="31AE36E9" w:rsidR="00D542DD" w:rsidRPr="00DB5963" w:rsidRDefault="00D542DD" w:rsidP="00F87DCE">
            <w:pPr>
              <w:rPr>
                <w:rFonts w:cs="Times New Roman"/>
                <w:b/>
                <w:bCs/>
                <w:color w:val="000000" w:themeColor="text1"/>
                <w:sz w:val="24"/>
                <w:szCs w:val="24"/>
                <w:lang w:val="vi-VN"/>
              </w:rPr>
            </w:pPr>
            <w:r>
              <w:rPr>
                <w:rFonts w:cs="Times New Roman"/>
                <w:b/>
                <w:bCs/>
                <w:color w:val="000000" w:themeColor="text1"/>
                <w:sz w:val="24"/>
                <w:szCs w:val="24"/>
              </w:rPr>
              <w:t>2</w:t>
            </w:r>
            <w:r w:rsidRPr="00DB5963">
              <w:rPr>
                <w:rFonts w:cs="Times New Roman"/>
                <w:b/>
                <w:bCs/>
                <w:color w:val="000000" w:themeColor="text1"/>
                <w:sz w:val="24"/>
                <w:szCs w:val="24"/>
                <w:lang w:val="vi-VN"/>
              </w:rPr>
              <w:t>. Thay đổi phương thức thực hiện</w:t>
            </w:r>
          </w:p>
          <w:p w14:paraId="14546332" w14:textId="77777777" w:rsidR="00D542DD" w:rsidRPr="00DB5963" w:rsidRDefault="00D542DD" w:rsidP="00F87DCE">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046E35AE" w14:textId="2BC2EE45" w:rsidR="00D542DD" w:rsidRPr="00DB5963" w:rsidRDefault="00D542DD" w:rsidP="00F87DCE">
            <w:pPr>
              <w:rPr>
                <w:rFonts w:cs="Times New Roman"/>
                <w:b/>
                <w:bCs/>
                <w:color w:val="000000" w:themeColor="text1"/>
                <w:sz w:val="24"/>
                <w:szCs w:val="24"/>
                <w:lang w:val="vi-VN"/>
              </w:rPr>
            </w:pPr>
            <w:r>
              <w:rPr>
                <w:rFonts w:cs="Times New Roman"/>
                <w:b/>
                <w:bCs/>
                <w:color w:val="000000" w:themeColor="text1"/>
                <w:sz w:val="24"/>
                <w:szCs w:val="24"/>
              </w:rPr>
              <w:t>3</w:t>
            </w:r>
            <w:r w:rsidRPr="00DB5963">
              <w:rPr>
                <w:rFonts w:cs="Times New Roman"/>
                <w:b/>
                <w:bCs/>
                <w:color w:val="000000" w:themeColor="text1"/>
                <w:sz w:val="24"/>
                <w:szCs w:val="24"/>
                <w:lang w:val="vi-VN"/>
              </w:rPr>
              <w:t>. Phân cấp xử lý</w:t>
            </w:r>
          </w:p>
          <w:p w14:paraId="157CB2CA" w14:textId="4DC5092B" w:rsidR="00BC7B48" w:rsidRPr="00DE1872" w:rsidRDefault="00D542DD" w:rsidP="00F87DCE">
            <w:pPr>
              <w:spacing w:before="120" w:after="120" w:line="234" w:lineRule="atLeast"/>
              <w:rPr>
                <w:rFonts w:eastAsia="Times New Roman"/>
                <w:sz w:val="26"/>
                <w:szCs w:val="26"/>
                <w:lang w:val="en"/>
              </w:rPr>
            </w:pPr>
            <w:r w:rsidRPr="00DB5963">
              <w:rPr>
                <w:rFonts w:cs="Times New Roman"/>
                <w:color w:val="000000" w:themeColor="text1"/>
                <w:sz w:val="24"/>
                <w:szCs w:val="24"/>
                <w:lang w:val="vi-VN"/>
              </w:rPr>
              <w:t xml:space="preserve">Phân cấp </w:t>
            </w:r>
            <w:r>
              <w:rPr>
                <w:rFonts w:cs="Times New Roman"/>
                <w:color w:val="000000" w:themeColor="text1"/>
                <w:sz w:val="24"/>
                <w:szCs w:val="24"/>
              </w:rPr>
              <w:t>5</w:t>
            </w:r>
            <w:r w:rsidRPr="00DB5963">
              <w:rPr>
                <w:rFonts w:cs="Times New Roman"/>
                <w:color w:val="000000" w:themeColor="text1"/>
                <w:sz w:val="24"/>
                <w:szCs w:val="24"/>
                <w:lang w:val="vi-VN"/>
              </w:rPr>
              <w:t xml:space="preserve">0% thẩm quyền giải quyết </w:t>
            </w:r>
            <w:r w:rsidR="00100775">
              <w:rPr>
                <w:rFonts w:cs="Times New Roman"/>
                <w:color w:val="000000" w:themeColor="text1"/>
                <w:sz w:val="24"/>
                <w:szCs w:val="24"/>
              </w:rPr>
              <w:t>thu tục hành chính</w:t>
            </w:r>
            <w:r w:rsidRPr="00DB5963">
              <w:rPr>
                <w:rFonts w:cs="Times New Roman"/>
                <w:color w:val="000000" w:themeColor="text1"/>
                <w:sz w:val="24"/>
                <w:szCs w:val="24"/>
                <w:lang w:val="vi-VN"/>
              </w:rPr>
              <w:t xml:space="preserve">: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Cục Hải quan ban hành Quyết định</w:t>
            </w:r>
            <w:r w:rsidRPr="00DB5963">
              <w:rPr>
                <w:rFonts w:cs="Times New Roman"/>
                <w:color w:val="000000" w:themeColor="text1"/>
                <w:sz w:val="24"/>
                <w:szCs w:val="24"/>
              </w:rPr>
              <w:t>.</w:t>
            </w:r>
          </w:p>
        </w:tc>
      </w:tr>
      <w:tr w:rsidR="000B372F" w:rsidRPr="00DB5963" w14:paraId="0BDA8175" w14:textId="77777777" w:rsidTr="00F87DCE">
        <w:trPr>
          <w:trHeight w:val="434"/>
        </w:trPr>
        <w:tc>
          <w:tcPr>
            <w:tcW w:w="4253" w:type="dxa"/>
          </w:tcPr>
          <w:p w14:paraId="68B59EF3" w14:textId="5658ECDE" w:rsidR="00806CDC" w:rsidRPr="00DC5E13" w:rsidRDefault="00806CDC" w:rsidP="00F87DCE">
            <w:pPr>
              <w:rPr>
                <w:rFonts w:eastAsia="Times New Roman" w:cs="Times New Roman"/>
                <w:b/>
                <w:bCs/>
                <w:sz w:val="24"/>
                <w:szCs w:val="24"/>
                <w:lang w:val="vi-VN"/>
              </w:rPr>
            </w:pPr>
            <w:r w:rsidRPr="00DC5E13">
              <w:rPr>
                <w:rFonts w:eastAsia="Times New Roman" w:cs="Times New Roman"/>
                <w:b/>
                <w:bCs/>
                <w:sz w:val="24"/>
                <w:szCs w:val="24"/>
                <w:lang w:val="vi-VN"/>
              </w:rPr>
              <w:lastRenderedPageBreak/>
              <w:t>Điều 13. Mở rộng, thu hẹp, di chuyển, chuyển quyền sở hữu kho ngoại quan</w:t>
            </w:r>
          </w:p>
          <w:p w14:paraId="1E193EA4" w14:textId="77777777" w:rsidR="00C05773" w:rsidRPr="00DC5E13" w:rsidRDefault="00C05773" w:rsidP="00F87DCE">
            <w:pPr>
              <w:pStyle w:val="NormalWeb"/>
              <w:shd w:val="clear" w:color="auto" w:fill="FFFFFF"/>
              <w:spacing w:before="0" w:beforeAutospacing="0" w:after="0" w:afterAutospacing="0" w:line="234" w:lineRule="atLeast"/>
              <w:jc w:val="both"/>
              <w:rPr>
                <w:bCs/>
                <w:lang w:val="vi-VN" w:eastAsia="zh-CN"/>
              </w:rPr>
            </w:pPr>
            <w:r w:rsidRPr="00DC5E13">
              <w:rPr>
                <w:bCs/>
                <w:lang w:val="vi-VN" w:eastAsia="zh-CN"/>
              </w:rPr>
              <w:t>1. Trường hợp có nhu cầu mở rộng, thu hẹp diện tích, di chuyển, chuyển quyền sở hữu kho ngoại quan và đáp ứng điều kiện theo quy định tại Điều 10 Nghị định này, doanh nghiệp lập hồ sơ gửi Tổng cục Hải quan, bao gồm:</w:t>
            </w:r>
          </w:p>
          <w:p w14:paraId="4984DC57" w14:textId="77777777" w:rsidR="00C05773" w:rsidRPr="00DC5E13" w:rsidRDefault="00C05773" w:rsidP="00F87DCE">
            <w:pPr>
              <w:pStyle w:val="NormalWeb"/>
              <w:shd w:val="clear" w:color="auto" w:fill="FFFFFF"/>
              <w:spacing w:before="120" w:beforeAutospacing="0" w:after="120" w:afterAutospacing="0" w:line="234" w:lineRule="atLeast"/>
              <w:jc w:val="both"/>
              <w:rPr>
                <w:bCs/>
                <w:lang w:val="vi-VN" w:eastAsia="zh-CN"/>
              </w:rPr>
            </w:pPr>
            <w:r w:rsidRPr="00DC5E13">
              <w:rPr>
                <w:bCs/>
                <w:lang w:val="vi-VN" w:eastAsia="zh-CN"/>
              </w:rPr>
              <w:lastRenderedPageBreak/>
              <w:t>a) Văn bản đề nghị mở rộng, thu hẹp, di chuyển, chuyển quyền sở hữu: 01 bản chính;</w:t>
            </w:r>
          </w:p>
          <w:p w14:paraId="0905C961" w14:textId="77777777" w:rsidR="00C05773" w:rsidRPr="00DC5E13" w:rsidRDefault="00C05773" w:rsidP="00F87DCE">
            <w:pPr>
              <w:pStyle w:val="NormalWeb"/>
              <w:shd w:val="clear" w:color="auto" w:fill="FFFFFF"/>
              <w:spacing w:before="120" w:beforeAutospacing="0" w:after="120" w:afterAutospacing="0" w:line="234" w:lineRule="atLeast"/>
              <w:jc w:val="both"/>
              <w:rPr>
                <w:bCs/>
                <w:lang w:val="vi-VN" w:eastAsia="zh-CN"/>
              </w:rPr>
            </w:pPr>
            <w:r w:rsidRPr="00DC5E13">
              <w:rPr>
                <w:bCs/>
                <w:lang w:val="vi-VN" w:eastAsia="zh-CN"/>
              </w:rPr>
              <w:t>b) Sơ đồ kho, bãi khu vực mở rộng, thu hẹp, di chuyển, chuyển quyền sở hữu: 01 bản sao;</w:t>
            </w:r>
          </w:p>
          <w:p w14:paraId="5152163D" w14:textId="40BE3EFF" w:rsidR="00C05773" w:rsidRPr="00DC5E13" w:rsidRDefault="00C05773" w:rsidP="00F87DCE">
            <w:pPr>
              <w:pStyle w:val="NormalWeb"/>
              <w:shd w:val="clear" w:color="auto" w:fill="FFFFFF"/>
              <w:spacing w:before="120" w:beforeAutospacing="0" w:after="120" w:afterAutospacing="0" w:line="234" w:lineRule="atLeast"/>
              <w:jc w:val="both"/>
              <w:rPr>
                <w:bCs/>
                <w:lang w:val="vi-VN" w:eastAsia="zh-CN"/>
              </w:rPr>
            </w:pPr>
            <w:r w:rsidRPr="00DC5E13">
              <w:rPr>
                <w:bCs/>
                <w:lang w:val="vi-VN" w:eastAsia="zh-CN"/>
              </w:rPr>
              <w:t>c) Hợp đồng liên quan đến chuyển quyền sở hữu: 01 bản sao.</w:t>
            </w:r>
          </w:p>
          <w:p w14:paraId="2296E03C" w14:textId="1E1D2246" w:rsidR="000B372F" w:rsidRPr="00DC5E13" w:rsidRDefault="00C05773" w:rsidP="00F87DCE">
            <w:pPr>
              <w:pStyle w:val="NormalWeb"/>
              <w:shd w:val="clear" w:color="auto" w:fill="FFFFFF"/>
              <w:spacing w:before="0" w:beforeAutospacing="0" w:after="0" w:afterAutospacing="0" w:line="234" w:lineRule="atLeast"/>
              <w:jc w:val="both"/>
              <w:rPr>
                <w:bCs/>
                <w:lang w:val="vi-VN" w:eastAsia="zh-CN"/>
              </w:rPr>
            </w:pPr>
            <w:r w:rsidRPr="00DC5E13">
              <w:rPr>
                <w:bCs/>
                <w:lang w:val="vi-VN" w:eastAsia="zh-CN"/>
              </w:rPr>
              <w:t>2. Trình tự mở rộng, thu hẹp, di chuyển, chuyển quyền sở hữu thực hiện như trình tự công nhận kho ngoại quan theo quy định tại </w:t>
            </w:r>
            <w:bookmarkStart w:id="9" w:name="tc_8"/>
            <w:r w:rsidRPr="00DC5E13">
              <w:rPr>
                <w:bCs/>
                <w:lang w:val="vi-VN" w:eastAsia="zh-CN"/>
              </w:rPr>
              <w:t>Điều 12 Nghị định này</w:t>
            </w:r>
            <w:bookmarkEnd w:id="9"/>
            <w:r w:rsidR="00CD6BD8" w:rsidRPr="00DC5E13">
              <w:rPr>
                <w:bCs/>
                <w:lang w:val="vi-VN" w:eastAsia="zh-CN"/>
              </w:rPr>
              <w:t>.</w:t>
            </w:r>
          </w:p>
        </w:tc>
        <w:tc>
          <w:tcPr>
            <w:tcW w:w="4673" w:type="dxa"/>
          </w:tcPr>
          <w:p w14:paraId="5B729814" w14:textId="77777777" w:rsidR="0069738E" w:rsidRPr="0069738E" w:rsidRDefault="0069738E" w:rsidP="00F87DCE">
            <w:pPr>
              <w:rPr>
                <w:rFonts w:eastAsia="Times New Roman" w:cs="Times New Roman"/>
                <w:b/>
                <w:bCs/>
                <w:sz w:val="24"/>
                <w:szCs w:val="24"/>
              </w:rPr>
            </w:pPr>
            <w:r w:rsidRPr="0069738E">
              <w:rPr>
                <w:rFonts w:eastAsia="Times New Roman" w:cs="Times New Roman"/>
                <w:b/>
                <w:bCs/>
                <w:sz w:val="24"/>
                <w:szCs w:val="24"/>
                <w:lang w:val="vi-VN"/>
              </w:rPr>
              <w:lastRenderedPageBreak/>
              <w:t xml:space="preserve">Điều </w:t>
            </w:r>
            <w:r w:rsidRPr="0069738E">
              <w:rPr>
                <w:rFonts w:eastAsia="Times New Roman" w:cs="Times New Roman"/>
                <w:b/>
                <w:bCs/>
                <w:sz w:val="24"/>
                <w:szCs w:val="24"/>
              </w:rPr>
              <w:t>6</w:t>
            </w:r>
            <w:r w:rsidRPr="0069738E">
              <w:rPr>
                <w:rFonts w:eastAsia="Times New Roman" w:cs="Times New Roman"/>
                <w:b/>
                <w:bCs/>
                <w:sz w:val="24"/>
                <w:szCs w:val="24"/>
                <w:lang w:val="vi-VN"/>
              </w:rPr>
              <w:t xml:space="preserve">. </w:t>
            </w:r>
            <w:r w:rsidRPr="0069738E">
              <w:rPr>
                <w:rFonts w:eastAsia="Times New Roman" w:cs="Times New Roman"/>
                <w:b/>
                <w:bCs/>
                <w:sz w:val="24"/>
                <w:szCs w:val="24"/>
              </w:rPr>
              <w:t>Trình tự, thủ tục, thẩm quyền ra quyết định mở</w:t>
            </w:r>
            <w:r w:rsidRPr="0069738E">
              <w:rPr>
                <w:rFonts w:eastAsia="Times New Roman" w:cs="Times New Roman"/>
                <w:b/>
                <w:bCs/>
                <w:sz w:val="24"/>
                <w:szCs w:val="24"/>
                <w:lang w:val="vi-VN"/>
              </w:rPr>
              <w:t xml:space="preserve"> rộng, thu hẹp</w:t>
            </w:r>
            <w:r w:rsidRPr="0069738E">
              <w:rPr>
                <w:rFonts w:eastAsia="Times New Roman" w:cs="Times New Roman"/>
                <w:b/>
                <w:bCs/>
                <w:sz w:val="24"/>
                <w:szCs w:val="24"/>
              </w:rPr>
              <w:t xml:space="preserve"> </w:t>
            </w:r>
            <w:r w:rsidRPr="0069738E">
              <w:rPr>
                <w:rFonts w:eastAsia="Times New Roman" w:cs="Times New Roman"/>
                <w:b/>
                <w:bCs/>
                <w:sz w:val="24"/>
                <w:szCs w:val="24"/>
                <w:lang w:val="vi-VN"/>
              </w:rPr>
              <w:t>kho bãi, địa điểm</w:t>
            </w:r>
          </w:p>
          <w:p w14:paraId="6F51E895" w14:textId="77777777" w:rsidR="00FC60C3" w:rsidRPr="00FC60C3" w:rsidRDefault="00FC60C3" w:rsidP="00F87DCE">
            <w:pPr>
              <w:rPr>
                <w:rFonts w:eastAsia="Times New Roman" w:cs="Times New Roman"/>
                <w:bCs/>
                <w:sz w:val="24"/>
                <w:szCs w:val="24"/>
                <w:lang w:val="vi-VN"/>
              </w:rPr>
            </w:pPr>
            <w:r w:rsidRPr="00FC60C3">
              <w:rPr>
                <w:rFonts w:eastAsia="Times New Roman" w:cs="Times New Roman"/>
                <w:bCs/>
                <w:sz w:val="24"/>
                <w:szCs w:val="24"/>
                <w:lang w:val="vi-VN"/>
              </w:rPr>
              <w:t>1. Trách nhiệm của doanh nghiệp</w:t>
            </w:r>
          </w:p>
          <w:p w14:paraId="34547D3D" w14:textId="77777777" w:rsidR="00FC60C3" w:rsidRPr="00FC60C3" w:rsidRDefault="00FC60C3" w:rsidP="00F87DCE">
            <w:pPr>
              <w:rPr>
                <w:rFonts w:eastAsia="Times New Roman" w:cs="Times New Roman"/>
                <w:bCs/>
                <w:sz w:val="24"/>
                <w:szCs w:val="24"/>
                <w:lang w:val="vi-VN"/>
              </w:rPr>
            </w:pPr>
            <w:r w:rsidRPr="00FC60C3">
              <w:rPr>
                <w:rFonts w:eastAsia="Times New Roman" w:cs="Times New Roman"/>
                <w:bCs/>
                <w:sz w:val="24"/>
                <w:szCs w:val="24"/>
                <w:lang w:val="vi-VN"/>
              </w:rPr>
              <w:t xml:space="preserve">a) Khi có nhu cầu mở rộng diện tích liền kề, thu hẹp kho bãi, địa điểm,  doanh nghiệp nộp Đơn đề nghị theo Mẫu số 01 tại Phụ lục ban hành kèm Nghị định này, kèm sơ đồ vị trí mở rộng, thu hẹp cho Chi cục Hải quan khu vực </w:t>
            </w:r>
            <w:r w:rsidRPr="00FC60C3">
              <w:rPr>
                <w:rFonts w:eastAsia="Times New Roman" w:cs="Times New Roman"/>
                <w:bCs/>
                <w:sz w:val="24"/>
                <w:szCs w:val="24"/>
                <w:lang w:val="vi-VN"/>
              </w:rPr>
              <w:lastRenderedPageBreak/>
              <w:t>qua Hệ thống tiếp nhận dịch vụ công trực tuyến.</w:t>
            </w:r>
          </w:p>
          <w:p w14:paraId="28555039" w14:textId="77777777" w:rsidR="00FC60C3" w:rsidRPr="00FC60C3" w:rsidRDefault="00FC60C3" w:rsidP="00F87DCE">
            <w:pPr>
              <w:rPr>
                <w:rFonts w:eastAsia="Times New Roman" w:cs="Times New Roman"/>
                <w:bCs/>
                <w:sz w:val="24"/>
                <w:szCs w:val="24"/>
                <w:lang w:val="vi-VN"/>
              </w:rPr>
            </w:pPr>
            <w:r w:rsidRPr="00FC60C3">
              <w:rPr>
                <w:rFonts w:eastAsia="Times New Roman" w:cs="Times New Roman"/>
                <w:bCs/>
                <w:sz w:val="24"/>
                <w:szCs w:val="24"/>
                <w:lang w:val="vi-VN"/>
              </w:rPr>
              <w:t>Doanh nghiệp chịu trách nhiệm lưu giữ các chứng từ chứng minh khu vực mở rộng, thu hẹp đáp ứng điều kiện theo quy định tại Điều 4 Nghị định này và xuất trình cho cơ quan hải quan kiểm tra khi có yêu cầu.</w:t>
            </w:r>
          </w:p>
          <w:p w14:paraId="6BF363FC" w14:textId="77777777" w:rsidR="00FC60C3" w:rsidRPr="00FC60C3" w:rsidRDefault="00FC60C3" w:rsidP="00F87DCE">
            <w:pPr>
              <w:rPr>
                <w:rFonts w:eastAsia="Times New Roman" w:cs="Times New Roman"/>
                <w:bCs/>
                <w:sz w:val="24"/>
                <w:szCs w:val="24"/>
                <w:lang w:val="vi-VN"/>
              </w:rPr>
            </w:pPr>
            <w:r w:rsidRPr="00FC60C3">
              <w:rPr>
                <w:rFonts w:eastAsia="Times New Roman" w:cs="Times New Roman"/>
                <w:bCs/>
                <w:sz w:val="24"/>
                <w:szCs w:val="24"/>
                <w:lang w:val="vi-VN"/>
              </w:rPr>
              <w:t>b) Trường hợp việc mở rộng, thu hẹp kho bãi, địa điểm có ảnh hưởng đến công tác giám sát hải quan và việc lưu giữ hàng hóa trong kho bãi, địa điểm, trước khi có đơn đề nghị gửi Chi cục Hải quan khu vực, 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14:paraId="734FAD1C" w14:textId="77777777" w:rsidR="00FC60C3" w:rsidRPr="00FC60C3" w:rsidRDefault="00FC60C3" w:rsidP="00F87DCE">
            <w:pPr>
              <w:rPr>
                <w:rFonts w:eastAsia="Times New Roman" w:cs="Times New Roman"/>
                <w:bCs/>
                <w:sz w:val="24"/>
                <w:szCs w:val="24"/>
                <w:lang w:val="vi-VN"/>
              </w:rPr>
            </w:pPr>
            <w:r w:rsidRPr="00FC60C3">
              <w:rPr>
                <w:rFonts w:eastAsia="Times New Roman" w:cs="Times New Roman"/>
                <w:bCs/>
                <w:sz w:val="24"/>
                <w:szCs w:val="24"/>
                <w:lang w:val="vi-VN"/>
              </w:rPr>
              <w:t>2. Trách nhiệm của cơ quan hải quan</w:t>
            </w:r>
          </w:p>
          <w:p w14:paraId="112526C8" w14:textId="52B10109" w:rsidR="000B372F" w:rsidRPr="006D1926" w:rsidRDefault="00FC60C3" w:rsidP="00F87DCE">
            <w:pPr>
              <w:rPr>
                <w:rFonts w:eastAsia="Times New Roman" w:cs="Times New Roman"/>
                <w:b/>
                <w:bCs/>
                <w:sz w:val="24"/>
                <w:szCs w:val="24"/>
                <w:lang w:val="vi-VN"/>
              </w:rPr>
            </w:pPr>
            <w:r w:rsidRPr="00FC60C3">
              <w:rPr>
                <w:rFonts w:eastAsia="Times New Roman" w:cs="Times New Roman"/>
                <w:bCs/>
                <w:sz w:val="24"/>
                <w:szCs w:val="24"/>
                <w:lang w:val="vi-VN"/>
              </w:rPr>
              <w:t>Thực hiện trình tự, thủ tục, thẩm quyền ra quyết định mở rộng, thu hẹp kho bãi, địa điểm thực hiện tương tự như trình tự, thủ tục, thẩm quyền ra quyết định công nhận kho bãi, địa điểm quy định tại Điều 5 Nghị định này.</w:t>
            </w:r>
          </w:p>
        </w:tc>
        <w:tc>
          <w:tcPr>
            <w:tcW w:w="5386" w:type="dxa"/>
          </w:tcPr>
          <w:p w14:paraId="7C413409" w14:textId="0010439C" w:rsidR="00A05C71" w:rsidRPr="0095202F" w:rsidRDefault="00A05C71" w:rsidP="00F87DCE">
            <w:pPr>
              <w:rPr>
                <w:rFonts w:eastAsia="Times New Roman"/>
                <w:sz w:val="24"/>
                <w:szCs w:val="24"/>
              </w:rPr>
            </w:pPr>
            <w:r w:rsidRPr="0095202F">
              <w:rPr>
                <w:rFonts w:eastAsia="Times New Roman"/>
                <w:sz w:val="24"/>
                <w:szCs w:val="24"/>
              </w:rPr>
              <w:lastRenderedPageBreak/>
              <w:t>Thực hiện Nghị quyết số 66/NQ-CP ngày 26/3/2025 của Chính phủ về chương trình cắt giảm, đơn giản hóa thủ tục hành chính liên quan đến hoạt động sản xuất, kinh doanh năm 2025 và 2026</w:t>
            </w:r>
            <w:r w:rsidR="00504F1F">
              <w:rPr>
                <w:rFonts w:eastAsia="Times New Roman"/>
                <w:sz w:val="24"/>
                <w:szCs w:val="24"/>
              </w:rPr>
              <w:t xml:space="preserve">; </w:t>
            </w:r>
            <w:r w:rsidR="00504F1F">
              <w:rPr>
                <w:rFonts w:cs="Times New Roman"/>
                <w:sz w:val="24"/>
                <w:szCs w:val="24"/>
              </w:rPr>
              <w:t xml:space="preserve">Nghị quyết số 66.16/2026/NQ-CP ngày 07/4/2026 của Chính phủ về cắt giảm, đơn giản hóa thủ tục hành chính, quy định liên quan đến hoạt động sản xuất, kinh doanh, tại dự thảo Nghị định quy định việc thành lập và hoạt động kho bãi, địa điểm tập kết, kiểm tra, giám sát hải quan </w:t>
            </w:r>
            <w:r w:rsidR="00504F1F">
              <w:rPr>
                <w:rFonts w:cs="Times New Roman"/>
                <w:sz w:val="24"/>
                <w:szCs w:val="24"/>
              </w:rPr>
              <w:lastRenderedPageBreak/>
              <w:t>có hoạt động xuất khẩu, nhập khẩu, xuất cảnh, nhập cảnh, quá cảnh</w:t>
            </w:r>
            <w:r w:rsidRPr="0095202F">
              <w:rPr>
                <w:rFonts w:eastAsia="Times New Roman"/>
                <w:sz w:val="24"/>
                <w:szCs w:val="24"/>
              </w:rPr>
              <w:t xml:space="preserve"> gộp nội dung về hồ sơ, trình tự thủ tục </w:t>
            </w:r>
            <w:r w:rsidRPr="0095202F">
              <w:rPr>
                <w:rFonts w:eastAsia="Times New Roman"/>
                <w:bCs/>
                <w:sz w:val="24"/>
                <w:szCs w:val="24"/>
              </w:rPr>
              <w:t>mở rộng, thu hẹp</w:t>
            </w:r>
            <w:r w:rsidRPr="0095202F">
              <w:rPr>
                <w:rFonts w:eastAsia="Times New Roman"/>
                <w:b/>
                <w:bCs/>
                <w:sz w:val="24"/>
                <w:szCs w:val="24"/>
              </w:rPr>
              <w:t xml:space="preserve"> </w:t>
            </w:r>
            <w:r w:rsidRPr="0095202F">
              <w:rPr>
                <w:rFonts w:eastAsia="Times New Roman"/>
                <w:sz w:val="24"/>
                <w:szCs w:val="24"/>
              </w:rPr>
              <w:t>tại NĐ 68/67 thành 01 điều khoản và cắt giảm nhiều giấy tờ, chứng từ trong bộ hồ sơ thu hẹp, mở rộng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6C763DD8" w14:textId="77777777" w:rsidR="00A05C71" w:rsidRPr="0095202F" w:rsidRDefault="00A05C71" w:rsidP="00F87DCE">
            <w:pPr>
              <w:rPr>
                <w:rFonts w:eastAsia="Times New Roman"/>
                <w:b/>
                <w:sz w:val="24"/>
                <w:szCs w:val="24"/>
              </w:rPr>
            </w:pPr>
            <w:r w:rsidRPr="0095202F">
              <w:rPr>
                <w:rFonts w:eastAsia="Times New Roman"/>
                <w:b/>
                <w:sz w:val="24"/>
                <w:szCs w:val="24"/>
              </w:rPr>
              <w:t>Cụ thể:</w:t>
            </w:r>
          </w:p>
          <w:p w14:paraId="0F2F7BFC" w14:textId="77777777" w:rsidR="00A05C71" w:rsidRPr="0095202F" w:rsidRDefault="00A05C71" w:rsidP="00F87DCE">
            <w:pPr>
              <w:rPr>
                <w:rFonts w:eastAsia="Times New Roman"/>
                <w:b/>
                <w:bCs/>
                <w:sz w:val="24"/>
                <w:szCs w:val="24"/>
                <w:lang w:val="vi-VN"/>
              </w:rPr>
            </w:pPr>
            <w:r w:rsidRPr="0095202F">
              <w:rPr>
                <w:rFonts w:eastAsia="Times New Roman"/>
                <w:b/>
                <w:bCs/>
                <w:sz w:val="24"/>
                <w:szCs w:val="24"/>
                <w:lang w:val="vi-VN"/>
              </w:rPr>
              <w:t>1. Thay đổi phương thức quản lý</w:t>
            </w:r>
          </w:p>
          <w:p w14:paraId="2BB43768" w14:textId="77777777" w:rsidR="00A05C71" w:rsidRPr="0095202F" w:rsidRDefault="00A05C71" w:rsidP="00F87DCE">
            <w:pPr>
              <w:rPr>
                <w:rFonts w:eastAsia="Times New Roman"/>
                <w:sz w:val="24"/>
                <w:szCs w:val="24"/>
                <w:lang w:val="vi-VN"/>
              </w:rPr>
            </w:pPr>
            <w:r w:rsidRPr="0095202F">
              <w:rPr>
                <w:rFonts w:eastAsia="Times New Roman"/>
                <w:sz w:val="24"/>
                <w:szCs w:val="24"/>
                <w:lang w:val="vi-VN"/>
              </w:rPr>
              <w:t>Giảm chứng từ trong hồ sơ đề nghị: giảm 0</w:t>
            </w:r>
            <w:r w:rsidRPr="0095202F">
              <w:rPr>
                <w:rFonts w:eastAsia="Times New Roman"/>
                <w:sz w:val="24"/>
                <w:szCs w:val="24"/>
              </w:rPr>
              <w:t>1</w:t>
            </w:r>
            <w:r w:rsidRPr="0095202F">
              <w:rPr>
                <w:rFonts w:eastAsia="Times New Roman"/>
                <w:sz w:val="24"/>
                <w:szCs w:val="24"/>
                <w:lang w:val="vi-VN"/>
              </w:rPr>
              <w:t xml:space="preserve">/03 loại giấy tờ (tương đương giảm </w:t>
            </w:r>
            <w:r w:rsidRPr="0095202F">
              <w:rPr>
                <w:rFonts w:eastAsia="Times New Roman"/>
                <w:sz w:val="24"/>
                <w:szCs w:val="24"/>
              </w:rPr>
              <w:t>33</w:t>
            </w:r>
            <w:r w:rsidRPr="0095202F">
              <w:rPr>
                <w:rFonts w:eastAsia="Times New Roman"/>
                <w:sz w:val="24"/>
                <w:szCs w:val="24"/>
                <w:lang w:val="vi-VN"/>
              </w:rPr>
              <w:t>% thành phần hồ sơ) gồm:</w:t>
            </w:r>
            <w:r w:rsidRPr="0095202F">
              <w:rPr>
                <w:rFonts w:eastAsia="Times New Roman"/>
                <w:sz w:val="24"/>
                <w:szCs w:val="24"/>
              </w:rPr>
              <w:t xml:space="preserve"> </w:t>
            </w:r>
            <w:r w:rsidRPr="0095202F">
              <w:rPr>
                <w:rFonts w:eastAsia="Times New Roman"/>
                <w:sz w:val="24"/>
                <w:szCs w:val="24"/>
                <w:lang w:val="vi-VN"/>
              </w:rPr>
              <w:t>Hợp đồng liên quan.</w:t>
            </w:r>
          </w:p>
          <w:p w14:paraId="3BBE67D9" w14:textId="77777777" w:rsidR="00A05C71" w:rsidRPr="0095202F" w:rsidRDefault="00A05C71" w:rsidP="00F87DCE">
            <w:pPr>
              <w:rPr>
                <w:rFonts w:eastAsia="Times New Roman"/>
                <w:sz w:val="24"/>
                <w:szCs w:val="24"/>
                <w:lang w:val="vi-VN"/>
              </w:rPr>
            </w:pPr>
            <w:r w:rsidRPr="0095202F">
              <w:rPr>
                <w:rFonts w:eastAsia="Times New Roman"/>
                <w:sz w:val="24"/>
                <w:szCs w:val="24"/>
                <w:lang w:val="vi-VN"/>
              </w:rPr>
              <w:t xml:space="preserve">Giảm 50% các bước thực hiện: từ </w:t>
            </w:r>
            <w:r w:rsidRPr="0095202F">
              <w:rPr>
                <w:rFonts w:eastAsia="Times New Roman"/>
                <w:sz w:val="24"/>
                <w:szCs w:val="24"/>
              </w:rPr>
              <w:t>Chi cục Hải quan khu vực tiếp</w:t>
            </w:r>
            <w:r w:rsidRPr="0095202F">
              <w:rPr>
                <w:rFonts w:eastAsia="Times New Roman"/>
                <w:sz w:val="24"/>
                <w:szCs w:val="24"/>
                <w:lang w:val="vi-VN"/>
              </w:rPr>
              <w:t xml:space="preserve"> nhận hồ sơ, kiểm tra thực tế và </w:t>
            </w:r>
            <w:r w:rsidRPr="0095202F">
              <w:rPr>
                <w:rFonts w:eastAsia="Times New Roman"/>
                <w:sz w:val="24"/>
                <w:szCs w:val="24"/>
              </w:rPr>
              <w:t>Cục Hải quan ra Quyết định.</w:t>
            </w:r>
            <w:r w:rsidRPr="0095202F">
              <w:rPr>
                <w:rFonts w:eastAsia="Times New Roman"/>
                <w:sz w:val="24"/>
                <w:szCs w:val="24"/>
                <w:lang w:val="vi-VN"/>
              </w:rPr>
              <w:t xml:space="preserve"> </w:t>
            </w:r>
          </w:p>
          <w:p w14:paraId="12A2CC39" w14:textId="77777777" w:rsidR="00A05C71" w:rsidRPr="0095202F" w:rsidRDefault="00A05C71" w:rsidP="00F87DCE">
            <w:pPr>
              <w:rPr>
                <w:rFonts w:eastAsia="Times New Roman"/>
                <w:b/>
                <w:bCs/>
                <w:sz w:val="24"/>
                <w:szCs w:val="24"/>
                <w:lang w:val="vi-VN"/>
              </w:rPr>
            </w:pPr>
            <w:r w:rsidRPr="0095202F">
              <w:rPr>
                <w:rFonts w:eastAsia="Times New Roman"/>
                <w:b/>
                <w:bCs/>
                <w:sz w:val="24"/>
                <w:szCs w:val="24"/>
                <w:lang w:val="vi-VN"/>
              </w:rPr>
              <w:t>2. Cắt giảm thời gian</w:t>
            </w:r>
          </w:p>
          <w:p w14:paraId="0A8158C3" w14:textId="77777777" w:rsidR="00A05C71" w:rsidRPr="0095202F" w:rsidRDefault="00A05C71" w:rsidP="00F87DCE">
            <w:pPr>
              <w:rPr>
                <w:rFonts w:eastAsia="Times New Roman"/>
                <w:sz w:val="24"/>
                <w:szCs w:val="24"/>
                <w:lang w:val="vi-VN"/>
              </w:rPr>
            </w:pPr>
            <w:r w:rsidRPr="0095202F">
              <w:rPr>
                <w:rFonts w:eastAsia="Times New Roman"/>
                <w:sz w:val="24"/>
                <w:szCs w:val="24"/>
                <w:lang w:val="vi-VN"/>
              </w:rPr>
              <w:t xml:space="preserve">Giảm thời gian thực hiện: từ 15 ngày còn </w:t>
            </w:r>
            <w:r w:rsidRPr="0095202F">
              <w:rPr>
                <w:rFonts w:eastAsia="Times New Roman"/>
                <w:sz w:val="24"/>
                <w:szCs w:val="24"/>
              </w:rPr>
              <w:t>12</w:t>
            </w:r>
            <w:r w:rsidRPr="0095202F">
              <w:rPr>
                <w:rFonts w:eastAsia="Times New Roman"/>
                <w:sz w:val="24"/>
                <w:szCs w:val="24"/>
                <w:lang w:val="vi-VN"/>
              </w:rPr>
              <w:t xml:space="preserve"> ngày (tương đương </w:t>
            </w:r>
            <w:r w:rsidRPr="0095202F">
              <w:rPr>
                <w:rFonts w:eastAsia="Times New Roman"/>
                <w:sz w:val="24"/>
                <w:szCs w:val="24"/>
              </w:rPr>
              <w:t>20</w:t>
            </w:r>
            <w:r w:rsidRPr="0095202F">
              <w:rPr>
                <w:rFonts w:eastAsia="Times New Roman"/>
                <w:sz w:val="24"/>
                <w:szCs w:val="24"/>
                <w:lang w:val="vi-VN"/>
              </w:rPr>
              <w:t>% thời gian)</w:t>
            </w:r>
          </w:p>
          <w:p w14:paraId="1F36F135" w14:textId="77777777" w:rsidR="00A05C71" w:rsidRPr="0095202F" w:rsidRDefault="00A05C71" w:rsidP="00F87DCE">
            <w:pPr>
              <w:rPr>
                <w:rFonts w:eastAsia="Times New Roman"/>
                <w:sz w:val="24"/>
                <w:szCs w:val="24"/>
                <w:lang w:val="vi-VN"/>
              </w:rPr>
            </w:pPr>
            <w:r w:rsidRPr="0095202F">
              <w:rPr>
                <w:rFonts w:eastAsia="Times New Roman"/>
                <w:sz w:val="24"/>
                <w:szCs w:val="24"/>
                <w:lang w:val="vi-VN"/>
              </w:rPr>
              <w:t xml:space="preserve">Giảm 100% hồ sơ giấy, </w:t>
            </w:r>
            <w:r w:rsidRPr="0095202F">
              <w:rPr>
                <w:rFonts w:eastAsia="Times New Roman"/>
                <w:sz w:val="24"/>
                <w:szCs w:val="24"/>
              </w:rPr>
              <w:t>Doanh nghiệp</w:t>
            </w:r>
            <w:r w:rsidRPr="0095202F">
              <w:rPr>
                <w:rFonts w:eastAsia="Times New Roman"/>
                <w:sz w:val="24"/>
                <w:szCs w:val="24"/>
                <w:lang w:val="vi-VN"/>
              </w:rPr>
              <w:t xml:space="preserve"> thực hiện đăng ký trực tuyến trên nền tảng dịch vụ công trực tuyến.</w:t>
            </w:r>
          </w:p>
          <w:p w14:paraId="19D032DB" w14:textId="77777777" w:rsidR="00A05C71" w:rsidRPr="0095202F" w:rsidRDefault="00A05C71" w:rsidP="00F87DCE">
            <w:pPr>
              <w:rPr>
                <w:rFonts w:eastAsia="Times New Roman"/>
                <w:b/>
                <w:bCs/>
                <w:sz w:val="24"/>
                <w:szCs w:val="24"/>
                <w:lang w:val="vi-VN"/>
              </w:rPr>
            </w:pPr>
            <w:r w:rsidRPr="0095202F">
              <w:rPr>
                <w:rFonts w:eastAsia="Times New Roman"/>
                <w:b/>
                <w:bCs/>
                <w:sz w:val="24"/>
                <w:szCs w:val="24"/>
                <w:lang w:val="vi-VN"/>
              </w:rPr>
              <w:t>3. Thay đổi phương thức thực hiện</w:t>
            </w:r>
          </w:p>
          <w:p w14:paraId="633BC2AA" w14:textId="77777777" w:rsidR="00A05C71" w:rsidRPr="0095202F" w:rsidRDefault="00A05C71" w:rsidP="00F87DCE">
            <w:pPr>
              <w:rPr>
                <w:rFonts w:eastAsia="Times New Roman"/>
                <w:sz w:val="24"/>
                <w:szCs w:val="24"/>
                <w:lang w:val="vi-VN"/>
              </w:rPr>
            </w:pPr>
            <w:r w:rsidRPr="0095202F">
              <w:rPr>
                <w:rFonts w:eastAsia="Times New Roman"/>
                <w:sz w:val="24"/>
                <w:szCs w:val="24"/>
                <w:lang w:val="vi-VN"/>
              </w:rPr>
              <w:t>Giảm 100% hồ sơ giấy, D</w:t>
            </w:r>
            <w:r w:rsidRPr="0095202F">
              <w:rPr>
                <w:rFonts w:eastAsia="Times New Roman"/>
                <w:sz w:val="24"/>
                <w:szCs w:val="24"/>
              </w:rPr>
              <w:t>oanh nghiệp</w:t>
            </w:r>
            <w:r w:rsidRPr="0095202F">
              <w:rPr>
                <w:rFonts w:eastAsia="Times New Roman"/>
                <w:sz w:val="24"/>
                <w:szCs w:val="24"/>
                <w:lang w:val="vi-VN"/>
              </w:rPr>
              <w:t xml:space="preserve"> thực hiện đăng ký trực tuyến trên nền tảng dịch vụ công trực tuyến.</w:t>
            </w:r>
          </w:p>
          <w:p w14:paraId="06A7DC10" w14:textId="77777777" w:rsidR="00A05C71" w:rsidRPr="0095202F" w:rsidRDefault="00A05C71" w:rsidP="00F87DCE">
            <w:pPr>
              <w:rPr>
                <w:rFonts w:eastAsia="Times New Roman"/>
                <w:b/>
                <w:bCs/>
                <w:sz w:val="24"/>
                <w:szCs w:val="24"/>
                <w:lang w:val="vi-VN"/>
              </w:rPr>
            </w:pPr>
            <w:r w:rsidRPr="0095202F">
              <w:rPr>
                <w:rFonts w:eastAsia="Times New Roman"/>
                <w:b/>
                <w:bCs/>
                <w:sz w:val="24"/>
                <w:szCs w:val="24"/>
                <w:lang w:val="vi-VN"/>
              </w:rPr>
              <w:t>4. Phân cấp xử lý</w:t>
            </w:r>
          </w:p>
          <w:p w14:paraId="594D76FC" w14:textId="045E48AD" w:rsidR="000B372F" w:rsidRPr="0095202F" w:rsidRDefault="00A05C71" w:rsidP="00F87DCE">
            <w:pPr>
              <w:rPr>
                <w:rFonts w:eastAsia="Times New Roman"/>
                <w:sz w:val="24"/>
                <w:szCs w:val="24"/>
                <w:lang w:val="en"/>
              </w:rPr>
            </w:pPr>
            <w:r w:rsidRPr="0095202F">
              <w:rPr>
                <w:rFonts w:eastAsia="Times New Roman"/>
                <w:sz w:val="24"/>
                <w:szCs w:val="24"/>
                <w:lang w:val="vi-VN"/>
              </w:rPr>
              <w:t xml:space="preserve">Phân cấp </w:t>
            </w:r>
            <w:r w:rsidR="002F104C">
              <w:rPr>
                <w:rFonts w:eastAsia="Times New Roman"/>
                <w:sz w:val="24"/>
                <w:szCs w:val="24"/>
              </w:rPr>
              <w:t>50</w:t>
            </w:r>
            <w:r w:rsidRPr="0095202F">
              <w:rPr>
                <w:rFonts w:eastAsia="Times New Roman"/>
                <w:sz w:val="24"/>
                <w:szCs w:val="24"/>
                <w:lang w:val="vi-VN"/>
              </w:rPr>
              <w:t xml:space="preserve">% thẩm quyền giải quyết </w:t>
            </w:r>
            <w:r w:rsidRPr="0095202F">
              <w:rPr>
                <w:rFonts w:eastAsia="Times New Roman"/>
                <w:sz w:val="24"/>
                <w:szCs w:val="24"/>
              </w:rPr>
              <w:t>TTHC</w:t>
            </w:r>
            <w:r w:rsidRPr="0095202F">
              <w:rPr>
                <w:rFonts w:eastAsia="Times New Roman"/>
                <w:sz w:val="24"/>
                <w:szCs w:val="24"/>
                <w:lang w:val="vi-VN"/>
              </w:rPr>
              <w:t xml:space="preserve">: từ </w:t>
            </w:r>
            <w:r w:rsidRPr="0095202F">
              <w:rPr>
                <w:rFonts w:eastAsia="Times New Roman"/>
                <w:sz w:val="24"/>
                <w:szCs w:val="24"/>
              </w:rPr>
              <w:t>Tổng cục Hải quan</w:t>
            </w:r>
            <w:r w:rsidRPr="0095202F">
              <w:rPr>
                <w:rFonts w:eastAsia="Times New Roman"/>
                <w:sz w:val="24"/>
                <w:szCs w:val="24"/>
                <w:lang w:val="vi-VN"/>
              </w:rPr>
              <w:t xml:space="preserve"> (nay là Cục </w:t>
            </w:r>
            <w:r w:rsidRPr="0095202F">
              <w:rPr>
                <w:rFonts w:eastAsia="Times New Roman"/>
                <w:sz w:val="24"/>
                <w:szCs w:val="24"/>
              </w:rPr>
              <w:t>Hải quan</w:t>
            </w:r>
            <w:r w:rsidRPr="0095202F">
              <w:rPr>
                <w:rFonts w:eastAsia="Times New Roman"/>
                <w:sz w:val="24"/>
                <w:szCs w:val="24"/>
                <w:lang w:val="vi-VN"/>
              </w:rPr>
              <w:t xml:space="preserve">) để giao cho </w:t>
            </w:r>
            <w:r w:rsidRPr="0095202F">
              <w:rPr>
                <w:rFonts w:eastAsia="Times New Roman"/>
                <w:sz w:val="24"/>
                <w:szCs w:val="24"/>
              </w:rPr>
              <w:t xml:space="preserve">Chi cục Hải quan khu vực tiếp nhận hồ sơ, </w:t>
            </w:r>
            <w:r w:rsidRPr="0095202F">
              <w:rPr>
                <w:rFonts w:eastAsia="Times New Roman"/>
                <w:sz w:val="24"/>
                <w:szCs w:val="24"/>
                <w:lang w:val="vi-VN"/>
              </w:rPr>
              <w:t xml:space="preserve">kiểm tra </w:t>
            </w:r>
            <w:r w:rsidRPr="0095202F">
              <w:rPr>
                <w:rFonts w:eastAsia="Times New Roman"/>
                <w:sz w:val="24"/>
                <w:szCs w:val="24"/>
              </w:rPr>
              <w:t xml:space="preserve">thực tế và báo cáo </w:t>
            </w:r>
            <w:r w:rsidRPr="0095202F">
              <w:rPr>
                <w:rFonts w:eastAsia="Times New Roman"/>
                <w:sz w:val="24"/>
                <w:szCs w:val="24"/>
                <w:lang w:val="vi-VN"/>
              </w:rPr>
              <w:t xml:space="preserve">Cục </w:t>
            </w:r>
            <w:r w:rsidRPr="0095202F">
              <w:rPr>
                <w:rFonts w:eastAsia="Times New Roman"/>
                <w:sz w:val="24"/>
                <w:szCs w:val="24"/>
              </w:rPr>
              <w:t>Hải quan ban hành Quyết định.</w:t>
            </w:r>
          </w:p>
        </w:tc>
      </w:tr>
      <w:tr w:rsidR="000B372F" w:rsidRPr="00DB5963" w14:paraId="55272393" w14:textId="77777777" w:rsidTr="00F87DCE">
        <w:trPr>
          <w:trHeight w:val="434"/>
        </w:trPr>
        <w:tc>
          <w:tcPr>
            <w:tcW w:w="4253" w:type="dxa"/>
          </w:tcPr>
          <w:p w14:paraId="24F53A5C" w14:textId="77777777" w:rsidR="000B372F" w:rsidRPr="00886AC2" w:rsidRDefault="00CF2865" w:rsidP="00F87DCE">
            <w:pPr>
              <w:rPr>
                <w:rFonts w:cs="Times New Roman"/>
                <w:b/>
                <w:bCs/>
                <w:color w:val="000000"/>
                <w:sz w:val="24"/>
                <w:szCs w:val="24"/>
                <w:shd w:val="clear" w:color="auto" w:fill="FFFFFF"/>
              </w:rPr>
            </w:pPr>
            <w:bookmarkStart w:id="10" w:name="dieu_14"/>
            <w:r w:rsidRPr="00886AC2">
              <w:rPr>
                <w:rFonts w:cs="Times New Roman"/>
                <w:b/>
                <w:bCs/>
                <w:color w:val="000000"/>
                <w:sz w:val="24"/>
                <w:szCs w:val="24"/>
                <w:shd w:val="clear" w:color="auto" w:fill="FFFFFF"/>
              </w:rPr>
              <w:lastRenderedPageBreak/>
              <w:t>Điều 14. Tạm dừng hoạt động kho ngoại qua</w:t>
            </w:r>
            <w:bookmarkEnd w:id="10"/>
            <w:r w:rsidRPr="00886AC2">
              <w:rPr>
                <w:rFonts w:cs="Times New Roman"/>
                <w:b/>
                <w:bCs/>
                <w:color w:val="000000"/>
                <w:sz w:val="24"/>
                <w:szCs w:val="24"/>
                <w:shd w:val="clear" w:color="auto" w:fill="FFFFFF"/>
              </w:rPr>
              <w:t>n (đã được sửa đổi, bổ sung tại khoản 8 Điều 1 Nghị định số 67/2020/NĐ-CP)</w:t>
            </w:r>
          </w:p>
          <w:p w14:paraId="16D499EE"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lastRenderedPageBreak/>
              <w:t>1. Các trường hợp tạm dừng hoạt động kho ngoại quan</w:t>
            </w:r>
          </w:p>
          <w:p w14:paraId="7521F256"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a) Tạm dừng theo đề nghị của doanh nghiệp;</w:t>
            </w:r>
          </w:p>
          <w:p w14:paraId="325AB3E5"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b) Tạm dừng do trong 06 tháng liên tiếp không có hoạt động đưa hàng hóa vào, ra kho ngoại quan.</w:t>
            </w:r>
          </w:p>
          <w:p w14:paraId="5CB42C56"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2. Tổng cục trưởng Tổng cục Hải quan ra quyết định tạm dừng hoạt động kho ngoại quan.</w:t>
            </w:r>
          </w:p>
          <w:p w14:paraId="0715B869"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3. Trình tự, thủ tục tạm dừng hoạt động</w:t>
            </w:r>
          </w:p>
          <w:p w14:paraId="67504D76"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a) Trường hợp tạm dừng theo đề nghị của doanh nghiệp</w:t>
            </w:r>
          </w:p>
          <w:p w14:paraId="0EB8A659" w14:textId="77777777" w:rsidR="00951941" w:rsidRPr="00886AC2" w:rsidRDefault="00951941" w:rsidP="00F87DCE">
            <w:pPr>
              <w:pStyle w:val="NormalWeb"/>
              <w:shd w:val="clear" w:color="auto" w:fill="FFFFFF"/>
              <w:spacing w:before="0" w:beforeAutospacing="0" w:after="0" w:afterAutospacing="0"/>
              <w:jc w:val="both"/>
              <w:rPr>
                <w:color w:val="000000"/>
              </w:rPr>
            </w:pPr>
            <w:r w:rsidRPr="00886AC2">
              <w:rPr>
                <w:color w:val="000000"/>
              </w:rPr>
              <w:t>Doanh nghiệp gửi văn bản đề nghị tạm dừng theo Mẫu số 01 Phụ lục ban hành kèm theo Nghị định này cho Cục Hải quan tỉnh, thành phố nơi quản lý kho ngoại quan.</w:t>
            </w:r>
          </w:p>
          <w:p w14:paraId="5CD26F2F" w14:textId="77777777" w:rsidR="00951941" w:rsidRPr="00886AC2" w:rsidRDefault="00951941" w:rsidP="00F87DCE">
            <w:pPr>
              <w:pStyle w:val="NormalWeb"/>
              <w:shd w:val="clear" w:color="auto" w:fill="FFFFFF"/>
              <w:spacing w:before="0" w:beforeAutospacing="0" w:after="0" w:afterAutospacing="0"/>
              <w:jc w:val="both"/>
              <w:rPr>
                <w:color w:val="000000"/>
              </w:rPr>
            </w:pPr>
            <w:r w:rsidRPr="00886AC2">
              <w:rPr>
                <w:color w:val="000000"/>
              </w:rPr>
              <w:t>Trong thời hạn 05 ngày làm việc kể từ khi nhận được văn bản đề nghị tạm dừng hoạt động kho ngoại quan của doanh nghiệp, Cục Hải quan tỉnh, thành phố thực hiện kiểm tra, lập biên bản xác nhận lượng hàng tồn tại kho với chủ kho theo Mẫu số 04 Phụ lục ban hành kèm theo Nghị định này và báo cáo Tổng cục trưởng Tổng cục Hải quan.</w:t>
            </w:r>
          </w:p>
          <w:p w14:paraId="10004986"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 xml:space="preserve">Tổng cục trưởng Tổng cục Hải quan ra quyết định tạm dừng hoạt động kho ngoại quan trong thời hạn 05 ngày làm việc kể từ ngày nhận được báo cáo của Cục Hải quan </w:t>
            </w:r>
            <w:r w:rsidRPr="00886AC2">
              <w:rPr>
                <w:color w:val="000000"/>
              </w:rPr>
              <w:lastRenderedPageBreak/>
              <w:t>tỉnh, thành phố. Thời gian tạm dừng hoạt động không quá 06 tháng.</w:t>
            </w:r>
          </w:p>
          <w:p w14:paraId="76115F49"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b) Trường hợp tạm dừng hoạt động kho ngoại quan do trong 06 tháng liên tiếp không có hoạt động đưa hàng hóa vào, ra kho ngoại quan</w:t>
            </w:r>
          </w:p>
          <w:p w14:paraId="138169E9" w14:textId="77777777" w:rsidR="00951941" w:rsidRPr="00886AC2" w:rsidRDefault="00951941" w:rsidP="00F87DCE">
            <w:pPr>
              <w:pStyle w:val="NormalWeb"/>
              <w:shd w:val="clear" w:color="auto" w:fill="FFFFFF"/>
              <w:spacing w:before="120" w:beforeAutospacing="0" w:after="120" w:afterAutospacing="0"/>
              <w:jc w:val="both"/>
              <w:rPr>
                <w:color w:val="000000"/>
              </w:rPr>
            </w:pPr>
            <w:r w:rsidRPr="00886AC2">
              <w:rPr>
                <w:color w:val="000000"/>
              </w:rPr>
              <w:t>Trong thời hạn 03 ngày làm việc kể từ khi kết thúc thời hạn quy định tại điểm b khoản 1 Điều này, Chi cục Hải quan quản lý kho ngoại quan báo cáo Cục Hải quan tỉnh, thành phố về việc tạm dừng hoạt động của kho ngoại quan.</w:t>
            </w:r>
          </w:p>
          <w:p w14:paraId="66C8C2D2" w14:textId="07433CBF" w:rsidR="00951941" w:rsidRPr="00886AC2" w:rsidRDefault="00951941" w:rsidP="00F87DCE">
            <w:pPr>
              <w:pStyle w:val="NormalWeb"/>
              <w:shd w:val="clear" w:color="auto" w:fill="FFFFFF"/>
              <w:spacing w:before="0" w:beforeAutospacing="0" w:after="0" w:afterAutospacing="0"/>
              <w:jc w:val="both"/>
              <w:rPr>
                <w:color w:val="000000"/>
              </w:rPr>
            </w:pPr>
            <w:r w:rsidRPr="00886AC2">
              <w:rPr>
                <w:color w:val="000000"/>
              </w:rPr>
              <w:t>Trong thời hạn 03 ngày làm việc kể từ khi nhận được báo cáo của Chi cục Hải quan quản lý kho ngoại quan, Cục Hải quan tỉnh, thành phố thực hiện kiểm tra, lập biên bản xác nhận lượng hàng tồn tại kho với chủ kho theo Mẫu số 04 Phụ lục ban hành kèm theo Nghị định này và báo cáo Tổng cục trưởng Tổng cục Hải quan quyết định tạm dừng hoạt động kho ngoại quan theo quy định tại điểm a khoản này.</w:t>
            </w:r>
          </w:p>
          <w:p w14:paraId="09FD68B0" w14:textId="77777777" w:rsidR="004F61E1" w:rsidRPr="00886AC2" w:rsidRDefault="004F61E1" w:rsidP="00F87DCE">
            <w:pPr>
              <w:pStyle w:val="NormalWeb"/>
              <w:shd w:val="clear" w:color="auto" w:fill="FFFFFF"/>
              <w:spacing w:before="120" w:beforeAutospacing="0" w:after="120" w:afterAutospacing="0"/>
              <w:jc w:val="both"/>
              <w:rPr>
                <w:color w:val="000000"/>
              </w:rPr>
            </w:pPr>
            <w:r w:rsidRPr="00886AC2">
              <w:rPr>
                <w:color w:val="000000"/>
              </w:rPr>
              <w:t>4. Trong thời gian tạm dừng hoạt động quy định tại khoản 1 Điều này, cơ quan hải quan không làm thủ tục hải quan đối với hàng gửi vào kho; giám sát và xử lý lượng hàng tồn tại kho ngoại quan theo quy định của pháp luật.</w:t>
            </w:r>
          </w:p>
          <w:p w14:paraId="397E23A9" w14:textId="63C0DFEB" w:rsidR="00887EA2" w:rsidRPr="00886AC2" w:rsidRDefault="004F61E1" w:rsidP="00F87DCE">
            <w:pPr>
              <w:pStyle w:val="NormalWeb"/>
              <w:shd w:val="clear" w:color="auto" w:fill="FFFFFF"/>
              <w:spacing w:before="120" w:beforeAutospacing="0" w:after="120" w:afterAutospacing="0"/>
              <w:jc w:val="both"/>
              <w:rPr>
                <w:color w:val="000000"/>
              </w:rPr>
            </w:pPr>
            <w:r w:rsidRPr="00886AC2">
              <w:rPr>
                <w:color w:val="000000"/>
              </w:rPr>
              <w:t xml:space="preserve">5. Trước khi hết thời gian tạm dừng hoạt động ít nhất 05 ngày làm việc, doanh nghiệp có văn bản báo cáo về việc hoạt </w:t>
            </w:r>
            <w:r w:rsidRPr="00886AC2">
              <w:rPr>
                <w:color w:val="000000"/>
              </w:rPr>
              <w:lastRenderedPageBreak/>
              <w:t>động trở lại hoặc chấm dứt hoạt động kho ngoại quan.</w:t>
            </w:r>
          </w:p>
          <w:p w14:paraId="3EE6CE74" w14:textId="77777777" w:rsidR="00951941" w:rsidRPr="00886AC2" w:rsidRDefault="00951941" w:rsidP="00F87DCE">
            <w:pPr>
              <w:pStyle w:val="NormalWeb"/>
              <w:shd w:val="clear" w:color="auto" w:fill="FFFFFF"/>
              <w:spacing w:before="0" w:beforeAutospacing="0" w:after="0" w:afterAutospacing="0"/>
              <w:jc w:val="both"/>
              <w:rPr>
                <w:color w:val="000000"/>
              </w:rPr>
            </w:pPr>
            <w:r w:rsidRPr="00886AC2">
              <w:rPr>
                <w:color w:val="000000"/>
              </w:rPr>
              <w:t>6. Trong thời gian tạm dừng hoạt động, trường hợp có nhu cầu hoạt động trở lại, doanh nghiệp có văn bản thông báo gửi cho Cục Hải quan tỉnh, thành phố theo Mẫu số 02 tại Phụ lục ban hành kèm theo Nghị định này.</w:t>
            </w:r>
          </w:p>
          <w:p w14:paraId="5D7088DD" w14:textId="4D0FAEAC" w:rsidR="00CF2865" w:rsidRPr="00886AC2" w:rsidRDefault="00951941" w:rsidP="00F87DCE">
            <w:pPr>
              <w:pStyle w:val="NormalWeb"/>
              <w:shd w:val="clear" w:color="auto" w:fill="FFFFFF"/>
              <w:spacing w:before="0" w:beforeAutospacing="0" w:after="0" w:afterAutospacing="0"/>
              <w:jc w:val="both"/>
              <w:rPr>
                <w:color w:val="000000"/>
              </w:rPr>
            </w:pPr>
            <w:r w:rsidRPr="00886AC2">
              <w:rPr>
                <w:color w:val="000000"/>
              </w:rPr>
              <w:t>Trong thời hạn 05 ngày kể từ khi nhận được văn bản đề nghị của doanh nghiệp, Cục Hải quan tỉnh, thành phố thực hiện kiểm tra các điều kiện hoạt động, tình trạng hàng hóa tồn tại kho, lập biên bản xác nhận theo Mẫu số 04 Phụ lục ban hành kèm theo Nghị định này và báo cáo Tổng cục Hải quan. Trong thời hạn 05 ngày làm việc kể từ khi nhận được báo cáo của Cục Hải quan tỉnh, thành phố, Tổng cục trưởng Tổng cục Hải quan ra quyết định hoạt động trở lại kh</w:t>
            </w:r>
            <w:r w:rsidR="0047569E" w:rsidRPr="00886AC2">
              <w:rPr>
                <w:color w:val="000000"/>
              </w:rPr>
              <w:t>o ngoại quan của doanh nghiệp.</w:t>
            </w:r>
          </w:p>
        </w:tc>
        <w:tc>
          <w:tcPr>
            <w:tcW w:w="4673" w:type="dxa"/>
          </w:tcPr>
          <w:p w14:paraId="41F90F0D" w14:textId="77777777" w:rsidR="00385E48" w:rsidRPr="00385E48" w:rsidRDefault="00385E48" w:rsidP="00F87DCE">
            <w:pPr>
              <w:rPr>
                <w:rFonts w:eastAsia="Times New Roman" w:cs="Times New Roman"/>
                <w:b/>
                <w:bCs/>
                <w:sz w:val="24"/>
                <w:szCs w:val="24"/>
                <w:lang w:val="vi-VN"/>
              </w:rPr>
            </w:pPr>
            <w:r w:rsidRPr="00385E48">
              <w:rPr>
                <w:rFonts w:eastAsia="Times New Roman" w:cs="Times New Roman"/>
                <w:b/>
                <w:bCs/>
                <w:sz w:val="24"/>
                <w:szCs w:val="24"/>
                <w:lang w:val="vi-VN"/>
              </w:rPr>
              <w:lastRenderedPageBreak/>
              <w:t xml:space="preserve">Điều </w:t>
            </w:r>
            <w:r w:rsidRPr="00385E48">
              <w:rPr>
                <w:rFonts w:eastAsia="Times New Roman" w:cs="Times New Roman"/>
                <w:b/>
                <w:bCs/>
                <w:sz w:val="24"/>
                <w:szCs w:val="24"/>
              </w:rPr>
              <w:t>7</w:t>
            </w:r>
            <w:r w:rsidRPr="00385E48">
              <w:rPr>
                <w:rFonts w:eastAsia="Times New Roman" w:cs="Times New Roman"/>
                <w:b/>
                <w:bCs/>
                <w:sz w:val="24"/>
                <w:szCs w:val="24"/>
                <w:lang w:val="vi-VN"/>
              </w:rPr>
              <w:t>. Tạm dừng hoạt động kho bãi, địa điểm</w:t>
            </w:r>
          </w:p>
          <w:p w14:paraId="7BE1E8BD"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1. Các trường hợp tạm dừng hoạt động</w:t>
            </w:r>
          </w:p>
          <w:p w14:paraId="24AA91A6"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a) Tạm dừng theo đề nghị của doanh nghiệp;</w:t>
            </w:r>
          </w:p>
          <w:p w14:paraId="3EA251DD"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lastRenderedPageBreak/>
              <w:t>b) Trong 06 tháng liên tiếp không có hoạt động đưa hàng hóa xuất nhập khẩu vào, ra kho bãi, địa điểm;</w:t>
            </w:r>
          </w:p>
          <w:p w14:paraId="742B6CD7"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c) Quá thời hạn 06 tháng kể từ khi có quyết định công nhận nhưng doanh nghiệp không đưa kho bãi, địa điểm vào hoạt động;</w:t>
            </w:r>
          </w:p>
          <w:p w14:paraId="40FB60FA"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d) Doanh nghiệp không duy trì một trong các điều kiện theo quy định tại Điều 4 Nghị định này trong quá trình hoạt động;</w:t>
            </w:r>
          </w:p>
          <w:p w14:paraId="06C42DD1"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2. Trình tự, thủ tục, thẩm quyền ra quyết định tạm dừng</w:t>
            </w:r>
          </w:p>
          <w:p w14:paraId="2F1E59FB"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với các trường hợp tạm dừng hoạt động quy định tại điểm b, c, d khoản 1 Điều này.</w:t>
            </w:r>
          </w:p>
          <w:p w14:paraId="3A6ECEB8"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lastRenderedPageBreak/>
              <w:t xml:space="preserve">b) Thời hạn tạm dừng hoạt động 06 tháng kể từ ngày ban hành quyết định. </w:t>
            </w:r>
          </w:p>
          <w:p w14:paraId="47FD4F32" w14:textId="77777777" w:rsidR="00E423FC" w:rsidRPr="00E423FC"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 xml:space="preserve">c) Trong thời gian tạm dừng hoạt động, cơ quan hải quan không làm thủ tục hải quan đối với hàng hoá đưa vào kho bãi, địa điểm; giám sát hàng hoá đưa ra kho bãi, địa điểm. </w:t>
            </w:r>
          </w:p>
          <w:p w14:paraId="306365F6" w14:textId="5BD40FA6" w:rsidR="00A34AB8" w:rsidRPr="00385E48" w:rsidRDefault="00E423FC" w:rsidP="00F87DCE">
            <w:pPr>
              <w:rPr>
                <w:rFonts w:eastAsia="Times New Roman" w:cs="Times New Roman"/>
                <w:bCs/>
                <w:sz w:val="24"/>
                <w:szCs w:val="24"/>
                <w:lang w:val="vi-VN"/>
              </w:rPr>
            </w:pPr>
            <w:r w:rsidRPr="00E423FC">
              <w:rPr>
                <w:rFonts w:eastAsia="Times New Roman" w:cs="Times New Roman"/>
                <w:bCs/>
                <w:sz w:val="24"/>
                <w:szCs w:val="24"/>
                <w:lang w:val="vi-VN"/>
              </w:rPr>
              <w:t>3. 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p w14:paraId="413F7D32" w14:textId="77777777" w:rsidR="000B372F" w:rsidRPr="006D1926" w:rsidRDefault="000B372F" w:rsidP="00F87DCE">
            <w:pPr>
              <w:rPr>
                <w:rFonts w:eastAsia="Times New Roman" w:cs="Times New Roman"/>
                <w:b/>
                <w:bCs/>
                <w:sz w:val="24"/>
                <w:szCs w:val="24"/>
                <w:lang w:val="vi-VN"/>
              </w:rPr>
            </w:pPr>
          </w:p>
        </w:tc>
        <w:tc>
          <w:tcPr>
            <w:tcW w:w="5386" w:type="dxa"/>
          </w:tcPr>
          <w:p w14:paraId="79E977C7" w14:textId="77777777" w:rsidR="00095E29" w:rsidRPr="00095E29" w:rsidRDefault="00846B0E" w:rsidP="00F87DCE">
            <w:pPr>
              <w:pStyle w:val="ListParagraph"/>
              <w:numPr>
                <w:ilvl w:val="0"/>
                <w:numId w:val="3"/>
              </w:numPr>
              <w:tabs>
                <w:tab w:val="left" w:pos="170"/>
              </w:tabs>
              <w:spacing w:before="120" w:after="120" w:line="234" w:lineRule="atLeast"/>
              <w:ind w:left="0" w:firstLine="28"/>
              <w:rPr>
                <w:rFonts w:eastAsia="Times New Roman"/>
                <w:sz w:val="24"/>
                <w:szCs w:val="24"/>
              </w:rPr>
            </w:pPr>
            <w:r>
              <w:rPr>
                <w:rFonts w:eastAsia="Times New Roman"/>
                <w:sz w:val="24"/>
                <w:szCs w:val="24"/>
              </w:rPr>
              <w:lastRenderedPageBreak/>
              <w:t xml:space="preserve">Về các trường hợp tạm dừng: </w:t>
            </w:r>
            <w:r w:rsidR="004E7961" w:rsidRPr="00846B0E">
              <w:rPr>
                <w:rFonts w:eastAsia="Times New Roman"/>
                <w:sz w:val="24"/>
                <w:szCs w:val="24"/>
              </w:rPr>
              <w:t>Hiện nay theo quy định tại Nghị định</w:t>
            </w:r>
            <w:r w:rsidR="00514F12">
              <w:rPr>
                <w:rFonts w:eastAsia="Times New Roman"/>
                <w:sz w:val="24"/>
                <w:szCs w:val="24"/>
              </w:rPr>
              <w:t xml:space="preserve"> hiện hành</w:t>
            </w:r>
            <w:r w:rsidR="004E7961" w:rsidRPr="00846B0E">
              <w:rPr>
                <w:rFonts w:eastAsia="Times New Roman"/>
                <w:sz w:val="24"/>
                <w:szCs w:val="24"/>
              </w:rPr>
              <w:t xml:space="preserve">, nếu doanh nghiệp không đáp ứng đầy đủ các điều kiện hoạt động thì thuộc trường </w:t>
            </w:r>
            <w:r w:rsidR="004E7961" w:rsidRPr="00846B0E">
              <w:rPr>
                <w:rFonts w:eastAsia="Times New Roman"/>
                <w:sz w:val="24"/>
                <w:szCs w:val="24"/>
              </w:rPr>
              <w:lastRenderedPageBreak/>
              <w:t xml:space="preserve">hợp bị chấm dứt hoạt động, tuy nhiên ghi nhận có một số trường hợp doanh nghiệp chưa hiểu rõ hoặc có thể khắc phục ngay các thiếu sót thì doanh nghiệp xin một khoảng </w:t>
            </w:r>
            <w:r w:rsidR="004E7961" w:rsidRPr="00846B0E">
              <w:rPr>
                <w:rFonts w:eastAsia="Times New Roman"/>
                <w:sz w:val="24"/>
                <w:szCs w:val="24"/>
                <w:lang w:val="vi-VN"/>
              </w:rPr>
              <w:t>thời</w:t>
            </w:r>
            <w:r w:rsidR="004E7961" w:rsidRPr="00846B0E">
              <w:rPr>
                <w:rFonts w:eastAsia="Times New Roman"/>
                <w:sz w:val="24"/>
                <w:szCs w:val="24"/>
              </w:rPr>
              <w:t xml:space="preserve">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từ khi có quyết định công nhận nhưng doanh nghiệp không đưa kho, bãi, địa điểm vào hoạt động.</w:t>
            </w:r>
          </w:p>
          <w:p w14:paraId="07531217" w14:textId="77777777" w:rsidR="009D02D5" w:rsidRPr="009D02D5" w:rsidRDefault="006E0A2E" w:rsidP="00F87DCE">
            <w:pPr>
              <w:pStyle w:val="ListParagraph"/>
              <w:numPr>
                <w:ilvl w:val="0"/>
                <w:numId w:val="3"/>
              </w:numPr>
              <w:tabs>
                <w:tab w:val="left" w:pos="170"/>
              </w:tabs>
              <w:spacing w:before="120" w:after="120" w:line="234" w:lineRule="atLeast"/>
              <w:ind w:left="0" w:firstLine="28"/>
              <w:rPr>
                <w:rFonts w:eastAsia="Times New Roman"/>
                <w:sz w:val="24"/>
                <w:szCs w:val="24"/>
              </w:rPr>
            </w:pPr>
            <w:r w:rsidRPr="00095E29">
              <w:rPr>
                <w:rFonts w:cs="Times New Roman"/>
                <w:sz w:val="24"/>
                <w:szCs w:val="24"/>
              </w:rPr>
              <w:t>Về trình tự thủ tục:</w:t>
            </w:r>
          </w:p>
          <w:p w14:paraId="40A4E0B0" w14:textId="03419DE5" w:rsidR="006E0A2E" w:rsidRPr="009D02D5" w:rsidRDefault="006E0A2E" w:rsidP="00F87DCE">
            <w:pPr>
              <w:pStyle w:val="ListParagraph"/>
              <w:tabs>
                <w:tab w:val="left" w:pos="170"/>
              </w:tabs>
              <w:spacing w:before="120" w:after="120" w:line="234" w:lineRule="atLeast"/>
              <w:ind w:left="28"/>
              <w:rPr>
                <w:rFonts w:eastAsia="Times New Roman"/>
                <w:sz w:val="24"/>
                <w:szCs w:val="24"/>
              </w:rPr>
            </w:pPr>
            <w:r w:rsidRPr="009D02D5">
              <w:rPr>
                <w:rFonts w:cs="Times New Roman"/>
                <w:sz w:val="24"/>
                <w:szCs w:val="24"/>
              </w:rPr>
              <w:t>Dự thảo Nghị đị</w:t>
            </w:r>
            <w:r w:rsidR="000F6244" w:rsidRPr="009D02D5">
              <w:rPr>
                <w:rFonts w:cs="Times New Roman"/>
                <w:sz w:val="24"/>
                <w:szCs w:val="24"/>
              </w:rPr>
              <w:t>nh quy định việc thành lập và hoạt động kho bãi, địa điểm tập kết, kiểm tra, giám sát hải quan có hoạt động xuất khẩu, nhập khẩu, xuất cảnh, nhập cả</w:t>
            </w:r>
            <w:r w:rsidR="009616E7" w:rsidRPr="009D02D5">
              <w:rPr>
                <w:rFonts w:cs="Times New Roman"/>
                <w:sz w:val="24"/>
                <w:szCs w:val="24"/>
              </w:rPr>
              <w:t>nh, quá</w:t>
            </w:r>
            <w:r w:rsidR="000F6244" w:rsidRPr="009D02D5">
              <w:rPr>
                <w:rFonts w:cs="Times New Roman"/>
                <w:sz w:val="24"/>
                <w:szCs w:val="24"/>
              </w:rPr>
              <w:t xml:space="preserve"> cảnh</w:t>
            </w:r>
            <w:r w:rsidR="000F6244" w:rsidRPr="009D02D5">
              <w:rPr>
                <w:rFonts w:eastAsia="Times New Roman"/>
                <w:sz w:val="24"/>
                <w:szCs w:val="24"/>
              </w:rPr>
              <w:t xml:space="preserve"> </w:t>
            </w:r>
            <w:r w:rsidRPr="009D02D5">
              <w:rPr>
                <w:rFonts w:cs="Times New Roman"/>
                <w:sz w:val="24"/>
                <w:szCs w:val="24"/>
              </w:rPr>
              <w:t xml:space="preserve">đề xuất gộp nội dung về hồ sơ, trình tự thủ tục </w:t>
            </w:r>
            <w:r w:rsidRPr="009D02D5">
              <w:rPr>
                <w:rFonts w:cs="Times New Roman"/>
                <w:bCs/>
                <w:sz w:val="24"/>
                <w:szCs w:val="24"/>
              </w:rPr>
              <w:t>tạm dừng</w:t>
            </w:r>
            <w:r w:rsidRPr="009D02D5">
              <w:rPr>
                <w:rFonts w:cs="Times New Roman"/>
                <w:b/>
                <w:bCs/>
                <w:sz w:val="24"/>
                <w:szCs w:val="24"/>
              </w:rPr>
              <w:t xml:space="preserve"> </w:t>
            </w:r>
            <w:r w:rsidRPr="009D02D5">
              <w:rPr>
                <w:rFonts w:cs="Times New Roman"/>
                <w:sz w:val="24"/>
                <w:szCs w:val="24"/>
              </w:rPr>
              <w:t>tại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104C9F53" w14:textId="561AE01F" w:rsidR="006E0A2E" w:rsidRPr="00DB5963" w:rsidRDefault="006E0A2E" w:rsidP="00F87DCE">
            <w:pPr>
              <w:rPr>
                <w:rFonts w:cs="Times New Roman"/>
                <w:sz w:val="24"/>
                <w:szCs w:val="24"/>
              </w:rPr>
            </w:pPr>
            <w:r w:rsidRPr="00DB5963">
              <w:rPr>
                <w:rFonts w:cs="Times New Roman"/>
                <w:sz w:val="24"/>
                <w:szCs w:val="24"/>
              </w:rPr>
              <w:t xml:space="preserve">Việc quy định như dự thảo </w:t>
            </w:r>
            <w:r w:rsidR="009D7396">
              <w:rPr>
                <w:rFonts w:cs="Times New Roman"/>
                <w:sz w:val="24"/>
                <w:szCs w:val="24"/>
              </w:rPr>
              <w:t xml:space="preserve">Nghị định </w:t>
            </w:r>
            <w:r w:rsidRPr="00DB5963">
              <w:rPr>
                <w:rFonts w:cs="Times New Roman"/>
                <w:sz w:val="24"/>
                <w:szCs w:val="24"/>
              </w:rPr>
              <w:t>tạo điều kiện thuận lợi hơn cho doanh nghiệp, cụ thể:</w:t>
            </w:r>
          </w:p>
          <w:p w14:paraId="6688EF65" w14:textId="77777777" w:rsidR="006E0A2E" w:rsidRPr="00DB5963" w:rsidRDefault="006E0A2E" w:rsidP="00F87DCE">
            <w:pPr>
              <w:rPr>
                <w:rFonts w:cs="Times New Roman"/>
                <w:b/>
                <w:bCs/>
                <w:color w:val="000000" w:themeColor="text1"/>
                <w:sz w:val="24"/>
                <w:szCs w:val="24"/>
                <w:lang w:val="vi-VN"/>
              </w:rPr>
            </w:pPr>
            <w:r w:rsidRPr="00DB5963">
              <w:rPr>
                <w:rFonts w:cs="Times New Roman"/>
                <w:b/>
                <w:bCs/>
                <w:color w:val="000000" w:themeColor="text1"/>
                <w:sz w:val="24"/>
                <w:szCs w:val="24"/>
                <w:lang w:val="vi-VN"/>
              </w:rPr>
              <w:t>1. Thay đổi phương thức quản lý</w:t>
            </w:r>
          </w:p>
          <w:p w14:paraId="2E54D108" w14:textId="77777777" w:rsidR="006E0A2E" w:rsidRPr="00DB5963" w:rsidRDefault="006E0A2E" w:rsidP="00F87DCE">
            <w:pPr>
              <w:rPr>
                <w:rFonts w:cs="Times New Roman"/>
                <w:color w:val="000000" w:themeColor="text1"/>
                <w:sz w:val="24"/>
                <w:szCs w:val="24"/>
                <w:lang w:val="vi-VN"/>
              </w:rPr>
            </w:pPr>
            <w:r w:rsidRPr="00DB5963">
              <w:rPr>
                <w:rFonts w:cs="Times New Roman"/>
                <w:color w:val="000000" w:themeColor="text1"/>
                <w:sz w:val="24"/>
                <w:szCs w:val="24"/>
              </w:rPr>
              <w:t xml:space="preserve">Giảm 50% các bước thực hiện: </w:t>
            </w:r>
            <w:r>
              <w:rPr>
                <w:rFonts w:cs="Times New Roman"/>
                <w:color w:val="000000" w:themeColor="text1"/>
                <w:sz w:val="24"/>
                <w:szCs w:val="24"/>
              </w:rPr>
              <w:t xml:space="preserve">Chi cục Hải quan khu vực </w:t>
            </w:r>
            <w:r w:rsidRPr="00DB5963">
              <w:rPr>
                <w:rFonts w:cs="Times New Roman"/>
                <w:color w:val="000000" w:themeColor="text1"/>
                <w:sz w:val="24"/>
                <w:szCs w:val="24"/>
              </w:rPr>
              <w:t>tiếp nhận, kiểm tra</w:t>
            </w:r>
            <w:r>
              <w:rPr>
                <w:rFonts w:cs="Times New Roman"/>
                <w:color w:val="000000" w:themeColor="text1"/>
                <w:sz w:val="24"/>
                <w:szCs w:val="24"/>
              </w:rPr>
              <w:t xml:space="preserve"> hồ sơ, kiểm tra thực tế</w:t>
            </w:r>
            <w:r w:rsidRPr="00DB5963">
              <w:rPr>
                <w:rFonts w:cs="Times New Roman"/>
                <w:color w:val="000000" w:themeColor="text1"/>
                <w:sz w:val="24"/>
                <w:szCs w:val="24"/>
              </w:rPr>
              <w:t xml:space="preserve"> và </w:t>
            </w:r>
            <w:r>
              <w:rPr>
                <w:rFonts w:cs="Times New Roman"/>
                <w:color w:val="000000" w:themeColor="text1"/>
                <w:sz w:val="24"/>
                <w:szCs w:val="24"/>
              </w:rPr>
              <w:t>báo cáo Cục Hải quan ra Quyết định.</w:t>
            </w:r>
            <w:r w:rsidRPr="00DB5963">
              <w:rPr>
                <w:rFonts w:cs="Times New Roman"/>
                <w:color w:val="000000" w:themeColor="text1"/>
                <w:sz w:val="24"/>
                <w:szCs w:val="24"/>
              </w:rPr>
              <w:t xml:space="preserve"> </w:t>
            </w:r>
          </w:p>
          <w:p w14:paraId="06E3E37F" w14:textId="77777777" w:rsidR="006E0A2E" w:rsidRPr="00DB5963" w:rsidRDefault="006E0A2E" w:rsidP="00F87DCE">
            <w:pPr>
              <w:rPr>
                <w:rFonts w:cs="Times New Roman"/>
                <w:b/>
                <w:bCs/>
                <w:color w:val="000000" w:themeColor="text1"/>
                <w:sz w:val="24"/>
                <w:szCs w:val="24"/>
                <w:lang w:val="vi-VN"/>
              </w:rPr>
            </w:pPr>
            <w:r>
              <w:rPr>
                <w:rFonts w:cs="Times New Roman"/>
                <w:b/>
                <w:bCs/>
                <w:color w:val="000000" w:themeColor="text1"/>
                <w:sz w:val="24"/>
                <w:szCs w:val="24"/>
              </w:rPr>
              <w:t>2</w:t>
            </w:r>
            <w:r w:rsidRPr="00DB5963">
              <w:rPr>
                <w:rFonts w:cs="Times New Roman"/>
                <w:b/>
                <w:bCs/>
                <w:color w:val="000000" w:themeColor="text1"/>
                <w:sz w:val="24"/>
                <w:szCs w:val="24"/>
                <w:lang w:val="vi-VN"/>
              </w:rPr>
              <w:t>. Thay đổi phương thức thực hiện</w:t>
            </w:r>
          </w:p>
          <w:p w14:paraId="6F9B2C77" w14:textId="77777777" w:rsidR="006E0A2E" w:rsidRPr="00DB5963" w:rsidRDefault="006E0A2E" w:rsidP="00F87DCE">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2F05CD50" w14:textId="77777777" w:rsidR="006E0A2E" w:rsidRPr="00DB5963" w:rsidRDefault="006E0A2E" w:rsidP="00F87DCE">
            <w:pPr>
              <w:rPr>
                <w:rFonts w:cs="Times New Roman"/>
                <w:b/>
                <w:bCs/>
                <w:color w:val="000000" w:themeColor="text1"/>
                <w:sz w:val="24"/>
                <w:szCs w:val="24"/>
                <w:lang w:val="vi-VN"/>
              </w:rPr>
            </w:pPr>
            <w:r>
              <w:rPr>
                <w:rFonts w:cs="Times New Roman"/>
                <w:b/>
                <w:bCs/>
                <w:color w:val="000000" w:themeColor="text1"/>
                <w:sz w:val="24"/>
                <w:szCs w:val="24"/>
              </w:rPr>
              <w:t>3</w:t>
            </w:r>
            <w:r w:rsidRPr="00DB5963">
              <w:rPr>
                <w:rFonts w:cs="Times New Roman"/>
                <w:b/>
                <w:bCs/>
                <w:color w:val="000000" w:themeColor="text1"/>
                <w:sz w:val="24"/>
                <w:szCs w:val="24"/>
                <w:lang w:val="vi-VN"/>
              </w:rPr>
              <w:t>. Phân cấp xử lý</w:t>
            </w:r>
          </w:p>
          <w:p w14:paraId="3BB2CB1E" w14:textId="3CAB8742" w:rsidR="000B372F" w:rsidRPr="006E0A2E" w:rsidRDefault="00A91D2B" w:rsidP="00F87DCE">
            <w:pPr>
              <w:spacing w:before="120" w:after="120" w:line="234" w:lineRule="atLeast"/>
              <w:rPr>
                <w:rFonts w:eastAsia="Times New Roman"/>
                <w:sz w:val="26"/>
                <w:szCs w:val="26"/>
                <w:lang w:val="en"/>
              </w:rPr>
            </w:pPr>
            <w:r>
              <w:rPr>
                <w:rFonts w:cs="Times New Roman"/>
                <w:color w:val="000000" w:themeColor="text1"/>
                <w:sz w:val="24"/>
                <w:szCs w:val="24"/>
              </w:rPr>
              <w:t>Phân</w:t>
            </w:r>
            <w:r w:rsidR="006E0A2E" w:rsidRPr="006E0A2E">
              <w:rPr>
                <w:rFonts w:cs="Times New Roman"/>
                <w:color w:val="000000" w:themeColor="text1"/>
                <w:sz w:val="24"/>
                <w:szCs w:val="24"/>
                <w:lang w:val="vi-VN"/>
              </w:rPr>
              <w:t xml:space="preserve"> cấp </w:t>
            </w:r>
            <w:r w:rsidR="006E0A2E" w:rsidRPr="006E0A2E">
              <w:rPr>
                <w:rFonts w:cs="Times New Roman"/>
                <w:color w:val="000000" w:themeColor="text1"/>
                <w:sz w:val="24"/>
                <w:szCs w:val="24"/>
              </w:rPr>
              <w:t>5</w:t>
            </w:r>
            <w:r w:rsidR="006E0A2E" w:rsidRPr="006E0A2E">
              <w:rPr>
                <w:rFonts w:cs="Times New Roman"/>
                <w:color w:val="000000" w:themeColor="text1"/>
                <w:sz w:val="24"/>
                <w:szCs w:val="24"/>
                <w:lang w:val="vi-VN"/>
              </w:rPr>
              <w:t>0% thẩm quyền giải quyết TT</w:t>
            </w:r>
            <w:r w:rsidR="006E0A2E" w:rsidRPr="006E0A2E">
              <w:rPr>
                <w:rFonts w:cs="Times New Roman"/>
                <w:color w:val="000000" w:themeColor="text1"/>
                <w:sz w:val="24"/>
                <w:szCs w:val="24"/>
              </w:rPr>
              <w:t>HC</w:t>
            </w:r>
            <w:r w:rsidR="006E0A2E" w:rsidRPr="006E0A2E">
              <w:rPr>
                <w:rFonts w:cs="Times New Roman"/>
                <w:color w:val="000000" w:themeColor="text1"/>
                <w:sz w:val="24"/>
                <w:szCs w:val="24"/>
                <w:lang w:val="vi-VN"/>
              </w:rPr>
              <w:t>: từ T</w:t>
            </w:r>
            <w:r w:rsidR="006E0A2E" w:rsidRPr="006E0A2E">
              <w:rPr>
                <w:rFonts w:cs="Times New Roman"/>
                <w:color w:val="000000" w:themeColor="text1"/>
                <w:sz w:val="24"/>
                <w:szCs w:val="24"/>
              </w:rPr>
              <w:t>ổng cục Hải quan</w:t>
            </w:r>
            <w:r w:rsidR="006E0A2E" w:rsidRPr="006E0A2E">
              <w:rPr>
                <w:rFonts w:cs="Times New Roman"/>
                <w:color w:val="000000" w:themeColor="text1"/>
                <w:sz w:val="24"/>
                <w:szCs w:val="24"/>
                <w:lang w:val="vi-VN"/>
              </w:rPr>
              <w:t xml:space="preserve"> (nay là Cục </w:t>
            </w:r>
            <w:r w:rsidR="006E0A2E" w:rsidRPr="006E0A2E">
              <w:rPr>
                <w:rFonts w:cs="Times New Roman"/>
                <w:color w:val="000000" w:themeColor="text1"/>
                <w:sz w:val="24"/>
                <w:szCs w:val="24"/>
              </w:rPr>
              <w:t>Hải quan</w:t>
            </w:r>
            <w:r w:rsidR="006E0A2E" w:rsidRPr="006E0A2E">
              <w:rPr>
                <w:rFonts w:cs="Times New Roman"/>
                <w:color w:val="000000" w:themeColor="text1"/>
                <w:sz w:val="24"/>
                <w:szCs w:val="24"/>
                <w:lang w:val="vi-VN"/>
              </w:rPr>
              <w:t xml:space="preserve">) để giao cho </w:t>
            </w:r>
            <w:r w:rsidR="006E0A2E" w:rsidRPr="006E0A2E">
              <w:rPr>
                <w:rFonts w:cs="Times New Roman"/>
                <w:color w:val="000000" w:themeColor="text1"/>
                <w:sz w:val="24"/>
                <w:szCs w:val="24"/>
              </w:rPr>
              <w:t xml:space="preserve">Chi </w:t>
            </w:r>
            <w:r w:rsidR="006E0A2E" w:rsidRPr="006E0A2E">
              <w:rPr>
                <w:rFonts w:cs="Times New Roman"/>
                <w:color w:val="000000" w:themeColor="text1"/>
                <w:sz w:val="24"/>
                <w:szCs w:val="24"/>
              </w:rPr>
              <w:lastRenderedPageBreak/>
              <w:t>cục Hải quan khu vực</w:t>
            </w:r>
            <w:r w:rsidR="006E0A2E" w:rsidRPr="006E0A2E">
              <w:rPr>
                <w:rFonts w:cs="Times New Roman"/>
                <w:color w:val="000000" w:themeColor="text1"/>
                <w:sz w:val="24"/>
                <w:szCs w:val="24"/>
                <w:lang w:val="vi-VN"/>
              </w:rPr>
              <w:t xml:space="preserve"> kiểm tra </w:t>
            </w:r>
            <w:r w:rsidR="006E0A2E" w:rsidRPr="006E0A2E">
              <w:rPr>
                <w:rFonts w:cs="Times New Roman"/>
                <w:color w:val="000000" w:themeColor="text1"/>
                <w:sz w:val="24"/>
                <w:szCs w:val="24"/>
              </w:rPr>
              <w:t>hồ sơ, kiểm tra thực tế và báo cáo Cục Hải quan ra Quyết định.</w:t>
            </w:r>
          </w:p>
        </w:tc>
      </w:tr>
      <w:tr w:rsidR="000B372F" w:rsidRPr="00DB5963" w14:paraId="7C7C3A96" w14:textId="77777777" w:rsidTr="00F87DCE">
        <w:trPr>
          <w:trHeight w:val="434"/>
        </w:trPr>
        <w:tc>
          <w:tcPr>
            <w:tcW w:w="4253" w:type="dxa"/>
          </w:tcPr>
          <w:p w14:paraId="5EB24570" w14:textId="77777777" w:rsidR="00F8528A" w:rsidRPr="0042145E" w:rsidRDefault="00F8528A" w:rsidP="00F87DCE">
            <w:pPr>
              <w:rPr>
                <w:rFonts w:cs="Times New Roman"/>
                <w:b/>
                <w:bCs/>
                <w:color w:val="000000"/>
                <w:sz w:val="24"/>
                <w:szCs w:val="24"/>
                <w:shd w:val="clear" w:color="auto" w:fill="FFFFFF"/>
              </w:rPr>
            </w:pPr>
            <w:bookmarkStart w:id="11" w:name="dieu_15"/>
            <w:r w:rsidRPr="0042145E">
              <w:rPr>
                <w:rFonts w:cs="Times New Roman"/>
                <w:b/>
                <w:bCs/>
                <w:color w:val="000000"/>
                <w:sz w:val="24"/>
                <w:szCs w:val="24"/>
                <w:shd w:val="clear" w:color="auto" w:fill="FFFFFF"/>
              </w:rPr>
              <w:lastRenderedPageBreak/>
              <w:t>Điều 15. Chấm dứt hoạt động kho ngoại quan</w:t>
            </w:r>
            <w:bookmarkEnd w:id="11"/>
          </w:p>
          <w:p w14:paraId="0FD9D393"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1. Các trường hợp chấm dứt hoạt động kho ngoại quan:</w:t>
            </w:r>
          </w:p>
          <w:p w14:paraId="32966CF8"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a) Doanh nghiệp không duy trì các điều kiện theo quy định tại Điều 10 Nghị định này hoặc chấm dứt hoạt động của chủ kho cũ trong trường hợp chuyển quyền sở hữu kho ngoại quan;</w:t>
            </w:r>
          </w:p>
          <w:p w14:paraId="4FDF3345"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lastRenderedPageBreak/>
              <w:t>b) Doanh nghiệp có văn bản đề nghị chấm dứt hoạt động kho ngoại quan gửi Tổng cục Hải quan;</w:t>
            </w:r>
          </w:p>
          <w:p w14:paraId="40BEBB5A"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c) Quá thời hạn 06 tháng kể từ khi có quyết định công nhận nhưng doanh nghiệp không đưa kho ngoại quan vào hoạt động;</w:t>
            </w:r>
          </w:p>
          <w:p w14:paraId="70264B00"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d) Quá thời hạn tạm dừng hoạt động nêu tại khoản 1 Điều 14 Nghị định này nhưng doanh nghiệp không có văn bản thông báo hoạt động trở lại;</w:t>
            </w:r>
          </w:p>
          <w:p w14:paraId="08184101"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đ) Trong 12 tháng doanh nghiệp 03 lần vi phạm hành chính về hải quan liên quan đến hoạt động của kho ngoại quan và bị xử lý vi phạm hành chính bằng hình thức phạt tiền với mức phạt cho mỗi lần vượt thẩm quyền xử phạt của Chi cục trưởng Chi cục Hải quan.</w:t>
            </w:r>
          </w:p>
          <w:p w14:paraId="25827C89"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2. Trình tự chấm dứt hoạt động kho ngoại quan:</w:t>
            </w:r>
          </w:p>
          <w:p w14:paraId="19F05DF4" w14:textId="77777777" w:rsidR="00922737"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a) Cục Hải quan tỉnh, thành phố thực hiện kiểm tra, thanh khoản toàn bộ lượng hàng còn tồn tại kho ngoại quan; báo cáo, đề xuất Tổng cục Hải quan xem xét chấm dứt hoạt động.</w:t>
            </w:r>
          </w:p>
          <w:p w14:paraId="0F2CDC3A" w14:textId="478532E6" w:rsidR="000B372F" w:rsidRPr="0042145E" w:rsidRDefault="00922737" w:rsidP="00F87DCE">
            <w:pPr>
              <w:spacing w:before="120" w:after="120"/>
              <w:rPr>
                <w:rFonts w:eastAsia="Times New Roman" w:cs="Times New Roman"/>
                <w:bCs/>
                <w:sz w:val="24"/>
                <w:szCs w:val="24"/>
              </w:rPr>
            </w:pPr>
            <w:r w:rsidRPr="0042145E">
              <w:rPr>
                <w:rFonts w:eastAsia="Times New Roman" w:cs="Times New Roman"/>
                <w:bCs/>
                <w:sz w:val="24"/>
                <w:szCs w:val="24"/>
              </w:rPr>
              <w:t>b) Trong thời hạn 05 ngày làm việc từ khi nhận được báo cáo của Cục Hải quan tỉnh, thành phố, Tổng cục trưởng Tổng cục Hải quan xem xét ra quyết định chấm dứt hoạt động đối với kho ngoại quan.</w:t>
            </w:r>
          </w:p>
        </w:tc>
        <w:tc>
          <w:tcPr>
            <w:tcW w:w="4673" w:type="dxa"/>
          </w:tcPr>
          <w:p w14:paraId="2F7AFCD9" w14:textId="77777777" w:rsidR="00AE6115" w:rsidRPr="002D4266" w:rsidRDefault="00AE6115" w:rsidP="00F87DCE">
            <w:pPr>
              <w:rPr>
                <w:rFonts w:cs="Times New Roman"/>
                <w:b/>
                <w:bCs/>
                <w:color w:val="000000"/>
                <w:sz w:val="24"/>
                <w:szCs w:val="24"/>
                <w:shd w:val="clear" w:color="auto" w:fill="FFFFFF"/>
              </w:rPr>
            </w:pPr>
            <w:r w:rsidRPr="002D4266">
              <w:rPr>
                <w:rFonts w:cs="Times New Roman"/>
                <w:b/>
                <w:bCs/>
                <w:color w:val="000000"/>
                <w:sz w:val="24"/>
                <w:szCs w:val="24"/>
                <w:shd w:val="clear" w:color="auto" w:fill="FFFFFF"/>
              </w:rPr>
              <w:lastRenderedPageBreak/>
              <w:t>Điều 8. Chấm dứt hoạt động kho, bãi, địa điểm</w:t>
            </w:r>
          </w:p>
          <w:p w14:paraId="1E414213"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1. Các trường hợp chấm dứt hoạt động</w:t>
            </w:r>
          </w:p>
          <w:p w14:paraId="48909F54"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a) Doanh nghiệp có đơn đề nghị chấm dứt hoạt động kho bãi, địa điểm;</w:t>
            </w:r>
          </w:p>
          <w:p w14:paraId="6F3D3DD8"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b) Quá thời hạn 06 tháng kể từ ngày có quyết định tạm dừng hoạt động nêu tại Điều 7 Nghị định này nhưng doanh nghiệp không có văn bản thông báo hoạt động trở lại;</w:t>
            </w:r>
          </w:p>
          <w:p w14:paraId="1B7A69A1"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 xml:space="preserve">c) Trong 12 tháng, doanh nghiệp 03 lần vi phạm hành chính liên quan đến việc quản lý và hoạt động của kho bãi, địa điểm với mức phạt tiền thuộc thẩm quyền xử phạt từ Chi cục </w:t>
            </w:r>
            <w:r w:rsidRPr="00A75934">
              <w:rPr>
                <w:rFonts w:cs="Times New Roman"/>
                <w:bCs/>
                <w:color w:val="000000"/>
                <w:sz w:val="24"/>
                <w:szCs w:val="24"/>
                <w:shd w:val="clear" w:color="auto" w:fill="FFFFFF"/>
              </w:rPr>
              <w:lastRenderedPageBreak/>
              <w:t>trưởng Chi cục Hải quan khu vực và tương đương trở lên;</w:t>
            </w:r>
          </w:p>
          <w:p w14:paraId="4232F72A"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d) Doanh nghiệp bị thu hồi Giấy phép hoạt động hoặc các giấy tờ khác tương đương liên quan đến hoạt động của doanh nghiệp theo quy định của pháp luật hoặc không còn đáp ứng các quy định về chủ thể đề nghị xác nhận Địa điểm tập kết, kiểm tra, giám sát xăng dầu, khí, hóa chất theo khoản 1 Điều 5 Nghị định này;</w:t>
            </w:r>
          </w:p>
          <w:p w14:paraId="3840F082"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đ) Kho bãi, địa điểm của doanh nghiệp không phù hợp với dự án đầu tư được cơ quan có thẩm quyền phê duyệt;</w:t>
            </w:r>
          </w:p>
          <w:p w14:paraId="2E57746F"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e) Hết thời hạn sử dụng hợp pháp kho bãi, địa điểm.</w:t>
            </w:r>
          </w:p>
          <w:p w14:paraId="6C1A8B8E"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2. Trình tự, thủ tục, thẩm quyền ra quyết định chấm dứt</w:t>
            </w:r>
          </w:p>
          <w:p w14:paraId="5168C07E" w14:textId="77777777" w:rsidR="00A75934" w:rsidRPr="00A75934"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 xml:space="preserve">Doanh nghiệp có đơn đề nghị chấm dứt hoạt động kho bãi, địa điểm theo Mẫu số 01 tại Phụ lục ban hành kèm Nghị định này gửi Chi cục Hải quan khu vực qua Hệ thống tiếp nhận dịch vụ công trực tuyến hoặc khi phát hiện kho bãi, địa điểm thuộc các trường hợp khác quy định tại khoản 1 Điều này, Hải quan nơi quản lý kiểm tra xác nhận tình trạng hàng hóa trong kho bãi, địa điểm, trường hợp không còn hàng hóa lưu giữ thì trong vòng 05 ngày làm việc báo cáo Chi cục trưởng Chi cục Hải quan khu vực quyết định chấm dứt hoạt động đối với các kho bãi, địa điểm được công nhận tại khoản 1 Điều 5 Nghị định này; đối với các kho bãi, địa điểm được công nhận tại khoản 2 Điều 5 Nghị định này, trong thời hạn 02 ngày làm việc kể từ ngày nhận báo cáo của Chi cục Hải quan khu vực xác nhận tình trạng hàng hóa, Cục trưởng Cục Hải quan quyết định chấm dứt hoạt động; </w:t>
            </w:r>
            <w:r w:rsidRPr="00A75934">
              <w:rPr>
                <w:rFonts w:cs="Times New Roman"/>
                <w:bCs/>
                <w:color w:val="000000"/>
                <w:sz w:val="24"/>
                <w:szCs w:val="24"/>
                <w:shd w:val="clear" w:color="auto" w:fill="FFFFFF"/>
              </w:rPr>
              <w:lastRenderedPageBreak/>
              <w:t xml:space="preserve">quyết định chấm dứt hoạt động kho bãi, địa điểm được gửi qua Hệ thống tiếp nhận dịch vụ công trực tuyến đối với trường hợp doanh nghiệp có đơn đề nghị; qua đường văn thư đối với các trường hợp chấm dứt hoạt động quy định tại điểm b, c, d, đ, e khoản 1 Điều này. </w:t>
            </w:r>
          </w:p>
          <w:p w14:paraId="47094C93" w14:textId="3AAD8FFE" w:rsidR="000B372F" w:rsidRPr="00CB2F75" w:rsidRDefault="00A75934" w:rsidP="00F87DCE">
            <w:pPr>
              <w:rPr>
                <w:rFonts w:cs="Times New Roman"/>
                <w:bCs/>
                <w:color w:val="000000"/>
                <w:sz w:val="24"/>
                <w:szCs w:val="24"/>
                <w:shd w:val="clear" w:color="auto" w:fill="FFFFFF"/>
              </w:rPr>
            </w:pPr>
            <w:r w:rsidRPr="00A75934">
              <w:rPr>
                <w:rFonts w:cs="Times New Roman"/>
                <w:bCs/>
                <w:color w:val="000000"/>
                <w:sz w:val="24"/>
                <w:szCs w:val="24"/>
                <w:shd w:val="clear" w:color="auto" w:fill="FFFFFF"/>
              </w:rPr>
              <w:t>Sau khi chấm dứt hoạt động, nếu tiếp tục có nhu cầu kinh doanh kho bãi, địa điểm và kho bãi, địa điểm đáp ứng các điều kiện theo quy định tại Điều 4 Nghị định này, doanh nghiệp thực hiện thủ tục công nhận kho bãi, địa điểm theo quy định tại Điều 5 Nghị định này.</w:t>
            </w:r>
          </w:p>
        </w:tc>
        <w:tc>
          <w:tcPr>
            <w:tcW w:w="5386" w:type="dxa"/>
          </w:tcPr>
          <w:p w14:paraId="068A8F3E" w14:textId="5234AFD2" w:rsidR="001E5083" w:rsidRPr="001E5083" w:rsidRDefault="001E5083" w:rsidP="00F87DCE">
            <w:pPr>
              <w:pStyle w:val="ListParagraph"/>
              <w:numPr>
                <w:ilvl w:val="0"/>
                <w:numId w:val="3"/>
              </w:numPr>
              <w:ind w:left="170" w:hanging="142"/>
              <w:rPr>
                <w:rFonts w:cs="Times New Roman"/>
                <w:sz w:val="24"/>
                <w:szCs w:val="24"/>
              </w:rPr>
            </w:pPr>
            <w:r w:rsidRPr="001E5083">
              <w:rPr>
                <w:rFonts w:cs="Times New Roman"/>
                <w:sz w:val="24"/>
                <w:szCs w:val="24"/>
              </w:rPr>
              <w:lastRenderedPageBreak/>
              <w:t xml:space="preserve">Về </w:t>
            </w:r>
            <w:r w:rsidRPr="001E5083">
              <w:rPr>
                <w:rFonts w:eastAsia="Times New Roman" w:cs="Times New Roman"/>
                <w:bCs/>
                <w:sz w:val="24"/>
                <w:szCs w:val="24"/>
              </w:rPr>
              <w:t>các trường hợp chấm dứt hoạt động:</w:t>
            </w:r>
          </w:p>
          <w:p w14:paraId="0CA5E11E" w14:textId="3F6C57BE" w:rsidR="001E5083" w:rsidRPr="001E5083" w:rsidRDefault="001E5083" w:rsidP="00F87DCE">
            <w:pPr>
              <w:rPr>
                <w:rFonts w:cs="Times New Roman"/>
                <w:sz w:val="24"/>
                <w:szCs w:val="24"/>
              </w:rPr>
            </w:pPr>
            <w:r w:rsidRPr="001E5083">
              <w:rPr>
                <w:rFonts w:cs="Times New Roman"/>
                <w:sz w:val="24"/>
                <w:szCs w:val="24"/>
              </w:rPr>
              <w:t>Hiện nay theo quy định tại Nghị định</w:t>
            </w:r>
            <w:r w:rsidR="000F7A2B">
              <w:rPr>
                <w:rFonts w:cs="Times New Roman"/>
                <w:sz w:val="24"/>
                <w:szCs w:val="24"/>
              </w:rPr>
              <w:t xml:space="preserve"> số 68/2016/NĐ-CP, được sửa đổi, bổ sung tại Nghị định số 67/2020/NĐ-CP của Chính phủ</w:t>
            </w:r>
            <w:r w:rsidRPr="001E5083">
              <w:rPr>
                <w:rFonts w:cs="Times New Roman"/>
                <w:sz w:val="24"/>
                <w:szCs w:val="24"/>
              </w:rPr>
              <w:t xml:space="preserve">, nếu doanh nghiệp không đáp ứng đầy đủ các điều kiện hoạt động thì thuộc trường hợp bị chấm dứt hoạt động, tuy nhiên ghi nhận có một số trường hợp doanh nghiệp chưa hiểu rõ hoặc có thể khắc phục ngay các thiếu sót thì doanh nghiệp xin một khoảng thời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w:t>
            </w:r>
            <w:r w:rsidRPr="001E5083">
              <w:rPr>
                <w:rFonts w:cs="Times New Roman"/>
                <w:sz w:val="24"/>
                <w:szCs w:val="24"/>
              </w:rPr>
              <w:lastRenderedPageBreak/>
              <w:t>từ khi có quyết định công nhận nhưng doanh nghiệp không đưa kho, bãi, địa điểm vào hoạt động.</w:t>
            </w:r>
          </w:p>
          <w:p w14:paraId="52B9FA17" w14:textId="77777777" w:rsidR="001E5083" w:rsidRPr="001E5083" w:rsidRDefault="001E5083" w:rsidP="00F87DCE">
            <w:pPr>
              <w:rPr>
                <w:rFonts w:cs="Times New Roman"/>
                <w:sz w:val="24"/>
                <w:szCs w:val="24"/>
              </w:rPr>
            </w:pPr>
            <w:r w:rsidRPr="001E5083">
              <w:rPr>
                <w:rFonts w:cs="Times New Roman"/>
                <w:bCs/>
                <w:sz w:val="24"/>
                <w:szCs w:val="24"/>
              </w:rPr>
              <w:t>Riêng đối với kho xăng dầu, khí, hoá chất, h</w:t>
            </w:r>
            <w:r w:rsidRPr="001E5083">
              <w:rPr>
                <w:rFonts w:cs="Times New Roman"/>
                <w:sz w:val="24"/>
                <w:szCs w:val="24"/>
              </w:rPr>
              <w:t>iện nay chưa có quy định liên quan đến việc chấm dứt hoạt động của kho xăng dầu. Theo đó để đảm bảo các điều kiện kiểm tra giám sát hải quan, điều kiện đối với chủ sở hữu kho xăng dầu, khí, hóa chất, bên cạnh các trường hợp chấm dứt như đối với các loại hình kho bãi khác, bổ sung thêm trường hợp thu hồi đối với điều kiện liên quan đến chủ sở hữu kho xăng dầu, khí, hóa chất.</w:t>
            </w:r>
          </w:p>
          <w:p w14:paraId="43BC150E" w14:textId="3B8C5AEA" w:rsidR="001E5083" w:rsidRPr="001E5083" w:rsidRDefault="0030575F" w:rsidP="00F87DCE">
            <w:pPr>
              <w:rPr>
                <w:rFonts w:eastAsia="Times New Roman" w:cs="Times New Roman"/>
                <w:bCs/>
                <w:sz w:val="24"/>
                <w:szCs w:val="24"/>
                <w:lang w:val="vi-VN"/>
              </w:rPr>
            </w:pPr>
            <w:r>
              <w:rPr>
                <w:rFonts w:eastAsia="Times New Roman" w:cs="Times New Roman"/>
                <w:bCs/>
                <w:sz w:val="24"/>
                <w:szCs w:val="24"/>
              </w:rPr>
              <w:t>-</w:t>
            </w:r>
            <w:r w:rsidR="001E5083" w:rsidRPr="001E5083">
              <w:rPr>
                <w:rFonts w:eastAsia="Times New Roman" w:cs="Times New Roman"/>
                <w:bCs/>
                <w:sz w:val="24"/>
                <w:szCs w:val="24"/>
              </w:rPr>
              <w:t xml:space="preserve"> </w:t>
            </w:r>
            <w:r w:rsidR="001E5083" w:rsidRPr="001E5083">
              <w:rPr>
                <w:rFonts w:eastAsia="Times New Roman" w:cs="Times New Roman"/>
                <w:bCs/>
                <w:sz w:val="24"/>
                <w:szCs w:val="24"/>
                <w:lang w:val="vi-VN"/>
              </w:rPr>
              <w:t>Trình tự, thủ tục ra quyết định chấm dứt</w:t>
            </w:r>
          </w:p>
          <w:p w14:paraId="2180859E" w14:textId="23D908FD" w:rsidR="001E5083" w:rsidRPr="001E5083" w:rsidRDefault="001E5083" w:rsidP="00F87DCE">
            <w:pPr>
              <w:rPr>
                <w:rFonts w:cs="Times New Roman"/>
                <w:sz w:val="24"/>
                <w:szCs w:val="24"/>
              </w:rPr>
            </w:pPr>
            <w:r w:rsidRPr="001E5083">
              <w:rPr>
                <w:rFonts w:cs="Times New Roman"/>
                <w:sz w:val="24"/>
                <w:szCs w:val="24"/>
              </w:rPr>
              <w:t xml:space="preserve">Hiện nay dự thảo Nghị định thay thế đề xuất gộp nội dung về hồ sơ, trình tự thủ tục </w:t>
            </w:r>
            <w:r w:rsidRPr="001E5083">
              <w:rPr>
                <w:rFonts w:cs="Times New Roman"/>
                <w:bCs/>
                <w:sz w:val="24"/>
                <w:szCs w:val="24"/>
              </w:rPr>
              <w:t>tạm dừng</w:t>
            </w:r>
            <w:r w:rsidRPr="001E5083">
              <w:rPr>
                <w:rFonts w:cs="Times New Roman"/>
                <w:b/>
                <w:bCs/>
                <w:sz w:val="24"/>
                <w:szCs w:val="24"/>
              </w:rPr>
              <w:t xml:space="preserve"> </w:t>
            </w:r>
            <w:r w:rsidRPr="001E5083">
              <w:rPr>
                <w:rFonts w:cs="Times New Roman"/>
                <w:sz w:val="24"/>
                <w:szCs w:val="24"/>
              </w:rPr>
              <w:t>tại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5A92B578" w14:textId="77777777" w:rsidR="001E5083" w:rsidRPr="001E5083" w:rsidRDefault="001E5083" w:rsidP="00F87DCE">
            <w:pPr>
              <w:rPr>
                <w:rFonts w:cs="Times New Roman"/>
                <w:sz w:val="24"/>
                <w:szCs w:val="24"/>
              </w:rPr>
            </w:pPr>
            <w:r w:rsidRPr="001E5083">
              <w:rPr>
                <w:rFonts w:cs="Times New Roman"/>
                <w:sz w:val="24"/>
                <w:szCs w:val="24"/>
              </w:rPr>
              <w:t>Việc quy định như dự thảo tạo điều kiện thuận lợi hơn cho doanh nghiệp, cụ thể:</w:t>
            </w:r>
          </w:p>
          <w:p w14:paraId="4948A9D7" w14:textId="77777777" w:rsidR="001E5083" w:rsidRPr="001E5083" w:rsidRDefault="001E5083"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1. Thay đổi phương thức quản lý</w:t>
            </w:r>
          </w:p>
          <w:p w14:paraId="03A87081" w14:textId="77777777" w:rsidR="001E5083" w:rsidRPr="001E5083" w:rsidRDefault="001E5083" w:rsidP="00F87DCE">
            <w:pPr>
              <w:rPr>
                <w:rFonts w:cs="Times New Roman"/>
                <w:color w:val="000000" w:themeColor="text1"/>
                <w:sz w:val="24"/>
                <w:szCs w:val="24"/>
                <w:lang w:val="vi-VN"/>
              </w:rPr>
            </w:pPr>
            <w:r w:rsidRPr="001E5083">
              <w:rPr>
                <w:rFonts w:cs="Times New Roman"/>
                <w:color w:val="000000" w:themeColor="text1"/>
                <w:sz w:val="24"/>
                <w:szCs w:val="24"/>
              </w:rPr>
              <w:t xml:space="preserve">Giảm 50% các bước thực hiện: Chi cục Hải quan khu vực tiếp nhận, kiểm tra hồ sơ, kiểm tra thực tế và báo cáo Cục Hải quan ra Quyết định. </w:t>
            </w:r>
          </w:p>
          <w:p w14:paraId="6FF0BEB5" w14:textId="77777777" w:rsidR="001E5083" w:rsidRPr="001E5083" w:rsidRDefault="001E5083"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3. Thay đổi phương thức thực hiện</w:t>
            </w:r>
          </w:p>
          <w:p w14:paraId="01D1084A" w14:textId="77777777" w:rsidR="001E5083" w:rsidRPr="001E5083" w:rsidRDefault="001E5083" w:rsidP="00F87DCE">
            <w:pPr>
              <w:rPr>
                <w:rFonts w:cs="Times New Roman"/>
                <w:color w:val="000000" w:themeColor="text1"/>
                <w:sz w:val="24"/>
                <w:szCs w:val="24"/>
                <w:lang w:val="vi-VN"/>
              </w:rPr>
            </w:pPr>
            <w:r w:rsidRPr="001E5083">
              <w:rPr>
                <w:rFonts w:cs="Times New Roman"/>
                <w:color w:val="000000" w:themeColor="text1"/>
                <w:sz w:val="24"/>
                <w:szCs w:val="24"/>
                <w:lang w:val="vi-VN"/>
              </w:rPr>
              <w:t xml:space="preserve">Giảm 100% hồ sơ giấy, </w:t>
            </w:r>
            <w:r w:rsidRPr="001E5083">
              <w:rPr>
                <w:rFonts w:cs="Times New Roman"/>
                <w:color w:val="000000" w:themeColor="text1"/>
                <w:sz w:val="24"/>
                <w:szCs w:val="24"/>
              </w:rPr>
              <w:t>Doanh nghiệp</w:t>
            </w:r>
            <w:r w:rsidRPr="001E5083">
              <w:rPr>
                <w:rFonts w:cs="Times New Roman"/>
                <w:color w:val="000000" w:themeColor="text1"/>
                <w:sz w:val="24"/>
                <w:szCs w:val="24"/>
                <w:lang w:val="vi-VN"/>
              </w:rPr>
              <w:t xml:space="preserve"> thực hiện đăng ký trực tuyến trên nền tảng dịch vụ công trực tuyến</w:t>
            </w:r>
          </w:p>
          <w:p w14:paraId="4B37ACF7" w14:textId="77777777" w:rsidR="001E5083" w:rsidRPr="001E5083" w:rsidRDefault="001E5083"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4. Phân cấp xử lý</w:t>
            </w:r>
          </w:p>
          <w:p w14:paraId="4ACB8363" w14:textId="2175F21A" w:rsidR="000B372F" w:rsidRPr="001E5083" w:rsidRDefault="001E5083" w:rsidP="00F87DCE">
            <w:pPr>
              <w:spacing w:before="120" w:after="120" w:line="234" w:lineRule="atLeast"/>
              <w:rPr>
                <w:rFonts w:eastAsia="Times New Roman"/>
                <w:sz w:val="24"/>
                <w:szCs w:val="24"/>
                <w:lang w:val="en"/>
              </w:rPr>
            </w:pPr>
            <w:r w:rsidRPr="001E5083">
              <w:rPr>
                <w:rFonts w:cs="Times New Roman"/>
                <w:color w:val="000000" w:themeColor="text1"/>
                <w:sz w:val="24"/>
                <w:szCs w:val="24"/>
                <w:lang w:val="vi-VN"/>
              </w:rPr>
              <w:t xml:space="preserve">Phân cấp </w:t>
            </w:r>
            <w:r w:rsidR="00845054">
              <w:rPr>
                <w:rFonts w:cs="Times New Roman"/>
                <w:color w:val="000000" w:themeColor="text1"/>
                <w:sz w:val="24"/>
                <w:szCs w:val="24"/>
              </w:rPr>
              <w:t>50</w:t>
            </w:r>
            <w:r w:rsidRPr="001E5083">
              <w:rPr>
                <w:rFonts w:cs="Times New Roman"/>
                <w:color w:val="000000" w:themeColor="text1"/>
                <w:sz w:val="24"/>
                <w:szCs w:val="24"/>
                <w:lang w:val="vi-VN"/>
              </w:rPr>
              <w:t>% thẩm quyền giải quyế</w:t>
            </w:r>
            <w:r w:rsidR="002573B7">
              <w:rPr>
                <w:rFonts w:cs="Times New Roman"/>
                <w:color w:val="000000" w:themeColor="text1"/>
                <w:sz w:val="24"/>
                <w:szCs w:val="24"/>
                <w:lang w:val="vi-VN"/>
              </w:rPr>
              <w:t>t TT</w:t>
            </w:r>
            <w:r w:rsidR="002573B7">
              <w:rPr>
                <w:rFonts w:cs="Times New Roman"/>
                <w:color w:val="000000" w:themeColor="text1"/>
                <w:sz w:val="24"/>
                <w:szCs w:val="24"/>
              </w:rPr>
              <w:t>HC</w:t>
            </w:r>
            <w:r w:rsidRPr="001E5083">
              <w:rPr>
                <w:rFonts w:cs="Times New Roman"/>
                <w:color w:val="000000" w:themeColor="text1"/>
                <w:sz w:val="24"/>
                <w:szCs w:val="24"/>
                <w:lang w:val="vi-VN"/>
              </w:rPr>
              <w:t xml:space="preserve">: từ </w:t>
            </w:r>
            <w:r w:rsidRPr="001E5083">
              <w:rPr>
                <w:rFonts w:cs="Times New Roman"/>
                <w:color w:val="000000" w:themeColor="text1"/>
                <w:sz w:val="24"/>
                <w:szCs w:val="24"/>
              </w:rPr>
              <w:t>Tổng cục Hải quan</w:t>
            </w:r>
            <w:r w:rsidRPr="001E5083">
              <w:rPr>
                <w:rFonts w:cs="Times New Roman"/>
                <w:color w:val="000000" w:themeColor="text1"/>
                <w:sz w:val="24"/>
                <w:szCs w:val="24"/>
                <w:lang w:val="vi-VN"/>
              </w:rPr>
              <w:t xml:space="preserve"> (nay là Cục </w:t>
            </w:r>
            <w:r w:rsidRPr="001E5083">
              <w:rPr>
                <w:rFonts w:cs="Times New Roman"/>
                <w:color w:val="000000" w:themeColor="text1"/>
                <w:sz w:val="24"/>
                <w:szCs w:val="24"/>
              </w:rPr>
              <w:t>Hải quan</w:t>
            </w:r>
            <w:r w:rsidRPr="001E5083">
              <w:rPr>
                <w:rFonts w:cs="Times New Roman"/>
                <w:color w:val="000000" w:themeColor="text1"/>
                <w:sz w:val="24"/>
                <w:szCs w:val="24"/>
                <w:lang w:val="vi-VN"/>
              </w:rPr>
              <w:t xml:space="preserve">) để giao cho </w:t>
            </w:r>
            <w:r w:rsidRPr="001E5083">
              <w:rPr>
                <w:rFonts w:cs="Times New Roman"/>
                <w:color w:val="000000" w:themeColor="text1"/>
                <w:sz w:val="24"/>
                <w:szCs w:val="24"/>
              </w:rPr>
              <w:t>Chi cục Hải quan khu vực tiếp nhận, kiểm tra hồ sơ,</w:t>
            </w:r>
            <w:r w:rsidRPr="001E5083">
              <w:rPr>
                <w:rFonts w:cs="Times New Roman"/>
                <w:color w:val="000000" w:themeColor="text1"/>
                <w:sz w:val="24"/>
                <w:szCs w:val="24"/>
                <w:lang w:val="vi-VN"/>
              </w:rPr>
              <w:t xml:space="preserve"> kiểm tra </w:t>
            </w:r>
            <w:r w:rsidRPr="001E5083">
              <w:rPr>
                <w:rFonts w:cs="Times New Roman"/>
                <w:color w:val="000000" w:themeColor="text1"/>
                <w:sz w:val="24"/>
                <w:szCs w:val="24"/>
              </w:rPr>
              <w:t>thực tế và báo cáo Cục Hải quan ra Quyết định.</w:t>
            </w:r>
          </w:p>
        </w:tc>
      </w:tr>
      <w:tr w:rsidR="00BC7B48" w:rsidRPr="00DB5963" w14:paraId="15B8CD6F" w14:textId="77777777" w:rsidTr="00F87DCE">
        <w:trPr>
          <w:trHeight w:val="434"/>
        </w:trPr>
        <w:tc>
          <w:tcPr>
            <w:tcW w:w="4253" w:type="dxa"/>
          </w:tcPr>
          <w:p w14:paraId="0A097F8B" w14:textId="77777777" w:rsidR="00FA7C51" w:rsidRDefault="00FA7C51" w:rsidP="00F87DCE">
            <w:pPr>
              <w:rPr>
                <w:rFonts w:ascii="Arial" w:hAnsi="Arial" w:cs="Arial"/>
                <w:b/>
                <w:bCs/>
                <w:color w:val="000000"/>
                <w:sz w:val="18"/>
                <w:szCs w:val="18"/>
                <w:shd w:val="clear" w:color="auto" w:fill="FFFFFF"/>
              </w:rPr>
            </w:pPr>
          </w:p>
          <w:p w14:paraId="296E9BEA" w14:textId="77777777" w:rsidR="00FA7C51" w:rsidRPr="00FE57E9" w:rsidRDefault="00FA7C51" w:rsidP="00F87DCE">
            <w:pPr>
              <w:rPr>
                <w:rFonts w:cs="Times New Roman"/>
                <w:b/>
                <w:bCs/>
                <w:color w:val="000000"/>
                <w:sz w:val="24"/>
                <w:szCs w:val="24"/>
                <w:shd w:val="clear" w:color="auto" w:fill="FFFFFF"/>
              </w:rPr>
            </w:pPr>
            <w:bookmarkStart w:id="12" w:name="dieu_16"/>
            <w:r w:rsidRPr="00FE57E9">
              <w:rPr>
                <w:rFonts w:cs="Times New Roman"/>
                <w:b/>
                <w:bCs/>
                <w:color w:val="000000"/>
                <w:sz w:val="24"/>
                <w:szCs w:val="24"/>
                <w:shd w:val="clear" w:color="auto" w:fill="FFFFFF"/>
              </w:rPr>
              <w:t>Điều 16. Điều kiện công nhận kho bảo thuế</w:t>
            </w:r>
            <w:bookmarkEnd w:id="12"/>
          </w:p>
          <w:p w14:paraId="50BA81EF" w14:textId="77777777" w:rsidR="002D1A50" w:rsidRPr="00FE57E9" w:rsidRDefault="002D1A50" w:rsidP="00F87DCE">
            <w:pPr>
              <w:rPr>
                <w:rFonts w:cs="Times New Roman"/>
                <w:b/>
                <w:bCs/>
                <w:color w:val="000000"/>
                <w:sz w:val="24"/>
                <w:szCs w:val="24"/>
                <w:shd w:val="clear" w:color="auto" w:fill="FFFFFF"/>
              </w:rPr>
            </w:pPr>
            <w:bookmarkStart w:id="13" w:name="dieu_17"/>
            <w:r w:rsidRPr="00FE57E9">
              <w:rPr>
                <w:rFonts w:cs="Times New Roman"/>
                <w:b/>
                <w:bCs/>
                <w:color w:val="000000"/>
                <w:sz w:val="24"/>
                <w:szCs w:val="24"/>
                <w:shd w:val="clear" w:color="auto" w:fill="FFFFFF"/>
              </w:rPr>
              <w:t>Điều 17. Hồ sơ đề nghị công nhận kho bảo thuế</w:t>
            </w:r>
            <w:bookmarkEnd w:id="13"/>
          </w:p>
          <w:p w14:paraId="5E445614" w14:textId="5293B6BE" w:rsidR="00BC7B48" w:rsidRPr="002D1A50" w:rsidRDefault="002D1A50" w:rsidP="00F87DCE">
            <w:pPr>
              <w:rPr>
                <w:rFonts w:ascii="Arial" w:hAnsi="Arial" w:cs="Arial"/>
                <w:b/>
                <w:bCs/>
                <w:color w:val="000000"/>
                <w:sz w:val="18"/>
                <w:szCs w:val="18"/>
                <w:shd w:val="clear" w:color="auto" w:fill="FFFFFF"/>
              </w:rPr>
            </w:pPr>
            <w:bookmarkStart w:id="14" w:name="dieu_18"/>
            <w:r w:rsidRPr="00FE57E9">
              <w:rPr>
                <w:rFonts w:cs="Times New Roman"/>
                <w:b/>
                <w:bCs/>
                <w:color w:val="000000"/>
                <w:sz w:val="24"/>
                <w:szCs w:val="24"/>
                <w:shd w:val="clear" w:color="auto" w:fill="FFFFFF"/>
              </w:rPr>
              <w:t>Điều 18. Trình tự công nhận kho bảo thuế</w:t>
            </w:r>
            <w:bookmarkEnd w:id="14"/>
          </w:p>
        </w:tc>
        <w:tc>
          <w:tcPr>
            <w:tcW w:w="4673" w:type="dxa"/>
          </w:tcPr>
          <w:p w14:paraId="7EA735BF" w14:textId="77777777" w:rsidR="00BC7B48" w:rsidRPr="006D1926" w:rsidRDefault="00BC7B48" w:rsidP="00F87DCE">
            <w:pPr>
              <w:rPr>
                <w:rFonts w:eastAsia="Times New Roman" w:cs="Times New Roman"/>
                <w:b/>
                <w:bCs/>
                <w:sz w:val="24"/>
                <w:szCs w:val="24"/>
                <w:lang w:val="vi-VN"/>
              </w:rPr>
            </w:pPr>
          </w:p>
        </w:tc>
        <w:tc>
          <w:tcPr>
            <w:tcW w:w="5386" w:type="dxa"/>
          </w:tcPr>
          <w:p w14:paraId="172692E3" w14:textId="6A430A66" w:rsidR="00233965" w:rsidRPr="000C4CDF" w:rsidRDefault="000C4CDF" w:rsidP="00F87DCE">
            <w:pPr>
              <w:spacing w:before="120" w:after="120" w:line="234" w:lineRule="atLeast"/>
              <w:rPr>
                <w:rFonts w:eastAsia="Times New Roman"/>
                <w:sz w:val="24"/>
                <w:szCs w:val="24"/>
              </w:rPr>
            </w:pPr>
            <w:r w:rsidRPr="0049586E">
              <w:rPr>
                <w:rFonts w:eastAsia="Times New Roman"/>
                <w:sz w:val="24"/>
                <w:szCs w:val="24"/>
                <w:highlight w:val="yellow"/>
              </w:rPr>
              <w:t>Thực hiện theo Nghị quyết số….</w:t>
            </w:r>
            <w:r w:rsidR="00233965" w:rsidRPr="0049586E">
              <w:rPr>
                <w:rFonts w:eastAsia="Times New Roman"/>
                <w:sz w:val="24"/>
                <w:szCs w:val="24"/>
                <w:highlight w:val="yellow"/>
              </w:rPr>
              <w:t>của C</w:t>
            </w:r>
            <w:r w:rsidR="009F1E9B" w:rsidRPr="0049586E">
              <w:rPr>
                <w:rFonts w:eastAsia="Times New Roman"/>
                <w:sz w:val="24"/>
                <w:szCs w:val="24"/>
                <w:highlight w:val="yellow"/>
              </w:rPr>
              <w:t>hính phủ về việc…</w:t>
            </w:r>
          </w:p>
          <w:p w14:paraId="3D560211" w14:textId="00A7D2B8" w:rsidR="0096446D" w:rsidRPr="009C63E0" w:rsidRDefault="0096446D" w:rsidP="00F87DCE">
            <w:pPr>
              <w:spacing w:before="120" w:after="120" w:line="234" w:lineRule="atLeast"/>
              <w:rPr>
                <w:rFonts w:eastAsia="Times New Roman"/>
                <w:sz w:val="24"/>
                <w:szCs w:val="24"/>
                <w:lang w:val="vi-VN"/>
              </w:rPr>
            </w:pPr>
            <w:r w:rsidRPr="009C63E0">
              <w:rPr>
                <w:rFonts w:eastAsia="Times New Roman"/>
                <w:sz w:val="24"/>
                <w:szCs w:val="24"/>
                <w:lang w:val="vi-VN"/>
              </w:rPr>
              <w:t xml:space="preserve">Hiện nay hoạt động của loại hình Kho bảo thuế đang được thực hiện theo quy định tại khoản 9 Điều 4, điểm a khoản 1 Điều 7, điểm đ khoản 3 Điều 22, Điều 61, 62, 63 Luật Hải quan. Tuy nhiên, khoản 7 Điều 17 Luật Thuế xuất khẩu, thuế nhập khẩu năm 2016 quy định nguyên liệu, vật tư, linh kiện nhập khẩu để sản xuất hàng xuất khẩu thuộc đối tượng miễn thuế. Hiện nay, các doanh nghiệp thực hiện nhập nguyên liệu, vật tư, linh kiện để sản xuất hàng hoá xuất khẩu được miễn thuế nhập khẩu. Do vậy, quy định kho bảo thuế tại Luật Hải quan không còn phù hợp với tình hình thực tiễn và chính sách thuế. Theo số liệu thống kê thì cả nước hiện tại chỉ có 01 kho bảo thuế của Công ty TNHH Vietnam SAMHO (0300812669) đang hoạt động tại Thành phố Hồ Chí Minh. Theo đó, hiện nay </w:t>
            </w:r>
            <w:r w:rsidRPr="009C63E0">
              <w:rPr>
                <w:rFonts w:eastAsia="Times New Roman"/>
                <w:sz w:val="24"/>
                <w:szCs w:val="24"/>
              </w:rPr>
              <w:t>C</w:t>
            </w:r>
            <w:r w:rsidRPr="009C63E0">
              <w:rPr>
                <w:rFonts w:eastAsia="Times New Roman"/>
                <w:sz w:val="24"/>
                <w:szCs w:val="24"/>
                <w:lang w:val="vi-VN"/>
              </w:rPr>
              <w:t xml:space="preserve">ục Hải quan đang trình các cấp có thẩm quyền dự thảo đề xuất bãi bỏ quy định về kho bảo thuế tại khoản 9 Điều 4 và các quy định liên quan tại điểm a khoản 1 Điều 7, điểm đ khoản 3 Điều 22, Điều 61, Điều 62, Điều 63 Luật Hải quan. Việc quy định thủ tục công </w:t>
            </w:r>
            <w:r w:rsidRPr="009C63E0">
              <w:rPr>
                <w:rFonts w:eastAsia="Times New Roman"/>
                <w:sz w:val="24"/>
                <w:szCs w:val="24"/>
                <w:lang w:val="vi-VN"/>
              </w:rPr>
              <w:lastRenderedPageBreak/>
              <w:t xml:space="preserve">nhận hoạt động của kho bảo thuế tại Nghị định </w:t>
            </w:r>
            <w:r w:rsidRPr="009C63E0">
              <w:rPr>
                <w:rFonts w:eastAsia="Times New Roman"/>
                <w:sz w:val="24"/>
                <w:szCs w:val="24"/>
              </w:rPr>
              <w:t>của Chính phủ</w:t>
            </w:r>
            <w:r w:rsidRPr="009C63E0">
              <w:rPr>
                <w:rFonts w:eastAsia="Times New Roman"/>
                <w:sz w:val="24"/>
                <w:szCs w:val="24"/>
                <w:lang w:val="vi-VN"/>
              </w:rPr>
              <w:t xml:space="preserve"> không còn phù hợp.</w:t>
            </w:r>
          </w:p>
          <w:p w14:paraId="279A2D81" w14:textId="77777777" w:rsidR="0096446D" w:rsidRPr="009C63E0" w:rsidRDefault="0096446D" w:rsidP="00F87DCE">
            <w:pPr>
              <w:spacing w:before="120" w:after="120" w:line="234" w:lineRule="atLeast"/>
              <w:rPr>
                <w:rFonts w:eastAsia="Times New Roman"/>
                <w:bCs/>
                <w:sz w:val="24"/>
                <w:szCs w:val="24"/>
              </w:rPr>
            </w:pPr>
            <w:r w:rsidRPr="00ED5D16">
              <w:rPr>
                <w:rFonts w:eastAsia="Times New Roman"/>
                <w:sz w:val="24"/>
                <w:szCs w:val="24"/>
                <w:highlight w:val="yellow"/>
              </w:rPr>
              <w:t>Căn cứ Nghị quyết … dẫn trên, tại Phụ lục I.7, Chính phủ đã quy định “</w:t>
            </w:r>
            <w:r w:rsidRPr="00ED5D16">
              <w:rPr>
                <w:rFonts w:eastAsia="Times New Roman"/>
                <w:i/>
                <w:sz w:val="24"/>
                <w:szCs w:val="24"/>
                <w:highlight w:val="yellow"/>
              </w:rPr>
              <w:t xml:space="preserve">IV. </w:t>
            </w:r>
            <w:r w:rsidRPr="00ED5D16">
              <w:rPr>
                <w:rFonts w:eastAsia="Times New Roman"/>
                <w:bCs/>
                <w:i/>
                <w:sz w:val="24"/>
                <w:szCs w:val="24"/>
                <w:highlight w:val="yellow"/>
              </w:rPr>
              <w:t>Không thực hiện điều kiện công nhận kho bảo thuế tại Điều 16 Nghị định số 68/2016/NĐ-CP;</w:t>
            </w:r>
            <w:r w:rsidRPr="00ED5D16">
              <w:rPr>
                <w:rFonts w:eastAsia="Times New Roman"/>
                <w:b/>
                <w:bCs/>
                <w:i/>
                <w:sz w:val="24"/>
                <w:szCs w:val="24"/>
                <w:highlight w:val="yellow"/>
              </w:rPr>
              <w:t xml:space="preserve"> </w:t>
            </w:r>
            <w:r w:rsidRPr="00ED5D16">
              <w:rPr>
                <w:rFonts w:eastAsia="Times New Roman"/>
                <w:bCs/>
                <w:i/>
                <w:sz w:val="24"/>
                <w:szCs w:val="24"/>
                <w:highlight w:val="yellow"/>
              </w:rPr>
              <w:t>không thực hiện hồ sơ, trình tự công nhận kho bảo thuế tại Điều 17, Điều 18 Nghị định số 68/2016/NĐ-CP</w:t>
            </w:r>
            <w:r w:rsidRPr="00ED5D16">
              <w:rPr>
                <w:rFonts w:eastAsia="Times New Roman"/>
                <w:bCs/>
                <w:sz w:val="24"/>
                <w:szCs w:val="24"/>
                <w:highlight w:val="yellow"/>
              </w:rPr>
              <w:t>”.</w:t>
            </w:r>
            <w:r w:rsidRPr="009C63E0">
              <w:rPr>
                <w:rFonts w:eastAsia="Times New Roman"/>
                <w:bCs/>
                <w:sz w:val="24"/>
                <w:szCs w:val="24"/>
              </w:rPr>
              <w:t xml:space="preserve"> </w:t>
            </w:r>
          </w:p>
          <w:p w14:paraId="60D073D8" w14:textId="77777777" w:rsidR="0096446D" w:rsidRPr="009C63E0" w:rsidRDefault="0096446D" w:rsidP="00F87DCE">
            <w:pPr>
              <w:spacing w:before="120" w:after="120" w:line="234" w:lineRule="atLeast"/>
              <w:rPr>
                <w:rFonts w:eastAsia="Times New Roman"/>
                <w:sz w:val="24"/>
                <w:szCs w:val="24"/>
              </w:rPr>
            </w:pPr>
            <w:r w:rsidRPr="009C63E0">
              <w:rPr>
                <w:rFonts w:eastAsia="Times New Roman"/>
                <w:sz w:val="24"/>
                <w:szCs w:val="24"/>
              </w:rPr>
              <w:t>Theo đó, tại dự thảo Nghị định thay thế Nghị định số 68/2016/NĐ-CP, Bộ Tài chính tiếp tục đề xuất không thực hiện thủ tục công nhận kho bảo thuế.</w:t>
            </w:r>
          </w:p>
          <w:p w14:paraId="6FC5E395" w14:textId="35B0B649" w:rsidR="00BC7B48" w:rsidRPr="009C63E0" w:rsidRDefault="0096446D" w:rsidP="00F87DCE">
            <w:pPr>
              <w:spacing w:before="120" w:after="120" w:line="234" w:lineRule="atLeast"/>
              <w:rPr>
                <w:rFonts w:eastAsia="Times New Roman"/>
                <w:sz w:val="24"/>
                <w:szCs w:val="24"/>
              </w:rPr>
            </w:pPr>
            <w:r w:rsidRPr="009C63E0">
              <w:rPr>
                <w:rFonts w:eastAsia="Times New Roman"/>
                <w:sz w:val="24"/>
                <w:szCs w:val="24"/>
              </w:rPr>
              <w:t>Đối với kho bảo thuế đã được thành lập và hoạt động trước thời điểm Nghị định này có hiệu lực thì tiếp tục được hoạt động cho đến khi Luật sửa đổi, bổ sung Luật Hải quan được ban hành và thực hiện theo quy định tại Luật đó.</w:t>
            </w:r>
          </w:p>
        </w:tc>
      </w:tr>
      <w:tr w:rsidR="009E53E0" w:rsidRPr="00DB5963" w14:paraId="4187B335" w14:textId="77777777" w:rsidTr="00F87DCE">
        <w:trPr>
          <w:trHeight w:val="434"/>
        </w:trPr>
        <w:tc>
          <w:tcPr>
            <w:tcW w:w="4253" w:type="dxa"/>
          </w:tcPr>
          <w:p w14:paraId="7901EE4F" w14:textId="77777777" w:rsidR="009E53E0" w:rsidRPr="00266893" w:rsidRDefault="009E53E0" w:rsidP="00F87DCE">
            <w:pPr>
              <w:rPr>
                <w:rFonts w:cs="Times New Roman"/>
                <w:b/>
                <w:bCs/>
                <w:color w:val="000000"/>
                <w:sz w:val="24"/>
                <w:szCs w:val="24"/>
                <w:shd w:val="clear" w:color="auto" w:fill="FFFFFF"/>
              </w:rPr>
            </w:pPr>
            <w:bookmarkStart w:id="15" w:name="dieu_19"/>
            <w:r w:rsidRPr="00266893">
              <w:rPr>
                <w:rFonts w:cs="Times New Roman"/>
                <w:b/>
                <w:bCs/>
                <w:color w:val="000000"/>
                <w:sz w:val="24"/>
                <w:szCs w:val="24"/>
                <w:shd w:val="clear" w:color="auto" w:fill="FFFFFF"/>
              </w:rPr>
              <w:lastRenderedPageBreak/>
              <w:t>Điều 19. Điều kiện công nhận địa điểm thu gom hàng lẻ</w:t>
            </w:r>
            <w:bookmarkEnd w:id="15"/>
          </w:p>
          <w:p w14:paraId="307352AC" w14:textId="77777777" w:rsidR="009E53E0" w:rsidRPr="00266893" w:rsidRDefault="009E53E0" w:rsidP="00F87DCE">
            <w:pPr>
              <w:pStyle w:val="NormalWeb"/>
              <w:shd w:val="clear" w:color="auto" w:fill="FFFFFF"/>
              <w:spacing w:before="0" w:beforeAutospacing="0" w:after="0" w:afterAutospacing="0"/>
              <w:jc w:val="both"/>
              <w:rPr>
                <w:color w:val="000000"/>
              </w:rPr>
            </w:pPr>
            <w:r w:rsidRPr="00266893">
              <w:rPr>
                <w:color w:val="000000"/>
              </w:rPr>
              <w:t>1. Địa điểm thu gom hàng lẻ phải nằm trong khu vực quy định tại khoản 1 Điều 62 Luật hải quan.</w:t>
            </w:r>
          </w:p>
          <w:p w14:paraId="53375D0F" w14:textId="77777777" w:rsidR="009E53E0" w:rsidRPr="00266893" w:rsidRDefault="009E53E0" w:rsidP="00F87DCE">
            <w:pPr>
              <w:pStyle w:val="NormalWeb"/>
              <w:shd w:val="clear" w:color="auto" w:fill="FFFFFF"/>
              <w:spacing w:before="120" w:beforeAutospacing="0" w:after="120" w:afterAutospacing="0"/>
              <w:jc w:val="both"/>
              <w:rPr>
                <w:color w:val="000000"/>
              </w:rPr>
            </w:pPr>
            <w:r w:rsidRPr="00266893">
              <w:rPr>
                <w:color w:val="000000"/>
              </w:rPr>
              <w:t>2. Địa điểm thu gom hàng lẻ có diện tích kho tối thiểu 1.000 m</w:t>
            </w:r>
            <w:r w:rsidRPr="00266893">
              <w:rPr>
                <w:color w:val="000000"/>
                <w:vertAlign w:val="superscript"/>
              </w:rPr>
              <w:t>2</w:t>
            </w:r>
            <w:r w:rsidRPr="00266893">
              <w:rPr>
                <w:color w:val="000000"/>
              </w:rPr>
              <w:t> không bao gồm bãi và các công trình phụ trợ, phải có hàng rào ngăn cách với khu vực xung quanh.</w:t>
            </w:r>
          </w:p>
          <w:p w14:paraId="5E844334" w14:textId="4943DA2F" w:rsidR="009E53E0" w:rsidRPr="00266893" w:rsidRDefault="009E53E0" w:rsidP="00F87DCE">
            <w:pPr>
              <w:spacing w:before="120" w:after="120"/>
              <w:rPr>
                <w:rFonts w:eastAsia="Times New Roman" w:cs="Times New Roman"/>
                <w:bCs/>
                <w:sz w:val="24"/>
                <w:szCs w:val="24"/>
              </w:rPr>
            </w:pPr>
            <w:r>
              <w:rPr>
                <w:rFonts w:eastAsia="Times New Roman" w:cs="Times New Roman"/>
                <w:bCs/>
                <w:sz w:val="24"/>
                <w:szCs w:val="24"/>
              </w:rPr>
              <w:t>3</w:t>
            </w:r>
            <w:r w:rsidRPr="00266893">
              <w:rPr>
                <w:rFonts w:eastAsia="Times New Roman" w:cs="Times New Roman"/>
                <w:bCs/>
                <w:sz w:val="24"/>
                <w:szCs w:val="24"/>
              </w:rPr>
              <w:t xml:space="preserve">. Có phần mềm đáp ứng yêu cầu quản lý lưu giữ, kết xuất dữ liệu trực tuyến cho cơ quan hải quan về tên hàng, số lượng, tình trạng của hàng hóa, thời điểm hàng hóa đưa vào, đưa ra, lưu giữ trong địa điểm thu gom hàng lẻ chi tiết theo vận đơn và/hoặc </w:t>
            </w:r>
            <w:r w:rsidRPr="00266893">
              <w:rPr>
                <w:rFonts w:eastAsia="Times New Roman" w:cs="Times New Roman"/>
                <w:bCs/>
                <w:sz w:val="24"/>
                <w:szCs w:val="24"/>
              </w:rPr>
              <w:lastRenderedPageBreak/>
              <w:t>tờ khai hải quan để quản lý theo Hệ thống quản lý, giám sát hàng hóa tự động.</w:t>
            </w:r>
          </w:p>
          <w:p w14:paraId="131309D2" w14:textId="043E176F" w:rsidR="009E53E0" w:rsidRPr="00266893" w:rsidRDefault="009E53E0" w:rsidP="00F87DCE">
            <w:pPr>
              <w:spacing w:before="120" w:after="120"/>
              <w:rPr>
                <w:rFonts w:eastAsia="Times New Roman" w:cs="Times New Roman"/>
                <w:bCs/>
                <w:sz w:val="24"/>
                <w:szCs w:val="24"/>
              </w:rPr>
            </w:pPr>
            <w:r>
              <w:rPr>
                <w:rFonts w:eastAsia="Times New Roman" w:cs="Times New Roman"/>
                <w:bCs/>
                <w:sz w:val="24"/>
                <w:szCs w:val="24"/>
              </w:rPr>
              <w:t>4</w:t>
            </w:r>
            <w:r w:rsidRPr="00266893">
              <w:rPr>
                <w:rFonts w:eastAsia="Times New Roman" w:cs="Times New Roman"/>
                <w:bCs/>
                <w:sz w:val="24"/>
                <w:szCs w:val="24"/>
              </w:rPr>
              <w:t>. Có hệ thống camera đáp ứng kết nối trực tuyến với cơ quan hải quan quản lý. Hình ảnh quan sát được mọi vị trí của địa điểm thu gom hàng lẻ vào tất cả thời điểm trong ngày (24/24 giờ), dữ liệu về hình ảnh lưu giữ tối thiểu 06 tháng.</w:t>
            </w:r>
          </w:p>
          <w:p w14:paraId="5C6C6E4A" w14:textId="55FC9707" w:rsidR="009E53E0" w:rsidRPr="00266893" w:rsidRDefault="009E53E0" w:rsidP="00F87DCE">
            <w:pPr>
              <w:spacing w:before="120" w:after="120"/>
              <w:rPr>
                <w:rFonts w:eastAsia="Times New Roman" w:cs="Times New Roman"/>
                <w:bCs/>
                <w:sz w:val="24"/>
                <w:szCs w:val="24"/>
              </w:rPr>
            </w:pPr>
            <w:r>
              <w:rPr>
                <w:rFonts w:eastAsia="Times New Roman" w:cs="Times New Roman"/>
                <w:bCs/>
                <w:sz w:val="24"/>
                <w:szCs w:val="24"/>
              </w:rPr>
              <w:t>5</w:t>
            </w:r>
            <w:r w:rsidRPr="00266893">
              <w:rPr>
                <w:rFonts w:eastAsia="Times New Roman" w:cs="Times New Roman"/>
                <w:bCs/>
                <w:sz w:val="24"/>
                <w:szCs w:val="24"/>
              </w:rPr>
              <w:t>. Đối với địa điểm thu gom hàng lẻ nằm trong khu vực cảng biển, cảng cạn</w:t>
            </w:r>
          </w:p>
          <w:p w14:paraId="46D00525" w14:textId="77777777" w:rsidR="009E53E0" w:rsidRPr="00266893" w:rsidRDefault="009E53E0" w:rsidP="00F87DCE">
            <w:pPr>
              <w:spacing w:before="120" w:after="120"/>
              <w:rPr>
                <w:rFonts w:eastAsia="Times New Roman" w:cs="Times New Roman"/>
                <w:bCs/>
                <w:sz w:val="24"/>
                <w:szCs w:val="24"/>
              </w:rPr>
            </w:pPr>
            <w:r w:rsidRPr="00266893">
              <w:rPr>
                <w:rFonts w:eastAsia="Times New Roman" w:cs="Times New Roman"/>
                <w:bCs/>
                <w:sz w:val="24"/>
                <w:szCs w:val="24"/>
              </w:rPr>
              <w:t>a) Trường hợp doanh nghiệp kinh doanh địa điểm thu gom hàng lẻ là doanh nghiệp kinh doanh cảng thì không phải thực hiện thủ tục công nhận theo quy định tại Nghị định này, nhưng phải làm thủ tục cấp mã địa điểm thu gom hàng lẻ để làm thủ tục hàng hóa đưa vào, đưa ra địa điểm thu gom hàng lẻ trước khi đưa địa điểm thu gom hàng lẻ vào hoạt động.</w:t>
            </w:r>
          </w:p>
          <w:p w14:paraId="35622460" w14:textId="77777777" w:rsidR="009E53E0" w:rsidRPr="00266893" w:rsidRDefault="009E53E0" w:rsidP="00F87DCE">
            <w:pPr>
              <w:spacing w:before="120" w:after="120"/>
              <w:rPr>
                <w:rFonts w:eastAsia="Times New Roman" w:cs="Times New Roman"/>
                <w:bCs/>
                <w:sz w:val="24"/>
                <w:szCs w:val="24"/>
              </w:rPr>
            </w:pPr>
            <w:r w:rsidRPr="00266893">
              <w:rPr>
                <w:rFonts w:eastAsia="Times New Roman" w:cs="Times New Roman"/>
                <w:bCs/>
                <w:sz w:val="24"/>
                <w:szCs w:val="24"/>
              </w:rPr>
              <w:t>Doanh nghiệp kinh doanh cảng có văn bản gửi Cục Hải quan tỉnh, thành phố đề nghị cấp mã địa điểm thu gom hàng lẻ theo </w:t>
            </w:r>
            <w:bookmarkStart w:id="16" w:name="bieumau_ms_03"/>
            <w:r w:rsidRPr="00266893">
              <w:rPr>
                <w:rFonts w:eastAsia="Times New Roman" w:cs="Times New Roman"/>
                <w:bCs/>
                <w:sz w:val="24"/>
                <w:szCs w:val="24"/>
              </w:rPr>
              <w:t>Mẫu số 03</w:t>
            </w:r>
            <w:bookmarkEnd w:id="16"/>
            <w:r w:rsidRPr="00266893">
              <w:rPr>
                <w:rFonts w:eastAsia="Times New Roman" w:cs="Times New Roman"/>
                <w:bCs/>
                <w:sz w:val="24"/>
                <w:szCs w:val="24"/>
              </w:rPr>
              <w:t xml:space="preserve"> tại Phụ lục ban hành kèm theo Nghị định này (01 bản chính). Trong thời hạn 05 ngày làm việc kể từ ngày nhận được văn bản đề nghị của doanh nghiệp, Cục Hải quan tỉnh, thành phố hoàn thành việc kiểm tra thực tế địa điểm, báo cáo Tổng cục Hải quan về việc cấp mã địa điểm thu gom hàng lẻ. Trong thời hạn 05 ngày làm việc kể từ khi nhận được báo cáo của Cục Hải quan tỉnh, thành phố, Tổng cục Hải quan thực hiện cấp mã, thông báo </w:t>
            </w:r>
            <w:r w:rsidRPr="00266893">
              <w:rPr>
                <w:rFonts w:eastAsia="Times New Roman" w:cs="Times New Roman"/>
                <w:bCs/>
                <w:sz w:val="24"/>
                <w:szCs w:val="24"/>
              </w:rPr>
              <w:lastRenderedPageBreak/>
              <w:t>cho doanh nghiệp và Cục Hải quan tỉnh, thành phố.</w:t>
            </w:r>
          </w:p>
          <w:p w14:paraId="111A38BD" w14:textId="77777777" w:rsidR="009E53E0" w:rsidRPr="00266893" w:rsidRDefault="009E53E0" w:rsidP="00F87DCE">
            <w:pPr>
              <w:spacing w:before="120" w:after="120"/>
              <w:rPr>
                <w:rFonts w:eastAsia="Times New Roman" w:cs="Times New Roman"/>
                <w:bCs/>
                <w:sz w:val="24"/>
                <w:szCs w:val="24"/>
              </w:rPr>
            </w:pPr>
            <w:r w:rsidRPr="00266893">
              <w:rPr>
                <w:rFonts w:eastAsia="Times New Roman" w:cs="Times New Roman"/>
                <w:bCs/>
                <w:sz w:val="24"/>
                <w:szCs w:val="24"/>
              </w:rPr>
              <w:t>b) Trường hợp doanh nghiệp kinh doanh địa điểm thu gom hàng lẻ không phải là doanh nghiệp kinh doanh cảng, phải thực hiện công nhận địa điểm thu gom hàng lẻ thực hiện theo quy định tại khoản 1, khoản 2, khoản 3, khoản 4 và khoản 5 Điều 19, </w:t>
            </w:r>
            <w:bookmarkStart w:id="17" w:name="tc_1"/>
            <w:r w:rsidRPr="00266893">
              <w:rPr>
                <w:rFonts w:eastAsia="Times New Roman" w:cs="Times New Roman"/>
                <w:bCs/>
                <w:sz w:val="24"/>
                <w:szCs w:val="24"/>
              </w:rPr>
              <w:t>Điều 20 Nghị định này</w:t>
            </w:r>
            <w:bookmarkEnd w:id="17"/>
            <w:r w:rsidRPr="00266893">
              <w:rPr>
                <w:rFonts w:eastAsia="Times New Roman" w:cs="Times New Roman"/>
                <w:bCs/>
                <w:sz w:val="24"/>
                <w:szCs w:val="24"/>
              </w:rPr>
              <w:t>.”.</w:t>
            </w:r>
          </w:p>
          <w:p w14:paraId="26F72479" w14:textId="77777777" w:rsidR="009E53E0" w:rsidRDefault="009E53E0" w:rsidP="00F87DCE">
            <w:pPr>
              <w:spacing w:before="120" w:after="120"/>
              <w:rPr>
                <w:rFonts w:eastAsia="Times New Roman" w:cs="Times New Roman"/>
                <w:b/>
                <w:bCs/>
                <w:sz w:val="24"/>
                <w:szCs w:val="24"/>
              </w:rPr>
            </w:pPr>
          </w:p>
          <w:p w14:paraId="3EFC016A" w14:textId="209FA12E" w:rsidR="009E53E0" w:rsidRDefault="009E53E0" w:rsidP="00F87DCE">
            <w:pPr>
              <w:spacing w:before="120" w:after="120"/>
              <w:rPr>
                <w:rFonts w:eastAsia="Times New Roman" w:cs="Times New Roman"/>
                <w:b/>
                <w:bCs/>
                <w:sz w:val="24"/>
                <w:szCs w:val="24"/>
              </w:rPr>
            </w:pPr>
          </w:p>
        </w:tc>
        <w:tc>
          <w:tcPr>
            <w:tcW w:w="4673" w:type="dxa"/>
          </w:tcPr>
          <w:p w14:paraId="60DCAC2C" w14:textId="77777777" w:rsidR="009E53E0" w:rsidRPr="00D10D83" w:rsidRDefault="009E53E0" w:rsidP="00F87DCE">
            <w:pPr>
              <w:rPr>
                <w:rFonts w:eastAsia="Times New Roman" w:cs="Times New Roman"/>
                <w:b/>
                <w:bCs/>
                <w:sz w:val="24"/>
                <w:szCs w:val="24"/>
                <w:lang w:val="vi-VN"/>
              </w:rPr>
            </w:pPr>
            <w:r w:rsidRPr="00D10D83">
              <w:rPr>
                <w:rFonts w:eastAsia="Times New Roman" w:cs="Times New Roman"/>
                <w:b/>
                <w:bCs/>
                <w:sz w:val="24"/>
                <w:szCs w:val="24"/>
                <w:lang w:val="vi-VN"/>
              </w:rPr>
              <w:lastRenderedPageBreak/>
              <w:t>Điều 4. Điều kiện công nhận kho bãi, địa điểm</w:t>
            </w:r>
          </w:p>
          <w:p w14:paraId="0CC5F8EB" w14:textId="77777777" w:rsidR="009E53E0" w:rsidRPr="00D10D83" w:rsidRDefault="009E53E0" w:rsidP="00F87DCE">
            <w:pPr>
              <w:rPr>
                <w:rFonts w:eastAsia="Times New Roman" w:cs="Times New Roman"/>
                <w:bCs/>
                <w:sz w:val="24"/>
                <w:szCs w:val="24"/>
                <w:lang w:val="vi-VN"/>
              </w:rPr>
            </w:pPr>
            <w:r w:rsidRPr="00D10D83">
              <w:rPr>
                <w:rFonts w:eastAsia="Times New Roman" w:cs="Times New Roman"/>
                <w:bCs/>
                <w:sz w:val="24"/>
                <w:szCs w:val="24"/>
                <w:lang w:val="vi-VN"/>
              </w:rPr>
              <w:t>1. Điều kiện về vị trí</w:t>
            </w:r>
          </w:p>
          <w:p w14:paraId="21EAF630" w14:textId="77777777" w:rsidR="009E53E0" w:rsidRPr="00D10D83" w:rsidRDefault="009E53E0" w:rsidP="00F87DCE">
            <w:pPr>
              <w:rPr>
                <w:rFonts w:eastAsia="Times New Roman" w:cs="Times New Roman"/>
                <w:bCs/>
                <w:sz w:val="24"/>
                <w:szCs w:val="24"/>
                <w:lang w:val="vi-VN"/>
              </w:rPr>
            </w:pPr>
            <w:r w:rsidRPr="00D10D83">
              <w:rPr>
                <w:rFonts w:eastAsia="Times New Roman" w:cs="Times New Roman"/>
                <w:bCs/>
                <w:sz w:val="24"/>
                <w:szCs w:val="24"/>
                <w:lang w:val="vi-VN"/>
              </w:rPr>
              <w:t>a</w:t>
            </w:r>
            <w:r w:rsidRPr="009E53E0">
              <w:rPr>
                <w:rFonts w:eastAsia="Times New Roman" w:cs="Times New Roman"/>
                <w:bCs/>
                <w:sz w:val="24"/>
                <w:szCs w:val="24"/>
                <w:lang w:val="vi-VN"/>
              </w:rPr>
              <w:t xml:space="preserve">) Kho ngoại quan, </w:t>
            </w:r>
            <w:r w:rsidRPr="009E53E0">
              <w:rPr>
                <w:rFonts w:eastAsia="Times New Roman" w:cs="Times New Roman"/>
                <w:bCs/>
                <w:sz w:val="24"/>
                <w:szCs w:val="24"/>
                <w:u w:val="single"/>
                <w:lang w:val="vi-VN"/>
              </w:rPr>
              <w:t>địa điểm thu gom hàng lẻ</w:t>
            </w:r>
            <w:r w:rsidRPr="00D10D83">
              <w:rPr>
                <w:rFonts w:eastAsia="Times New Roman" w:cs="Times New Roman"/>
                <w:bCs/>
                <w:sz w:val="24"/>
                <w:szCs w:val="24"/>
                <w:lang w:val="vi-VN"/>
              </w:rPr>
              <w:t>; địa điểm tập kết, kiểm tra, giám sát tập trung:</w:t>
            </w:r>
          </w:p>
          <w:p w14:paraId="717D5D6C" w14:textId="77777777" w:rsidR="007820E4" w:rsidRPr="007820E4" w:rsidRDefault="007820E4" w:rsidP="00F87DCE">
            <w:pPr>
              <w:rPr>
                <w:rFonts w:eastAsia="Times New Roman" w:cs="Times New Roman"/>
                <w:bCs/>
                <w:sz w:val="24"/>
                <w:szCs w:val="24"/>
                <w:lang w:val="vi-VN"/>
              </w:rPr>
            </w:pPr>
            <w:r w:rsidRPr="007820E4">
              <w:rPr>
                <w:rFonts w:eastAsia="Times New Roman" w:cs="Times New Roman"/>
                <w:bCs/>
                <w:sz w:val="24"/>
                <w:szCs w:val="24"/>
                <w:lang w:val="vi-VN"/>
              </w:rPr>
              <w:t>a.1) Trong khu vực theo quy định tại khoản 1 Điều 62 Luật Hải quan số 54/2014/QH13 được sửa đổi, bổ sung bởi Luật số 90/2025/QH15;</w:t>
            </w:r>
          </w:p>
          <w:p w14:paraId="7175FD74" w14:textId="77777777" w:rsidR="007820E4" w:rsidRPr="007820E4" w:rsidRDefault="007820E4" w:rsidP="00F87DCE">
            <w:pPr>
              <w:rPr>
                <w:rFonts w:eastAsia="Times New Roman" w:cs="Times New Roman"/>
                <w:bCs/>
                <w:sz w:val="24"/>
                <w:szCs w:val="24"/>
                <w:lang w:val="vi-VN"/>
              </w:rPr>
            </w:pPr>
            <w:r w:rsidRPr="007820E4">
              <w:rPr>
                <w:rFonts w:eastAsia="Times New Roman" w:cs="Times New Roman"/>
                <w:bCs/>
                <w:sz w:val="24"/>
                <w:szCs w:val="24"/>
                <w:lang w:val="vi-VN"/>
              </w:rPr>
              <w:t xml:space="preserve">a.2) Trong khu kinh tế cửa khẩu hoặc khu vực quy hoạch cảng hàng không (đối với cảng hàng không quốc tế), trung tâm logistics được cấp có thẩm quyền phê duyệt theo quy định pháp luật; </w:t>
            </w:r>
          </w:p>
          <w:p w14:paraId="2EC61D64" w14:textId="77777777" w:rsidR="003F1240" w:rsidRDefault="007820E4" w:rsidP="00F87DCE">
            <w:pPr>
              <w:rPr>
                <w:rFonts w:eastAsia="Times New Roman" w:cs="Times New Roman"/>
                <w:bCs/>
                <w:sz w:val="24"/>
                <w:szCs w:val="24"/>
                <w:lang w:val="vi-VN"/>
              </w:rPr>
            </w:pPr>
            <w:r w:rsidRPr="007820E4">
              <w:rPr>
                <w:rFonts w:eastAsia="Times New Roman" w:cs="Times New Roman"/>
                <w:bCs/>
                <w:sz w:val="24"/>
                <w:szCs w:val="24"/>
                <w:lang w:val="vi-VN"/>
              </w:rPr>
              <w:t xml:space="preserve">a.3) Trong khu phi thuế quan, khu công nghệ số tập trung, cụm công nghiệp hoặc các khu vực khác có hoạt động sản xuất, kinh doanh, </w:t>
            </w:r>
            <w:r w:rsidRPr="007820E4">
              <w:rPr>
                <w:rFonts w:eastAsia="Times New Roman" w:cs="Times New Roman"/>
                <w:bCs/>
                <w:sz w:val="24"/>
                <w:szCs w:val="24"/>
                <w:lang w:val="vi-VN"/>
              </w:rPr>
              <w:lastRenderedPageBreak/>
              <w:t>thương mại, dịch vụ được cấp có thẩm quyền phê duyệt theo quy định pháp luật.</w:t>
            </w:r>
          </w:p>
          <w:p w14:paraId="73DF8D1E" w14:textId="77777777" w:rsidR="00911CEA" w:rsidRDefault="00911CEA" w:rsidP="00F87DCE">
            <w:pPr>
              <w:rPr>
                <w:rFonts w:eastAsia="Times New Roman" w:cs="Times New Roman"/>
                <w:bCs/>
                <w:sz w:val="24"/>
                <w:szCs w:val="24"/>
              </w:rPr>
            </w:pPr>
            <w:r w:rsidRPr="00911CEA">
              <w:rPr>
                <w:rFonts w:eastAsia="Times New Roman" w:cs="Times New Roman"/>
                <w:bCs/>
                <w:sz w:val="24"/>
                <w:szCs w:val="24"/>
              </w:rPr>
              <w:t>2. Điều kiện về diện tích tối thiểu (tính theo diện tích sàn sử dụng)</w:t>
            </w:r>
          </w:p>
          <w:p w14:paraId="1D491FF9" w14:textId="50B2BBE8" w:rsidR="00F40FA4" w:rsidRPr="005F7664" w:rsidRDefault="00F40FA4" w:rsidP="00F87DCE">
            <w:pPr>
              <w:rPr>
                <w:rFonts w:eastAsia="Times New Roman" w:cs="Times New Roman"/>
                <w:bCs/>
                <w:sz w:val="24"/>
                <w:szCs w:val="24"/>
                <w:lang w:val="vi-VN"/>
              </w:rPr>
            </w:pPr>
            <w:r w:rsidRPr="00F40FA4">
              <w:rPr>
                <w:rFonts w:eastAsia="Times New Roman" w:cs="Times New Roman"/>
                <w:bCs/>
                <w:sz w:val="24"/>
                <w:szCs w:val="24"/>
                <w:lang w:val="vi-VN"/>
              </w:rPr>
              <w:t>b) Địa điểm thu gom hàng lẻ</w:t>
            </w:r>
            <w:r w:rsidRPr="00F40FA4">
              <w:rPr>
                <w:rFonts w:eastAsia="Times New Roman" w:cs="Times New Roman"/>
                <w:bCs/>
                <w:sz w:val="24"/>
                <w:szCs w:val="24"/>
              </w:rPr>
              <w:t xml:space="preserve"> tại </w:t>
            </w:r>
            <w:r w:rsidRPr="00F40FA4">
              <w:rPr>
                <w:rFonts w:eastAsia="Times New Roman" w:cs="Times New Roman"/>
                <w:bCs/>
                <w:sz w:val="24"/>
                <w:szCs w:val="24"/>
                <w:lang w:val="vi-VN"/>
              </w:rPr>
              <w:t xml:space="preserve">cảng hàng không quốc tế có diện tích tối thiểu </w:t>
            </w:r>
            <w:r w:rsidRPr="00F40FA4">
              <w:rPr>
                <w:rFonts w:eastAsia="Times New Roman" w:cs="Times New Roman"/>
                <w:bCs/>
                <w:sz w:val="24"/>
                <w:szCs w:val="24"/>
              </w:rPr>
              <w:t>1</w:t>
            </w:r>
            <w:r w:rsidRPr="00F40FA4">
              <w:rPr>
                <w:rFonts w:eastAsia="Times New Roman" w:cs="Times New Roman"/>
                <w:bCs/>
                <w:sz w:val="24"/>
                <w:szCs w:val="24"/>
                <w:lang w:val="vi-VN"/>
              </w:rPr>
              <w:t>.000 m</w:t>
            </w:r>
            <w:r w:rsidRPr="00F40FA4">
              <w:rPr>
                <w:rFonts w:eastAsia="Times New Roman" w:cs="Times New Roman"/>
                <w:bCs/>
                <w:sz w:val="24"/>
                <w:szCs w:val="24"/>
                <w:vertAlign w:val="superscript"/>
              </w:rPr>
              <w:t>2</w:t>
            </w:r>
            <w:r w:rsidRPr="00F40FA4">
              <w:rPr>
                <w:rFonts w:eastAsia="Times New Roman" w:cs="Times New Roman"/>
                <w:bCs/>
                <w:sz w:val="24"/>
                <w:szCs w:val="24"/>
                <w:lang w:val="vi-VN"/>
              </w:rPr>
              <w:t>, tại</w:t>
            </w:r>
            <w:r w:rsidRPr="00F40FA4">
              <w:rPr>
                <w:rFonts w:eastAsia="Times New Roman" w:cs="Times New Roman"/>
                <w:bCs/>
                <w:sz w:val="24"/>
                <w:szCs w:val="24"/>
              </w:rPr>
              <w:t xml:space="preserve"> cảng biển hoặc</w:t>
            </w:r>
            <w:r w:rsidRPr="00F40FA4">
              <w:rPr>
                <w:rFonts w:eastAsia="Times New Roman" w:cs="Times New Roman"/>
                <w:bCs/>
                <w:sz w:val="24"/>
                <w:szCs w:val="24"/>
                <w:lang w:val="vi-VN"/>
              </w:rPr>
              <w:t xml:space="preserve"> </w:t>
            </w:r>
            <w:r w:rsidRPr="00F40FA4">
              <w:rPr>
                <w:rFonts w:eastAsia="Times New Roman" w:cs="Times New Roman"/>
                <w:bCs/>
                <w:sz w:val="24"/>
                <w:szCs w:val="24"/>
              </w:rPr>
              <w:t xml:space="preserve">các </w:t>
            </w:r>
            <w:r w:rsidRPr="00F40FA4">
              <w:rPr>
                <w:rFonts w:eastAsia="Times New Roman" w:cs="Times New Roman"/>
                <w:bCs/>
                <w:sz w:val="24"/>
                <w:szCs w:val="24"/>
                <w:lang w:val="vi-VN"/>
              </w:rPr>
              <w:t xml:space="preserve">cửa khẩu khác có diện tích tối thiểu </w:t>
            </w:r>
            <w:r w:rsidRPr="00F40FA4">
              <w:rPr>
                <w:rFonts w:eastAsia="Times New Roman" w:cs="Times New Roman"/>
                <w:bCs/>
                <w:sz w:val="24"/>
                <w:szCs w:val="24"/>
              </w:rPr>
              <w:t>3</w:t>
            </w:r>
            <w:r w:rsidRPr="00F40FA4">
              <w:rPr>
                <w:rFonts w:eastAsia="Times New Roman" w:cs="Times New Roman"/>
                <w:bCs/>
                <w:sz w:val="24"/>
                <w:szCs w:val="24"/>
                <w:lang w:val="vi-VN"/>
              </w:rPr>
              <w:t>.000 m</w:t>
            </w:r>
            <w:r w:rsidRPr="00F40FA4">
              <w:rPr>
                <w:rFonts w:eastAsia="Times New Roman" w:cs="Times New Roman"/>
                <w:bCs/>
                <w:sz w:val="24"/>
                <w:szCs w:val="24"/>
                <w:vertAlign w:val="superscript"/>
              </w:rPr>
              <w:t>2</w:t>
            </w:r>
            <w:r w:rsidRPr="00F40FA4">
              <w:rPr>
                <w:rFonts w:eastAsia="Times New Roman" w:cs="Times New Roman"/>
                <w:bCs/>
                <w:sz w:val="24"/>
                <w:szCs w:val="24"/>
                <w:lang w:val="vi-VN"/>
              </w:rPr>
              <w:t xml:space="preserve">, tại </w:t>
            </w:r>
            <w:r w:rsidRPr="00F40FA4">
              <w:rPr>
                <w:rFonts w:eastAsia="Times New Roman" w:cs="Times New Roman"/>
                <w:bCs/>
                <w:sz w:val="24"/>
                <w:szCs w:val="24"/>
              </w:rPr>
              <w:t xml:space="preserve">các </w:t>
            </w:r>
            <w:r w:rsidRPr="00F40FA4">
              <w:rPr>
                <w:rFonts w:eastAsia="Times New Roman" w:cs="Times New Roman"/>
                <w:bCs/>
                <w:sz w:val="24"/>
                <w:szCs w:val="24"/>
                <w:lang w:val="vi-VN"/>
              </w:rPr>
              <w:t xml:space="preserve">khu vực khác có diện tích tối thiểu </w:t>
            </w:r>
            <w:r w:rsidRPr="00F40FA4">
              <w:rPr>
                <w:rFonts w:eastAsia="Times New Roman" w:cs="Times New Roman"/>
                <w:bCs/>
                <w:sz w:val="24"/>
                <w:szCs w:val="24"/>
              </w:rPr>
              <w:t>5</w:t>
            </w:r>
            <w:r w:rsidRPr="00F40FA4">
              <w:rPr>
                <w:rFonts w:eastAsia="Times New Roman" w:cs="Times New Roman"/>
                <w:bCs/>
                <w:sz w:val="24"/>
                <w:szCs w:val="24"/>
                <w:lang w:val="vi-VN"/>
              </w:rPr>
              <w:t>.000 m</w:t>
            </w:r>
            <w:r w:rsidRPr="00F40FA4">
              <w:rPr>
                <w:rFonts w:eastAsia="Times New Roman" w:cs="Times New Roman"/>
                <w:bCs/>
                <w:sz w:val="24"/>
                <w:szCs w:val="24"/>
                <w:vertAlign w:val="superscript"/>
              </w:rPr>
              <w:t>2</w:t>
            </w:r>
            <w:r w:rsidRPr="00F40FA4">
              <w:rPr>
                <w:rFonts w:eastAsia="Times New Roman" w:cs="Times New Roman"/>
                <w:bCs/>
                <w:sz w:val="24"/>
                <w:szCs w:val="24"/>
              </w:rPr>
              <w:t xml:space="preserve">; kho chứa hàng của doanh nghiệp kinh doanh dịch vụ thu gom (thuê lại kho bãi của Doanh nghiệp kinh doanh kho bãi) </w:t>
            </w:r>
            <w:r w:rsidRPr="00F40FA4">
              <w:rPr>
                <w:rFonts w:eastAsia="Times New Roman" w:cs="Times New Roman"/>
                <w:bCs/>
                <w:sz w:val="24"/>
                <w:szCs w:val="24"/>
                <w:lang w:val="vi-VN"/>
              </w:rPr>
              <w:t xml:space="preserve">có diện tích tối thiểu </w:t>
            </w:r>
            <w:r w:rsidRPr="00F40FA4">
              <w:rPr>
                <w:rFonts w:eastAsia="Times New Roman" w:cs="Times New Roman"/>
                <w:bCs/>
                <w:sz w:val="24"/>
                <w:szCs w:val="24"/>
              </w:rPr>
              <w:t>1</w:t>
            </w:r>
            <w:r w:rsidRPr="00F40FA4">
              <w:rPr>
                <w:rFonts w:eastAsia="Times New Roman" w:cs="Times New Roman"/>
                <w:bCs/>
                <w:sz w:val="24"/>
                <w:szCs w:val="24"/>
                <w:lang w:val="vi-VN"/>
              </w:rPr>
              <w:t>.000 m</w:t>
            </w:r>
            <w:r w:rsidRPr="00F40FA4">
              <w:rPr>
                <w:rFonts w:eastAsia="Times New Roman" w:cs="Times New Roman"/>
                <w:bCs/>
                <w:sz w:val="24"/>
                <w:szCs w:val="24"/>
                <w:vertAlign w:val="superscript"/>
              </w:rPr>
              <w:t>2</w:t>
            </w:r>
            <w:r w:rsidRPr="00F40FA4">
              <w:rPr>
                <w:rFonts w:eastAsia="Times New Roman" w:cs="Times New Roman"/>
                <w:bCs/>
                <w:sz w:val="24"/>
                <w:szCs w:val="24"/>
              </w:rPr>
              <w:t>.</w:t>
            </w:r>
          </w:p>
          <w:p w14:paraId="25103254"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t>3. Điều kiện về đảm bảo công tác kiểm tra, giám sát hải quan</w:t>
            </w:r>
          </w:p>
          <w:p w14:paraId="7967770F"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t>a) Về hệ thống quản lý</w:t>
            </w:r>
          </w:p>
          <w:p w14:paraId="114F83A5"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327A1AE6"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14:paraId="1166A7C0"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t>b) Về hệ thống camera giám sát hải quan</w:t>
            </w:r>
          </w:p>
          <w:p w14:paraId="2A3E1B16"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t>Có hệ thống camera đáp ứng các yêu cầu:</w:t>
            </w:r>
          </w:p>
          <w:p w14:paraId="2BA1E685"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t xml:space="preserve">b.1) Hình ảnh quan sát được khu vực cổng, cửa vào/ra kho bãi, địa điểm; các vị trí hàng hoá, phương tiện vận tải trong kho bãi, địa điểm vào tất cả các thời điểm trong ngày (24/24 giờ); </w:t>
            </w:r>
          </w:p>
          <w:p w14:paraId="7D1559C0" w14:textId="77777777" w:rsidR="00C332A7" w:rsidRPr="00C332A7" w:rsidRDefault="00C332A7" w:rsidP="00F87DCE">
            <w:pPr>
              <w:rPr>
                <w:rFonts w:eastAsia="Times New Roman" w:cs="Times New Roman"/>
                <w:bCs/>
                <w:sz w:val="24"/>
                <w:szCs w:val="24"/>
                <w:lang w:val="vi-VN"/>
              </w:rPr>
            </w:pPr>
            <w:r w:rsidRPr="00C332A7">
              <w:rPr>
                <w:rFonts w:eastAsia="Times New Roman" w:cs="Times New Roman"/>
                <w:bCs/>
                <w:sz w:val="24"/>
                <w:szCs w:val="24"/>
                <w:lang w:val="vi-VN"/>
              </w:rPr>
              <w:lastRenderedPageBreak/>
              <w:t xml:space="preserve">b.2) Kết nối trực tuyến với hệ thống giám sát của cơ quan hải quan, có thể theo dõi trên nền tảng Internet thông qua một trong các trình duyệt hiện hành; </w:t>
            </w:r>
          </w:p>
          <w:p w14:paraId="64CF1E84" w14:textId="372107FF" w:rsidR="009E53E0" w:rsidRPr="006D1926" w:rsidRDefault="00C332A7" w:rsidP="00F87DCE">
            <w:pPr>
              <w:rPr>
                <w:rFonts w:eastAsia="Times New Roman" w:cs="Times New Roman"/>
                <w:b/>
                <w:bCs/>
                <w:sz w:val="24"/>
                <w:szCs w:val="24"/>
                <w:lang w:val="vi-VN"/>
              </w:rPr>
            </w:pPr>
            <w:r w:rsidRPr="00C332A7">
              <w:rPr>
                <w:rFonts w:eastAsia="Times New Roman" w:cs="Times New Roman"/>
                <w:bCs/>
                <w:sz w:val="24"/>
                <w:szCs w:val="24"/>
                <w:lang w:val="vi-VN"/>
              </w:rPr>
              <w:t>b.3) Dữ liệu về hình ảnh camera được lưu giữ tối thiểu 03 tháng.</w:t>
            </w:r>
          </w:p>
        </w:tc>
        <w:tc>
          <w:tcPr>
            <w:tcW w:w="5386" w:type="dxa"/>
          </w:tcPr>
          <w:p w14:paraId="52659DDC" w14:textId="77777777" w:rsidR="00617D4E" w:rsidRPr="00617D4E" w:rsidRDefault="003B4B85" w:rsidP="00F87DCE">
            <w:pPr>
              <w:pStyle w:val="ListParagraph"/>
              <w:numPr>
                <w:ilvl w:val="0"/>
                <w:numId w:val="3"/>
              </w:numPr>
              <w:tabs>
                <w:tab w:val="left" w:pos="170"/>
              </w:tabs>
              <w:spacing w:before="120" w:after="120" w:line="234" w:lineRule="atLeast"/>
              <w:ind w:left="0" w:firstLine="28"/>
              <w:rPr>
                <w:bCs/>
                <w:sz w:val="24"/>
                <w:szCs w:val="24"/>
              </w:rPr>
            </w:pPr>
            <w:r>
              <w:rPr>
                <w:rFonts w:eastAsia="Times New Roman"/>
                <w:bCs/>
                <w:sz w:val="24"/>
                <w:szCs w:val="24"/>
              </w:rPr>
              <w:lastRenderedPageBreak/>
              <w:t xml:space="preserve">Về vị trí: </w:t>
            </w:r>
            <w:r w:rsidR="00617D4E" w:rsidRPr="00617D4E">
              <w:rPr>
                <w:rFonts w:eastAsia="Times New Roman"/>
                <w:sz w:val="24"/>
                <w:szCs w:val="24"/>
                <w:lang w:val="en"/>
              </w:rPr>
              <w:t xml:space="preserve">Căn cứ quy định tại khoản 1 Điều 62 Luật Hải quan, hiện quy định về địa bàn hải quan được công nhận nhóm kho ngoại quan, địa điểm thu gom hàng lẻ gồm: “… và các khu vực khác theo quy định của pháp luật”. Theo đó, tại dự thảo hiện nay đang bổ sung quy định đối với các khu vực chưa được nêu tại Nghị định 68/2016/NĐ-CP và Nghị định 67/2020/NĐ-CP như Khu thương mại tự do; ý kiến của một số bộ ngành đề nghị bổ sung thêm một số vị trí như cụm công nghiệp, khu công nghệ số tập trung…; đồng thời nghiên cứu và tổng hợp các ý kiến, đề xuất sửa đổi theo hướng cho phép công nhận hoạt động tại “các khu vực khác có hoạt động sản xuất, kinh doanh, thương mại, dịch vụ được cấp có thẩm quyền phê duyệt theo quy định pháp luật”. Việc mở rộng phạm vi quy định các khu vực như trên hỗ trợ doanh nghiệp có nhiều lựa chọn về địa bàn </w:t>
            </w:r>
            <w:r w:rsidR="00617D4E" w:rsidRPr="00617D4E">
              <w:rPr>
                <w:rFonts w:eastAsia="Times New Roman"/>
                <w:sz w:val="24"/>
                <w:szCs w:val="24"/>
                <w:lang w:val="en"/>
              </w:rPr>
              <w:lastRenderedPageBreak/>
              <w:t xml:space="preserve">hoạt động kinh doanh, đồng thời hỗ trợ các tỉnh, thành phố, địa phương có các khu chức năng như trên thu hút các đơn vị đầu tư, kinh doanh, góp phần tăng thu ngân sách địa phương cho địa bàn. </w:t>
            </w:r>
          </w:p>
          <w:p w14:paraId="6E8E0A69" w14:textId="01BD334C" w:rsidR="000A2016" w:rsidRPr="000A2016" w:rsidRDefault="0061540A" w:rsidP="00F87DCE">
            <w:pPr>
              <w:pStyle w:val="ListParagraph"/>
              <w:numPr>
                <w:ilvl w:val="0"/>
                <w:numId w:val="3"/>
              </w:numPr>
              <w:tabs>
                <w:tab w:val="left" w:pos="170"/>
              </w:tabs>
              <w:spacing w:before="120" w:after="120" w:line="234" w:lineRule="atLeast"/>
              <w:ind w:left="0" w:firstLine="28"/>
              <w:rPr>
                <w:bCs/>
                <w:sz w:val="24"/>
                <w:szCs w:val="24"/>
              </w:rPr>
            </w:pPr>
            <w:r w:rsidRPr="000A2016">
              <w:rPr>
                <w:rFonts w:eastAsia="Times New Roman"/>
                <w:bCs/>
                <w:sz w:val="24"/>
                <w:szCs w:val="24"/>
              </w:rPr>
              <w:t xml:space="preserve">Về diện tích: </w:t>
            </w:r>
            <w:r w:rsidR="000A2016" w:rsidRPr="000A2016">
              <w:rPr>
                <w:bCs/>
                <w:sz w:val="24"/>
                <w:szCs w:val="24"/>
              </w:rPr>
              <w:t>Quy định hiện nay cho phép công nhận địa điểm thu gom hàng lẻ gồm phần diện tích kho chứa hàng tối thiểu 1.000m2 (mọi vị trí địa lý) và các công trình phụ trợ.</w:t>
            </w:r>
          </w:p>
          <w:p w14:paraId="101A8683" w14:textId="515C43F3" w:rsidR="0061540A" w:rsidRDefault="000A2016" w:rsidP="00F87DCE">
            <w:pPr>
              <w:pStyle w:val="ListParagraph"/>
              <w:tabs>
                <w:tab w:val="left" w:pos="170"/>
              </w:tabs>
              <w:spacing w:before="120" w:after="120" w:line="234" w:lineRule="atLeast"/>
              <w:ind w:left="28"/>
              <w:rPr>
                <w:rFonts w:eastAsia="Times New Roman"/>
                <w:bCs/>
                <w:sz w:val="24"/>
                <w:szCs w:val="24"/>
              </w:rPr>
            </w:pPr>
            <w:r>
              <w:rPr>
                <w:rFonts w:eastAsia="Times New Roman"/>
                <w:bCs/>
                <w:sz w:val="24"/>
                <w:szCs w:val="24"/>
              </w:rPr>
              <w:t xml:space="preserve">Tuy nhiên việc </w:t>
            </w:r>
            <w:r w:rsidRPr="000A2016">
              <w:rPr>
                <w:rFonts w:eastAsia="Times New Roman"/>
                <w:bCs/>
                <w:sz w:val="24"/>
                <w:szCs w:val="24"/>
              </w:rPr>
              <w:t xml:space="preserve">quy định diện tích như </w:t>
            </w:r>
            <w:r>
              <w:rPr>
                <w:rFonts w:eastAsia="Times New Roman"/>
                <w:bCs/>
                <w:sz w:val="24"/>
                <w:szCs w:val="24"/>
              </w:rPr>
              <w:t xml:space="preserve">quy định </w:t>
            </w:r>
            <w:r w:rsidRPr="000A2016">
              <w:rPr>
                <w:rFonts w:eastAsia="Times New Roman"/>
                <w:bCs/>
                <w:sz w:val="24"/>
                <w:szCs w:val="24"/>
              </w:rPr>
              <w:t>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r w:rsidR="00365296">
              <w:rPr>
                <w:rFonts w:eastAsia="Times New Roman"/>
                <w:bCs/>
                <w:sz w:val="24"/>
                <w:szCs w:val="24"/>
              </w:rPr>
              <w:t xml:space="preserve"> Do đó, trên cơ sở nghiên cứu, tiếp thu ý kiến của các Bộ, cơ quan ngang Bộ, UBND tỉnh, thành phố, một số doanh nghiệp, dự thảo Nghị định điều chỉnh tăng diện tích tối thiểu của địa điểm thu</w:t>
            </w:r>
            <w:r w:rsidR="00073713">
              <w:rPr>
                <w:rFonts w:eastAsia="Times New Roman"/>
                <w:bCs/>
                <w:sz w:val="24"/>
                <w:szCs w:val="24"/>
              </w:rPr>
              <w:t xml:space="preserve"> gom hàng lẻ tại một số khu vực.</w:t>
            </w:r>
          </w:p>
          <w:p w14:paraId="321340F1" w14:textId="77777777" w:rsidR="00E44BA9" w:rsidRDefault="00677D4F" w:rsidP="00F87DCE">
            <w:pPr>
              <w:pStyle w:val="ListParagraph"/>
              <w:numPr>
                <w:ilvl w:val="0"/>
                <w:numId w:val="3"/>
              </w:numPr>
              <w:tabs>
                <w:tab w:val="left" w:pos="28"/>
                <w:tab w:val="left" w:pos="170"/>
              </w:tabs>
              <w:spacing w:before="120" w:after="120" w:line="234" w:lineRule="atLeast"/>
              <w:ind w:left="0" w:firstLine="28"/>
              <w:rPr>
                <w:rFonts w:eastAsia="Times New Roman"/>
                <w:sz w:val="24"/>
                <w:szCs w:val="24"/>
              </w:rPr>
            </w:pPr>
            <w:r>
              <w:rPr>
                <w:rFonts w:eastAsia="Times New Roman"/>
                <w:bCs/>
                <w:sz w:val="24"/>
                <w:szCs w:val="24"/>
              </w:rPr>
              <w:t xml:space="preserve">Về việc đảm bảo công tác kiểm tra, giám sát hải quan: </w:t>
            </w:r>
            <w:r w:rsidR="00E44BA9" w:rsidRPr="00715559">
              <w:rPr>
                <w:rFonts w:eastAsia="Times New Roman"/>
                <w:sz w:val="24"/>
                <w:szCs w:val="24"/>
              </w:rPr>
              <w:t>Hiện nay các doanh nghiệp đang sử dụng các phần mềm quan sát hình ảnh camera tại kho bãi, địa điểm, lưu trữ hình ảnh khác nhau, cần sử dụng tài khoản, mật khẩu do doanh nghiệp cung cấp để đăng nhập và giám sát. Để duy trì việc quan sát thường xuyên, liên tục, kịp thời, cơ quan hải quan phải trang bị hệ thống màn hình máy tính, máy laptop, điện thoại cá nhân thông minh… để duy trì kết nối liên tục với hệ thống camera của doanh nghiệp, phát sinh chi phí mua sắm, quản lý tài sản; nhưng một số trường hợp khách quan như hệ thống mạng không đảm bảo, doanh nghiệp thay đổi mật khẩu, cài đặt tường lửa… dẫn đến việc chia sẻ hình ảnh bị gián đoạn, trạng thái bị động, hạn chế trong quá trình khai thác, quản lý, giám sát của cơ quan hải quan.</w:t>
            </w:r>
          </w:p>
          <w:p w14:paraId="27AF2C4D" w14:textId="397890E4" w:rsidR="00E44BA9" w:rsidRDefault="00E44BA9" w:rsidP="00F87DCE">
            <w:pPr>
              <w:pStyle w:val="ListParagraph"/>
              <w:tabs>
                <w:tab w:val="left" w:pos="28"/>
              </w:tabs>
              <w:spacing w:before="120" w:after="120" w:line="234" w:lineRule="atLeast"/>
              <w:ind w:left="0" w:firstLine="28"/>
              <w:rPr>
                <w:rFonts w:cs="Times New Roman"/>
                <w:sz w:val="24"/>
                <w:szCs w:val="24"/>
              </w:rPr>
            </w:pPr>
            <w:r w:rsidRPr="00555EBE">
              <w:rPr>
                <w:rFonts w:eastAsia="Times New Roman"/>
                <w:sz w:val="24"/>
                <w:szCs w:val="24"/>
              </w:rPr>
              <w:lastRenderedPageBreak/>
              <w:t>Về hệ thống camera, bổ sung làm rõ hướng dẫn về loại trang thiết bị có khả năng quan sát hình</w:t>
            </w:r>
            <w:r>
              <w:rPr>
                <w:rFonts w:eastAsia="Times New Roman"/>
                <w:sz w:val="24"/>
                <w:szCs w:val="24"/>
              </w:rPr>
              <w:t xml:space="preserve"> </w:t>
            </w:r>
            <w:r>
              <w:rPr>
                <w:rFonts w:cs="Times New Roman"/>
                <w:sz w:val="24"/>
                <w:szCs w:val="24"/>
              </w:rPr>
              <w:t xml:space="preserve">ảnh, khả năng </w:t>
            </w:r>
            <w:r w:rsidR="00E47F6D">
              <w:rPr>
                <w:rFonts w:cs="Times New Roman"/>
                <w:sz w:val="24"/>
                <w:szCs w:val="24"/>
              </w:rPr>
              <w:t>kết nối trực tuyến với</w:t>
            </w:r>
            <w:r>
              <w:rPr>
                <w:rFonts w:cs="Times New Roman"/>
                <w:sz w:val="24"/>
                <w:szCs w:val="24"/>
              </w:rPr>
              <w:t xml:space="preserve"> hệ thống giám sát của cơ quan hải quan, </w:t>
            </w:r>
            <w:r w:rsidRPr="001520A8">
              <w:rPr>
                <w:rFonts w:eastAsia="Times New Roman" w:cs="Times New Roman"/>
                <w:bCs/>
                <w:sz w:val="24"/>
                <w:szCs w:val="24"/>
                <w:lang w:val="vi-VN"/>
              </w:rPr>
              <w:t>có thể theo dõi trên nền tảng Internet thông qua một trong các trình duyệt hiện hành</w:t>
            </w:r>
            <w:r>
              <w:rPr>
                <w:rFonts w:cs="Times New Roman"/>
                <w:sz w:val="24"/>
                <w:szCs w:val="24"/>
              </w:rPr>
              <w:t>, khả năng lưu giữ hình ảnh…</w:t>
            </w:r>
          </w:p>
          <w:p w14:paraId="78D29414" w14:textId="69FD4E32" w:rsidR="00BD245D" w:rsidRPr="00E47F6D" w:rsidRDefault="00BD245D" w:rsidP="00F87DCE">
            <w:pPr>
              <w:tabs>
                <w:tab w:val="left" w:pos="28"/>
              </w:tabs>
              <w:spacing w:before="120" w:after="120" w:line="234" w:lineRule="atLeast"/>
              <w:rPr>
                <w:rFonts w:eastAsia="Times New Roman"/>
                <w:sz w:val="24"/>
                <w:szCs w:val="24"/>
                <w:lang w:val="en"/>
              </w:rPr>
            </w:pPr>
          </w:p>
        </w:tc>
      </w:tr>
      <w:tr w:rsidR="00B96A6D" w:rsidRPr="00DB5963" w14:paraId="3BD0895D" w14:textId="77777777" w:rsidTr="00F87DCE">
        <w:trPr>
          <w:trHeight w:val="434"/>
        </w:trPr>
        <w:tc>
          <w:tcPr>
            <w:tcW w:w="4253" w:type="dxa"/>
          </w:tcPr>
          <w:p w14:paraId="1D4C145B" w14:textId="77777777" w:rsidR="00B96A6D" w:rsidRPr="00403EA7" w:rsidRDefault="00B96A6D" w:rsidP="00F87DCE">
            <w:pPr>
              <w:rPr>
                <w:rFonts w:cs="Times New Roman"/>
                <w:b/>
                <w:bCs/>
                <w:color w:val="000000"/>
                <w:sz w:val="24"/>
                <w:szCs w:val="24"/>
                <w:shd w:val="clear" w:color="auto" w:fill="FFFFFF"/>
              </w:rPr>
            </w:pPr>
            <w:r w:rsidRPr="00403EA7">
              <w:rPr>
                <w:rFonts w:cs="Times New Roman"/>
                <w:b/>
                <w:bCs/>
                <w:color w:val="000000"/>
                <w:sz w:val="24"/>
                <w:szCs w:val="24"/>
                <w:shd w:val="clear" w:color="auto" w:fill="FFFFFF"/>
              </w:rPr>
              <w:lastRenderedPageBreak/>
              <w:t xml:space="preserve">Điều 20. Hồ sơ công nhận địa điểm thu gom hàng lẻ </w:t>
            </w:r>
          </w:p>
          <w:p w14:paraId="357C4080" w14:textId="77777777" w:rsidR="00B96A6D" w:rsidRPr="00403EA7" w:rsidRDefault="00B96A6D" w:rsidP="00F87DCE">
            <w:pPr>
              <w:spacing w:before="120" w:after="120"/>
              <w:rPr>
                <w:rFonts w:eastAsia="Times New Roman" w:cs="Times New Roman"/>
                <w:bCs/>
                <w:sz w:val="24"/>
                <w:szCs w:val="24"/>
              </w:rPr>
            </w:pPr>
            <w:bookmarkStart w:id="18" w:name="khoan_10_1"/>
            <w:r w:rsidRPr="00403EA7">
              <w:rPr>
                <w:rFonts w:eastAsia="Times New Roman" w:cs="Times New Roman"/>
                <w:bCs/>
                <w:sz w:val="24"/>
                <w:szCs w:val="24"/>
              </w:rPr>
              <w:t>10.</w:t>
            </w:r>
            <w:bookmarkEnd w:id="18"/>
            <w:r w:rsidRPr="00403EA7">
              <w:rPr>
                <w:rFonts w:eastAsia="Times New Roman" w:cs="Times New Roman"/>
                <w:bCs/>
                <w:sz w:val="24"/>
                <w:szCs w:val="24"/>
              </w:rPr>
              <w:t> </w:t>
            </w:r>
            <w:bookmarkStart w:id="19" w:name="dc_21"/>
            <w:r w:rsidRPr="00403EA7">
              <w:rPr>
                <w:rFonts w:eastAsia="Times New Roman" w:cs="Times New Roman"/>
                <w:bCs/>
                <w:sz w:val="24"/>
                <w:szCs w:val="24"/>
              </w:rPr>
              <w:t>Điều 20</w:t>
            </w:r>
            <w:bookmarkEnd w:id="19"/>
            <w:r w:rsidRPr="00403EA7">
              <w:rPr>
                <w:rFonts w:eastAsia="Times New Roman" w:cs="Times New Roman"/>
                <w:bCs/>
                <w:sz w:val="24"/>
                <w:szCs w:val="24"/>
              </w:rPr>
              <w:t> </w:t>
            </w:r>
            <w:bookmarkStart w:id="20" w:name="khoan_10_1_name"/>
            <w:r w:rsidRPr="00403EA7">
              <w:rPr>
                <w:rFonts w:eastAsia="Times New Roman" w:cs="Times New Roman"/>
                <w:bCs/>
                <w:sz w:val="24"/>
                <w:szCs w:val="24"/>
              </w:rPr>
              <w:t>được sửa đổi, bổ sung như sau:</w:t>
            </w:r>
            <w:bookmarkEnd w:id="20"/>
          </w:p>
          <w:p w14:paraId="7AC34D5B" w14:textId="77777777" w:rsidR="00B96A6D" w:rsidRPr="00403EA7" w:rsidRDefault="00B96A6D" w:rsidP="00F87DCE">
            <w:pPr>
              <w:spacing w:before="120" w:after="120"/>
              <w:rPr>
                <w:rFonts w:eastAsia="Times New Roman" w:cs="Times New Roman"/>
                <w:bCs/>
                <w:sz w:val="24"/>
                <w:szCs w:val="24"/>
              </w:rPr>
            </w:pPr>
            <w:r w:rsidRPr="00403EA7">
              <w:rPr>
                <w:rFonts w:eastAsia="Times New Roman" w:cs="Times New Roman"/>
                <w:bCs/>
                <w:sz w:val="24"/>
                <w:szCs w:val="24"/>
              </w:rPr>
              <w:t>“Điều 20. Hồ sơ công nhận địa điểm thu gom hàng lẻ</w:t>
            </w:r>
          </w:p>
          <w:p w14:paraId="317B9A9D" w14:textId="77777777" w:rsidR="00B96A6D" w:rsidRPr="00403EA7" w:rsidRDefault="00B96A6D" w:rsidP="00F87DCE">
            <w:pPr>
              <w:spacing w:before="120" w:after="120"/>
              <w:rPr>
                <w:rFonts w:eastAsia="Times New Roman" w:cs="Times New Roman"/>
                <w:bCs/>
                <w:sz w:val="24"/>
                <w:szCs w:val="24"/>
              </w:rPr>
            </w:pPr>
            <w:r w:rsidRPr="00403EA7">
              <w:rPr>
                <w:rFonts w:eastAsia="Times New Roman" w:cs="Times New Roman"/>
                <w:bCs/>
                <w:sz w:val="24"/>
                <w:szCs w:val="24"/>
              </w:rPr>
              <w:t>1. Văn bản đề nghị công nhận theo </w:t>
            </w:r>
            <w:bookmarkStart w:id="21" w:name="bieumau_ms_01_5"/>
            <w:r w:rsidRPr="00403EA7">
              <w:rPr>
                <w:rFonts w:eastAsia="Times New Roman" w:cs="Times New Roman"/>
                <w:bCs/>
                <w:sz w:val="24"/>
                <w:szCs w:val="24"/>
              </w:rPr>
              <w:t>Mẫu số 01</w:t>
            </w:r>
            <w:bookmarkEnd w:id="21"/>
            <w:r w:rsidRPr="00403EA7">
              <w:rPr>
                <w:rFonts w:eastAsia="Times New Roman" w:cs="Times New Roman"/>
                <w:bCs/>
                <w:sz w:val="24"/>
                <w:szCs w:val="24"/>
              </w:rPr>
              <w:t> Phụ lục ban hành kèm theo Nghị định này: 01 bản chính.</w:t>
            </w:r>
          </w:p>
          <w:p w14:paraId="6DE74AEE" w14:textId="77777777" w:rsidR="00B96A6D" w:rsidRPr="00403EA7" w:rsidRDefault="00B96A6D" w:rsidP="00F87DCE">
            <w:pPr>
              <w:spacing w:before="120" w:after="120"/>
              <w:rPr>
                <w:rFonts w:eastAsia="Times New Roman" w:cs="Times New Roman"/>
                <w:bCs/>
                <w:sz w:val="24"/>
                <w:szCs w:val="24"/>
              </w:rPr>
            </w:pPr>
            <w:r w:rsidRPr="00403EA7">
              <w:rPr>
                <w:rFonts w:eastAsia="Times New Roman" w:cs="Times New Roman"/>
                <w:bCs/>
                <w:sz w:val="24"/>
                <w:szCs w:val="24"/>
              </w:rPr>
              <w:t>2. Giấy chứng nhận đăng ký doanh nghiệp hoặc Giấy chứng nhận đầu tư hoặc chứng từ khác quy định tại </w:t>
            </w:r>
            <w:bookmarkStart w:id="22" w:name="dc_22"/>
            <w:r w:rsidRPr="00403EA7">
              <w:rPr>
                <w:rFonts w:eastAsia="Times New Roman" w:cs="Times New Roman"/>
                <w:bCs/>
                <w:sz w:val="24"/>
                <w:szCs w:val="24"/>
              </w:rPr>
              <w:t>khoản 4 Điều 81 Nghị định số 78/2015/NĐ-CP</w:t>
            </w:r>
            <w:bookmarkEnd w:id="22"/>
            <w:r w:rsidRPr="00403EA7">
              <w:rPr>
                <w:rFonts w:eastAsia="Times New Roman" w:cs="Times New Roman"/>
                <w:bCs/>
                <w:sz w:val="24"/>
                <w:szCs w:val="24"/>
              </w:rPr>
              <w:t> ngày 14 tháng 9 năm 2015 của Chính phủ về đăng ký doanh nghiệp: 01 bản chụp.</w:t>
            </w:r>
          </w:p>
          <w:p w14:paraId="5D327AC1" w14:textId="77777777" w:rsidR="00B96A6D" w:rsidRPr="00403EA7" w:rsidRDefault="00B96A6D" w:rsidP="00F87DCE">
            <w:pPr>
              <w:spacing w:before="120" w:after="120"/>
              <w:rPr>
                <w:rFonts w:eastAsia="Times New Roman" w:cs="Times New Roman"/>
                <w:bCs/>
                <w:sz w:val="24"/>
                <w:szCs w:val="24"/>
              </w:rPr>
            </w:pPr>
            <w:r w:rsidRPr="00403EA7">
              <w:rPr>
                <w:rFonts w:eastAsia="Times New Roman" w:cs="Times New Roman"/>
                <w:bCs/>
                <w:sz w:val="24"/>
                <w:szCs w:val="24"/>
              </w:rPr>
              <w:t xml:space="preserve">3. Sơ đồ thiết kế khu vực địa điểm thu gom hàng lẻ thể hiện rõ đường ranh giới ngăn cách với bên ngoài, vị trí các kho hàng, vị trí lắp đặt hệ thống camera, hệ thống đường vận chuyển nội bộ, bảo vệ, văn </w:t>
            </w:r>
            <w:r w:rsidRPr="00403EA7">
              <w:rPr>
                <w:rFonts w:eastAsia="Times New Roman" w:cs="Times New Roman"/>
                <w:bCs/>
                <w:sz w:val="24"/>
                <w:szCs w:val="24"/>
              </w:rPr>
              <w:lastRenderedPageBreak/>
              <w:t>phòng kho và nơi làm việc của hải quan: 01 bản chụp.</w:t>
            </w:r>
          </w:p>
          <w:p w14:paraId="1A4DB705" w14:textId="393901C0" w:rsidR="00B96A6D" w:rsidRPr="00403EA7" w:rsidRDefault="00B96A6D" w:rsidP="00F87DCE">
            <w:pPr>
              <w:spacing w:before="120" w:after="120"/>
              <w:rPr>
                <w:rFonts w:eastAsia="Times New Roman" w:cs="Times New Roman"/>
                <w:b/>
                <w:bCs/>
                <w:sz w:val="24"/>
                <w:szCs w:val="24"/>
              </w:rPr>
            </w:pPr>
            <w:r w:rsidRPr="00403EA7">
              <w:rPr>
                <w:rFonts w:eastAsia="Times New Roman" w:cs="Times New Roman"/>
                <w:bCs/>
                <w:sz w:val="24"/>
                <w:szCs w:val="24"/>
              </w:rPr>
              <w:t>4. Giấy chứng nhận đủ điều kiện phòng cháy và chữa cháy do cơ quan công an cấp: 01 bản chụp.”.</w:t>
            </w:r>
          </w:p>
        </w:tc>
        <w:tc>
          <w:tcPr>
            <w:tcW w:w="4673" w:type="dxa"/>
          </w:tcPr>
          <w:p w14:paraId="3272FE54" w14:textId="7245CD49" w:rsidR="00B96A6D" w:rsidRPr="00135A42" w:rsidRDefault="00B96A6D" w:rsidP="00F87DCE">
            <w:pPr>
              <w:rPr>
                <w:rFonts w:eastAsia="Times New Roman" w:cs="Times New Roman"/>
                <w:b/>
                <w:bCs/>
                <w:sz w:val="24"/>
                <w:szCs w:val="24"/>
              </w:rPr>
            </w:pPr>
            <w:r w:rsidRPr="005B4042">
              <w:rPr>
                <w:rFonts w:eastAsia="Times New Roman" w:cs="Times New Roman"/>
                <w:bCs/>
                <w:sz w:val="24"/>
                <w:szCs w:val="24"/>
                <w:lang w:val="vi-VN"/>
              </w:rPr>
              <w:lastRenderedPageBreak/>
              <w:t xml:space="preserve">Đơn đề nghị công nhận theo </w:t>
            </w:r>
            <w:r w:rsidRPr="005B4042">
              <w:rPr>
                <w:rFonts w:eastAsia="Times New Roman" w:cs="Times New Roman"/>
                <w:bCs/>
                <w:sz w:val="24"/>
                <w:szCs w:val="24"/>
              </w:rPr>
              <w:t>M</w:t>
            </w:r>
            <w:r w:rsidRPr="005B4042">
              <w:rPr>
                <w:rFonts w:eastAsia="Times New Roman" w:cs="Times New Roman"/>
                <w:bCs/>
                <w:sz w:val="24"/>
                <w:szCs w:val="24"/>
                <w:lang w:val="vi-VN"/>
              </w:rPr>
              <w:t>ẫu số 01</w:t>
            </w:r>
            <w:r w:rsidRPr="005B4042">
              <w:rPr>
                <w:rFonts w:eastAsia="Times New Roman" w:cs="Times New Roman"/>
                <w:bCs/>
                <w:sz w:val="24"/>
                <w:szCs w:val="24"/>
              </w:rPr>
              <w:t xml:space="preserve"> tại Phụ lục</w:t>
            </w:r>
            <w:r w:rsidRPr="005B4042">
              <w:rPr>
                <w:rFonts w:eastAsia="Times New Roman" w:cs="Times New Roman"/>
                <w:bCs/>
                <w:sz w:val="24"/>
                <w:szCs w:val="24"/>
                <w:lang w:val="vi-VN"/>
              </w:rPr>
              <w:t xml:space="preserve"> ban hành kèm Nghị định này, kèm sơ đồ kho bãi, địa điểm</w:t>
            </w:r>
            <w:r>
              <w:rPr>
                <w:rFonts w:eastAsia="Times New Roman" w:cs="Times New Roman"/>
                <w:bCs/>
                <w:sz w:val="24"/>
                <w:szCs w:val="24"/>
              </w:rPr>
              <w:t>.</w:t>
            </w:r>
          </w:p>
        </w:tc>
        <w:tc>
          <w:tcPr>
            <w:tcW w:w="5386" w:type="dxa"/>
          </w:tcPr>
          <w:p w14:paraId="6814B87F" w14:textId="77777777" w:rsidR="00B96A6D" w:rsidRPr="00DB5963" w:rsidRDefault="00B96A6D" w:rsidP="00F87DCE">
            <w:pPr>
              <w:rPr>
                <w:rFonts w:cs="Times New Roman"/>
                <w:sz w:val="24"/>
                <w:szCs w:val="24"/>
              </w:rPr>
            </w:pPr>
            <w:r w:rsidRPr="00DB5963">
              <w:rPr>
                <w:rFonts w:cs="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w:t>
            </w:r>
            <w:r>
              <w:rPr>
                <w:rFonts w:cs="Times New Roman"/>
                <w:sz w:val="24"/>
                <w:szCs w:val="24"/>
              </w:rPr>
              <w:t>quy định việc thành lập và hoạt động kho bãi, địa điểm tập kết, kiểm tra, giám sát hải quan có hoạt động xuất khẩu, nhập khẩu, xuất cảnh, nhập cảnh, quá cảnh</w:t>
            </w:r>
            <w:r w:rsidRPr="00DB5963">
              <w:rPr>
                <w:rFonts w:cs="Times New Roman"/>
                <w:sz w:val="24"/>
                <w:szCs w:val="24"/>
              </w:rPr>
              <w:t xml:space="preserve"> đề xuất gộp nội dung về hồ sơ, trình tự thủ tục công nhận tại </w:t>
            </w:r>
            <w:r>
              <w:rPr>
                <w:rFonts w:cs="Times New Roman"/>
                <w:sz w:val="24"/>
                <w:szCs w:val="24"/>
              </w:rPr>
              <w:t>các</w:t>
            </w:r>
            <w:r w:rsidRPr="00DB5963">
              <w:rPr>
                <w:rFonts w:cs="Times New Roman"/>
                <w:sz w:val="24"/>
                <w:szCs w:val="24"/>
              </w:rPr>
              <w:t xml:space="preserve"> điều khoản </w:t>
            </w:r>
            <w:r>
              <w:rPr>
                <w:rFonts w:cs="Times New Roman"/>
                <w:sz w:val="24"/>
                <w:szCs w:val="24"/>
              </w:rPr>
              <w:t>quy định tại</w:t>
            </w:r>
            <w:r w:rsidRPr="00DB5963">
              <w:rPr>
                <w:rFonts w:cs="Times New Roman"/>
                <w:sz w:val="24"/>
                <w:szCs w:val="24"/>
              </w:rPr>
              <w:t xml:space="preserve">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7DF6DBEA" w14:textId="77777777" w:rsidR="00B96A6D" w:rsidRPr="005B0F5D" w:rsidRDefault="00B96A6D" w:rsidP="00F87DCE">
            <w:pPr>
              <w:rPr>
                <w:rFonts w:cs="Times New Roman"/>
                <w:bCs/>
                <w:sz w:val="24"/>
                <w:szCs w:val="24"/>
              </w:rPr>
            </w:pPr>
            <w:r w:rsidRPr="005B0F5D">
              <w:rPr>
                <w:rFonts w:cs="Times New Roman"/>
                <w:bCs/>
                <w:sz w:val="24"/>
                <w:szCs w:val="24"/>
              </w:rPr>
              <w:t>Cụ thể:</w:t>
            </w:r>
          </w:p>
          <w:p w14:paraId="025FA2E9" w14:textId="77777777" w:rsidR="00B96A6D" w:rsidRPr="005B0F5D" w:rsidRDefault="00B96A6D" w:rsidP="00F87DCE">
            <w:pPr>
              <w:rPr>
                <w:rFonts w:cs="Times New Roman"/>
                <w:bCs/>
                <w:color w:val="000000" w:themeColor="text1"/>
                <w:sz w:val="24"/>
                <w:szCs w:val="24"/>
                <w:lang w:val="vi-VN"/>
              </w:rPr>
            </w:pPr>
            <w:r w:rsidRPr="005B0F5D">
              <w:rPr>
                <w:rFonts w:cs="Times New Roman"/>
                <w:color w:val="000000" w:themeColor="text1"/>
                <w:sz w:val="24"/>
                <w:szCs w:val="24"/>
                <w:lang w:val="vi-VN"/>
              </w:rPr>
              <w:t xml:space="preserve">Giảm chứng từ </w:t>
            </w:r>
            <w:r w:rsidRPr="005B0F5D">
              <w:rPr>
                <w:rFonts w:cs="Times New Roman"/>
                <w:color w:val="000000" w:themeColor="text1"/>
                <w:sz w:val="24"/>
                <w:szCs w:val="24"/>
              </w:rPr>
              <w:t>và t</w:t>
            </w:r>
            <w:r w:rsidRPr="005B0F5D">
              <w:rPr>
                <w:rFonts w:cs="Times New Roman"/>
                <w:bCs/>
                <w:color w:val="000000" w:themeColor="text1"/>
                <w:sz w:val="24"/>
                <w:szCs w:val="24"/>
                <w:lang w:val="vi-VN"/>
              </w:rPr>
              <w:t>hay đổi phương thức quản lý</w:t>
            </w:r>
          </w:p>
          <w:p w14:paraId="29F984B6" w14:textId="75794E93" w:rsidR="00B96A6D" w:rsidRPr="00DB5963" w:rsidRDefault="00B96A6D" w:rsidP="00F87DCE">
            <w:pPr>
              <w:rPr>
                <w:rFonts w:cs="Times New Roman"/>
                <w:color w:val="000000" w:themeColor="text1"/>
                <w:sz w:val="24"/>
                <w:szCs w:val="24"/>
                <w:lang w:val="vi-VN"/>
              </w:rPr>
            </w:pPr>
            <w:r w:rsidRPr="00DB5963">
              <w:rPr>
                <w:rFonts w:cs="Times New Roman"/>
                <w:color w:val="000000" w:themeColor="text1"/>
                <w:sz w:val="24"/>
                <w:szCs w:val="24"/>
                <w:lang w:val="vi-VN"/>
              </w:rPr>
              <w:t>Giảm chứng từ trong hồ sơ công nhận: giảm 0</w:t>
            </w:r>
            <w:r w:rsidR="0081350D">
              <w:rPr>
                <w:rFonts w:cs="Times New Roman"/>
                <w:color w:val="000000" w:themeColor="text1"/>
                <w:sz w:val="24"/>
                <w:szCs w:val="24"/>
              </w:rPr>
              <w:t>2</w:t>
            </w:r>
            <w:r w:rsidR="0081350D">
              <w:rPr>
                <w:rFonts w:cs="Times New Roman"/>
                <w:color w:val="000000" w:themeColor="text1"/>
                <w:sz w:val="24"/>
                <w:szCs w:val="24"/>
                <w:lang w:val="vi-VN"/>
              </w:rPr>
              <w:t>/04</w:t>
            </w:r>
            <w:r w:rsidRPr="00DB5963">
              <w:rPr>
                <w:rFonts w:cs="Times New Roman"/>
                <w:color w:val="000000" w:themeColor="text1"/>
                <w:sz w:val="24"/>
                <w:szCs w:val="24"/>
                <w:lang w:val="vi-VN"/>
              </w:rPr>
              <w:t xml:space="preserve"> loại giấy tờ gồm:</w:t>
            </w:r>
          </w:p>
          <w:p w14:paraId="6464F935" w14:textId="77777777" w:rsidR="00B96A6D" w:rsidRPr="00DB5963" w:rsidRDefault="00B96A6D" w:rsidP="00F87DCE">
            <w:pPr>
              <w:rPr>
                <w:rFonts w:cs="Times New Roman"/>
                <w:color w:val="000000" w:themeColor="text1"/>
                <w:sz w:val="24"/>
                <w:szCs w:val="24"/>
                <w:lang w:val="vi-VN"/>
              </w:rPr>
            </w:pPr>
            <w:r w:rsidRPr="00DB5963">
              <w:rPr>
                <w:rFonts w:cs="Times New Roman"/>
                <w:color w:val="000000" w:themeColor="text1"/>
                <w:sz w:val="24"/>
                <w:szCs w:val="24"/>
                <w:lang w:val="vi-VN"/>
              </w:rPr>
              <w:lastRenderedPageBreak/>
              <w:t xml:space="preserve">(1) Giấy chứng nhận đăng ký </w:t>
            </w:r>
            <w:r>
              <w:rPr>
                <w:rFonts w:cs="Times New Roman"/>
                <w:color w:val="000000" w:themeColor="text1"/>
                <w:sz w:val="24"/>
                <w:szCs w:val="24"/>
              </w:rPr>
              <w:t>Doanh nghiệp</w:t>
            </w:r>
            <w:r w:rsidRPr="00DB5963">
              <w:rPr>
                <w:rFonts w:cs="Times New Roman"/>
                <w:color w:val="000000" w:themeColor="text1"/>
                <w:sz w:val="24"/>
                <w:szCs w:val="24"/>
                <w:lang w:val="vi-VN"/>
              </w:rPr>
              <w:t xml:space="preserve">/Giấy chứng nhận </w:t>
            </w:r>
            <w:r>
              <w:rPr>
                <w:rFonts w:cs="Times New Roman"/>
                <w:color w:val="000000" w:themeColor="text1"/>
                <w:sz w:val="24"/>
                <w:szCs w:val="24"/>
                <w:lang w:val="vi-VN"/>
              </w:rPr>
              <w:t>đ</w:t>
            </w:r>
            <w:r>
              <w:rPr>
                <w:rFonts w:cs="Times New Roman"/>
                <w:color w:val="000000" w:themeColor="text1"/>
                <w:sz w:val="24"/>
                <w:szCs w:val="24"/>
              </w:rPr>
              <w:t xml:space="preserve">ăng ký </w:t>
            </w:r>
            <w:r w:rsidRPr="00DB5963">
              <w:rPr>
                <w:rFonts w:cs="Times New Roman"/>
                <w:color w:val="000000" w:themeColor="text1"/>
                <w:sz w:val="24"/>
                <w:szCs w:val="24"/>
                <w:lang w:val="vi-VN"/>
              </w:rPr>
              <w:t>đầu tư.</w:t>
            </w:r>
          </w:p>
          <w:p w14:paraId="10B954DA" w14:textId="77777777" w:rsidR="00B96A6D" w:rsidRPr="00DB5963" w:rsidRDefault="00B96A6D" w:rsidP="00F87DCE">
            <w:pPr>
              <w:rPr>
                <w:rFonts w:cs="Times New Roman"/>
                <w:color w:val="000000" w:themeColor="text1"/>
                <w:sz w:val="24"/>
                <w:szCs w:val="24"/>
                <w:lang w:val="vi-VN"/>
              </w:rPr>
            </w:pPr>
            <w:r w:rsidRPr="00DB5963">
              <w:rPr>
                <w:rFonts w:cs="Times New Roman"/>
                <w:color w:val="000000" w:themeColor="text1"/>
                <w:sz w:val="24"/>
                <w:szCs w:val="24"/>
                <w:lang w:val="vi-VN"/>
              </w:rPr>
              <w:t>(</w:t>
            </w:r>
            <w:r>
              <w:rPr>
                <w:rFonts w:cs="Times New Roman"/>
                <w:color w:val="000000" w:themeColor="text1"/>
                <w:sz w:val="24"/>
                <w:szCs w:val="24"/>
              </w:rPr>
              <w:t>2</w:t>
            </w:r>
            <w:r w:rsidRPr="00DB5963">
              <w:rPr>
                <w:rFonts w:cs="Times New Roman"/>
                <w:color w:val="000000" w:themeColor="text1"/>
                <w:sz w:val="24"/>
                <w:szCs w:val="24"/>
                <w:lang w:val="vi-VN"/>
              </w:rPr>
              <w:t xml:space="preserve">) Giấy chứng nhận đủ điều kiện PCCC </w:t>
            </w:r>
          </w:p>
          <w:p w14:paraId="0093A93F" w14:textId="77777777" w:rsidR="00B96A6D" w:rsidRPr="00DE1872" w:rsidRDefault="00B96A6D" w:rsidP="00F87DCE">
            <w:pPr>
              <w:rPr>
                <w:rFonts w:eastAsia="Times New Roman"/>
                <w:sz w:val="26"/>
                <w:szCs w:val="26"/>
                <w:lang w:val="en"/>
              </w:rPr>
            </w:pPr>
          </w:p>
        </w:tc>
      </w:tr>
      <w:tr w:rsidR="00015B03" w:rsidRPr="00DB5963" w14:paraId="53C84BB1" w14:textId="77777777" w:rsidTr="00F87DCE">
        <w:trPr>
          <w:trHeight w:val="434"/>
        </w:trPr>
        <w:tc>
          <w:tcPr>
            <w:tcW w:w="4253" w:type="dxa"/>
          </w:tcPr>
          <w:p w14:paraId="4C300BAE" w14:textId="77777777" w:rsidR="00015B03" w:rsidRPr="0064277A" w:rsidRDefault="00015B03" w:rsidP="00F87DCE">
            <w:pPr>
              <w:rPr>
                <w:rFonts w:cs="Times New Roman"/>
                <w:b/>
                <w:bCs/>
                <w:color w:val="000000"/>
                <w:sz w:val="24"/>
                <w:szCs w:val="24"/>
                <w:shd w:val="clear" w:color="auto" w:fill="FFFFFF"/>
              </w:rPr>
            </w:pPr>
            <w:bookmarkStart w:id="23" w:name="dieu_21"/>
            <w:r w:rsidRPr="0064277A">
              <w:rPr>
                <w:rFonts w:cs="Times New Roman"/>
                <w:b/>
                <w:bCs/>
                <w:color w:val="000000"/>
                <w:sz w:val="24"/>
                <w:szCs w:val="24"/>
                <w:shd w:val="clear" w:color="auto" w:fill="FFFFFF"/>
              </w:rPr>
              <w:lastRenderedPageBreak/>
              <w:t>Điều 21. Trình tự công nhận, mở rộng, thu hẹp, di chuyển, chuyển quyền sở hữu, tạm dừng, chấm dứt hoạt động địa điểm thu gom hàng lẻ</w:t>
            </w:r>
            <w:bookmarkEnd w:id="23"/>
          </w:p>
          <w:p w14:paraId="0B3AE400" w14:textId="36622C4A" w:rsidR="00015B03" w:rsidRPr="002A32E5" w:rsidRDefault="00015B03" w:rsidP="00F87DCE">
            <w:pPr>
              <w:spacing w:before="120" w:after="120"/>
              <w:rPr>
                <w:rFonts w:eastAsia="Times New Roman" w:cs="Times New Roman"/>
                <w:bCs/>
                <w:sz w:val="24"/>
                <w:szCs w:val="24"/>
              </w:rPr>
            </w:pPr>
            <w:r w:rsidRPr="0064277A">
              <w:rPr>
                <w:rFonts w:eastAsia="Times New Roman" w:cs="Times New Roman"/>
                <w:bCs/>
                <w:sz w:val="24"/>
                <w:szCs w:val="24"/>
              </w:rPr>
              <w:t>Trình tự công nhận, mở rộng, thu hẹp, di chuyển, chuyển quyền sở hữu, tạm dừng, chấm dứt hoạt động địa điểm thu gom hàng lẻ thực hiện tương tự như đối với kho ngoại quan quy định tại </w:t>
            </w:r>
            <w:bookmarkStart w:id="24" w:name="tc_11"/>
            <w:r w:rsidRPr="0064277A">
              <w:rPr>
                <w:rFonts w:eastAsia="Times New Roman" w:cs="Times New Roman"/>
                <w:bCs/>
                <w:sz w:val="24"/>
                <w:szCs w:val="24"/>
              </w:rPr>
              <w:t>Mục 2 Chương II Nghị định này</w:t>
            </w:r>
            <w:bookmarkEnd w:id="24"/>
            <w:r w:rsidRPr="0064277A">
              <w:rPr>
                <w:rFonts w:eastAsia="Times New Roman" w:cs="Times New Roman"/>
                <w:bCs/>
                <w:sz w:val="24"/>
                <w:szCs w:val="24"/>
              </w:rPr>
              <w:t>.</w:t>
            </w:r>
          </w:p>
        </w:tc>
        <w:tc>
          <w:tcPr>
            <w:tcW w:w="4673" w:type="dxa"/>
          </w:tcPr>
          <w:p w14:paraId="534D61C4" w14:textId="5E9C171A" w:rsidR="00015B03" w:rsidRDefault="00015B03" w:rsidP="00F87DCE">
            <w:pPr>
              <w:rPr>
                <w:rFonts w:eastAsia="Times New Roman" w:cs="Times New Roman"/>
                <w:b/>
                <w:bCs/>
                <w:sz w:val="24"/>
                <w:szCs w:val="24"/>
                <w:lang w:val="vi-VN"/>
              </w:rPr>
            </w:pPr>
            <w:r w:rsidRPr="00E11AC1">
              <w:rPr>
                <w:rFonts w:eastAsia="Times New Roman" w:cs="Times New Roman"/>
                <w:b/>
                <w:bCs/>
                <w:sz w:val="24"/>
                <w:szCs w:val="24"/>
                <w:lang w:val="vi-VN"/>
              </w:rPr>
              <w:t>Điều 5. Trình tự, thủ tục, thẩm quyền ra quyết định công nhận kho bãi, địa điểm</w:t>
            </w:r>
          </w:p>
          <w:p w14:paraId="345EFD3C" w14:textId="77777777" w:rsidR="00E91069" w:rsidRPr="00E91069" w:rsidRDefault="00E91069" w:rsidP="00F87DCE">
            <w:pPr>
              <w:rPr>
                <w:rFonts w:eastAsia="Times New Roman" w:cs="Times New Roman"/>
                <w:bCs/>
                <w:sz w:val="24"/>
                <w:szCs w:val="24"/>
                <w:lang w:val="vi-VN"/>
              </w:rPr>
            </w:pPr>
            <w:r w:rsidRPr="00E91069">
              <w:rPr>
                <w:rFonts w:eastAsia="Times New Roman" w:cs="Times New Roman"/>
                <w:bCs/>
                <w:sz w:val="24"/>
                <w:szCs w:val="24"/>
                <w:lang w:val="vi-VN"/>
              </w:rPr>
              <w:t>2. Đối với các địa điểm nêu tại điểm a, điểm b, điểm c.1 khoản 1 Điều 1 Nghị định này</w:t>
            </w:r>
          </w:p>
          <w:p w14:paraId="3B25A80F" w14:textId="77777777" w:rsidR="00E91069" w:rsidRPr="00E91069" w:rsidRDefault="00E91069" w:rsidP="00F87DCE">
            <w:pPr>
              <w:rPr>
                <w:rFonts w:eastAsia="Times New Roman" w:cs="Times New Roman"/>
                <w:bCs/>
                <w:sz w:val="24"/>
                <w:szCs w:val="24"/>
                <w:lang w:val="vi-VN"/>
              </w:rPr>
            </w:pPr>
            <w:r w:rsidRPr="00E91069">
              <w:rPr>
                <w:rFonts w:eastAsia="Times New Roman" w:cs="Times New Roman"/>
                <w:bCs/>
                <w:sz w:val="24"/>
                <w:szCs w:val="24"/>
                <w:lang w:val="vi-VN"/>
              </w:rPr>
              <w:t>a) Chi cục Hải quan khu vực thực hiện tiếp nhận, kiểm tra hồ sơ, kiểm tra thực tế theo quy định tại khoản 1 Điều này. Trường hợp kết quả kiểm tra thực tế đáp ứng điều kiện thì Chi cục trưởng Chi cục Hải quan khu vực báo cáo ngay kết quả kiểm tra, đề xuất ý kiến và gửi kèm sơ đồ kho bãi, địa điểm về Cục Hải quan thông qua Hệ thống công nghệ thông tin dùng chung của ngành để xem xét việc quyết định công nhận;</w:t>
            </w:r>
          </w:p>
          <w:p w14:paraId="252F2AD8" w14:textId="2EAD294F" w:rsidR="00E91069" w:rsidRPr="00E91069" w:rsidRDefault="00E91069" w:rsidP="00F87DCE">
            <w:pPr>
              <w:rPr>
                <w:rFonts w:eastAsia="Times New Roman" w:cs="Times New Roman"/>
                <w:bCs/>
                <w:sz w:val="24"/>
                <w:szCs w:val="24"/>
                <w:lang w:val="vi-VN"/>
              </w:rPr>
            </w:pPr>
            <w:r w:rsidRPr="00E91069">
              <w:rPr>
                <w:rFonts w:eastAsia="Times New Roman" w:cs="Times New Roman"/>
                <w:bCs/>
                <w:sz w:val="24"/>
                <w:szCs w:val="24"/>
                <w:lang w:val="vi-VN"/>
              </w:rPr>
              <w:t>b) Trong thời hạn 05 ngày làm việc kể từ ngày nhận báo cáo của Chi cục Hải quan khu vực, Cục trưởng Cục Hải quan đánh giá kết quả kiểm tra, nếu đáp ứng điều kiện quy định tại Điều 4 Nghị định này thì ban hành Quyết định công nhận kho, bãi, địa điểm và trả kết quả qua Hệ thống tiếp nhận dịch 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biết thông qua Hệ thống tiếp nhận Dịch vụ công trực tuyến.</w:t>
            </w:r>
          </w:p>
          <w:p w14:paraId="7BB1832F" w14:textId="7DC6A0B2" w:rsidR="00015B03" w:rsidRDefault="00015B03" w:rsidP="00F87DCE">
            <w:pPr>
              <w:rPr>
                <w:rFonts w:eastAsia="Times New Roman" w:cs="Times New Roman"/>
                <w:b/>
                <w:bCs/>
                <w:sz w:val="24"/>
                <w:szCs w:val="24"/>
                <w:lang w:val="vi-VN"/>
              </w:rPr>
            </w:pPr>
            <w:r w:rsidRPr="00E4360E">
              <w:rPr>
                <w:rFonts w:eastAsia="Times New Roman" w:cs="Times New Roman"/>
                <w:b/>
                <w:bCs/>
                <w:sz w:val="24"/>
                <w:szCs w:val="24"/>
                <w:lang w:val="vi-VN"/>
              </w:rPr>
              <w:lastRenderedPageBreak/>
              <w:t xml:space="preserve">Điều </w:t>
            </w:r>
            <w:r w:rsidRPr="00E4360E">
              <w:rPr>
                <w:rFonts w:eastAsia="Times New Roman" w:cs="Times New Roman"/>
                <w:b/>
                <w:bCs/>
                <w:sz w:val="24"/>
                <w:szCs w:val="24"/>
              </w:rPr>
              <w:t>6</w:t>
            </w:r>
            <w:r w:rsidRPr="00E4360E">
              <w:rPr>
                <w:rFonts w:eastAsia="Times New Roman" w:cs="Times New Roman"/>
                <w:b/>
                <w:bCs/>
                <w:sz w:val="24"/>
                <w:szCs w:val="24"/>
                <w:lang w:val="vi-VN"/>
              </w:rPr>
              <w:t xml:space="preserve">. </w:t>
            </w:r>
            <w:r w:rsidRPr="00E4360E">
              <w:rPr>
                <w:rFonts w:eastAsia="Times New Roman" w:cs="Times New Roman"/>
                <w:b/>
                <w:bCs/>
                <w:sz w:val="24"/>
                <w:szCs w:val="24"/>
              </w:rPr>
              <w:t>Trình tự, thủ tục, thẩm quyền ra quyết định mở</w:t>
            </w:r>
            <w:r w:rsidRPr="00E4360E">
              <w:rPr>
                <w:rFonts w:eastAsia="Times New Roman" w:cs="Times New Roman"/>
                <w:b/>
                <w:bCs/>
                <w:sz w:val="24"/>
                <w:szCs w:val="24"/>
                <w:lang w:val="vi-VN"/>
              </w:rPr>
              <w:t xml:space="preserve"> rộng, thu hẹp</w:t>
            </w:r>
            <w:r w:rsidRPr="00E4360E">
              <w:rPr>
                <w:rFonts w:eastAsia="Times New Roman" w:cs="Times New Roman"/>
                <w:b/>
                <w:bCs/>
                <w:sz w:val="24"/>
                <w:szCs w:val="24"/>
              </w:rPr>
              <w:t xml:space="preserve"> </w:t>
            </w:r>
            <w:r w:rsidRPr="00E4360E">
              <w:rPr>
                <w:rFonts w:eastAsia="Times New Roman" w:cs="Times New Roman"/>
                <w:b/>
                <w:bCs/>
                <w:sz w:val="24"/>
                <w:szCs w:val="24"/>
                <w:lang w:val="vi-VN"/>
              </w:rPr>
              <w:t>kho bãi, địa điểm</w:t>
            </w:r>
          </w:p>
          <w:p w14:paraId="68F9C762" w14:textId="77777777" w:rsidR="003D1065" w:rsidRPr="003D1065" w:rsidRDefault="003D1065" w:rsidP="00F87DCE">
            <w:pPr>
              <w:rPr>
                <w:rFonts w:eastAsia="Times New Roman" w:cs="Times New Roman"/>
                <w:bCs/>
                <w:sz w:val="24"/>
                <w:szCs w:val="24"/>
              </w:rPr>
            </w:pPr>
            <w:r w:rsidRPr="003D1065">
              <w:rPr>
                <w:rFonts w:eastAsia="Times New Roman" w:cs="Times New Roman"/>
                <w:bCs/>
                <w:sz w:val="24"/>
                <w:szCs w:val="24"/>
              </w:rPr>
              <w:t>1. Trách nhiệm của doanh nghiệp</w:t>
            </w:r>
          </w:p>
          <w:p w14:paraId="5162EDC4" w14:textId="77777777" w:rsidR="003D1065" w:rsidRPr="003D1065" w:rsidRDefault="003D1065" w:rsidP="00F87DCE">
            <w:pPr>
              <w:rPr>
                <w:rFonts w:eastAsia="Times New Roman" w:cs="Times New Roman"/>
                <w:bCs/>
                <w:sz w:val="24"/>
                <w:szCs w:val="24"/>
              </w:rPr>
            </w:pPr>
            <w:r w:rsidRPr="003D1065">
              <w:rPr>
                <w:rFonts w:eastAsia="Times New Roman" w:cs="Times New Roman"/>
                <w:bCs/>
                <w:sz w:val="24"/>
                <w:szCs w:val="24"/>
              </w:rPr>
              <w:t>a) Khi có nhu cầu mở rộng diện tích liền kề, thu hẹp kho bãi, địa điểm,  doanh nghiệp nộp Đơn đề nghị theo Mẫu số 01 tại Phụ lục ban hành kèm Nghị định này, kèm sơ đồ vị trí mở rộng, thu hẹp cho Chi cục Hải quan khu vực qua Hệ thống tiếp nhận dịch vụ công trực tuyến.</w:t>
            </w:r>
          </w:p>
          <w:p w14:paraId="5B485902" w14:textId="77777777" w:rsidR="003D1065" w:rsidRPr="003D1065" w:rsidRDefault="003D1065" w:rsidP="00F87DCE">
            <w:pPr>
              <w:rPr>
                <w:rFonts w:eastAsia="Times New Roman" w:cs="Times New Roman"/>
                <w:bCs/>
                <w:sz w:val="24"/>
                <w:szCs w:val="24"/>
              </w:rPr>
            </w:pPr>
            <w:r w:rsidRPr="003D1065">
              <w:rPr>
                <w:rFonts w:eastAsia="Times New Roman" w:cs="Times New Roman"/>
                <w:bCs/>
                <w:sz w:val="24"/>
                <w:szCs w:val="24"/>
              </w:rPr>
              <w:t>Doanh nghiệp chịu trách nhiệm lưu giữ các chứng từ chứng minh khu vực mở rộng, thu hẹp đáp ứng điều kiện theo quy định tại Điều 4 Nghị định này và xuất trình cho cơ quan hải quan kiểm tra khi có yêu cầu.</w:t>
            </w:r>
          </w:p>
          <w:p w14:paraId="018B95A5" w14:textId="77777777" w:rsidR="003D1065" w:rsidRPr="003D1065" w:rsidRDefault="003D1065" w:rsidP="00F87DCE">
            <w:pPr>
              <w:rPr>
                <w:rFonts w:eastAsia="Times New Roman" w:cs="Times New Roman"/>
                <w:bCs/>
                <w:sz w:val="24"/>
                <w:szCs w:val="24"/>
              </w:rPr>
            </w:pPr>
            <w:r w:rsidRPr="003D1065">
              <w:rPr>
                <w:rFonts w:eastAsia="Times New Roman" w:cs="Times New Roman"/>
                <w:bCs/>
                <w:sz w:val="24"/>
                <w:szCs w:val="24"/>
              </w:rPr>
              <w:t>b) Trường hợp việc mở rộng, thu hẹp kho bãi, địa điểm có ảnh hưởng đến công tác giám sát hải quan và việc lưu giữ hàng hóa trong kho bãi, địa điểm, trước khi có đơn đề nghị gửi Chi cục Hải quan khu vực, 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14:paraId="62F88E57" w14:textId="77777777" w:rsidR="003D1065" w:rsidRPr="003D1065" w:rsidRDefault="003D1065" w:rsidP="00F87DCE">
            <w:pPr>
              <w:rPr>
                <w:rFonts w:eastAsia="Times New Roman" w:cs="Times New Roman"/>
                <w:bCs/>
                <w:sz w:val="24"/>
                <w:szCs w:val="24"/>
              </w:rPr>
            </w:pPr>
            <w:r w:rsidRPr="003D1065">
              <w:rPr>
                <w:rFonts w:eastAsia="Times New Roman" w:cs="Times New Roman"/>
                <w:bCs/>
                <w:sz w:val="24"/>
                <w:szCs w:val="24"/>
              </w:rPr>
              <w:t>2. Trách nhiệm của cơ quan hải quan</w:t>
            </w:r>
          </w:p>
          <w:p w14:paraId="480FD7A8" w14:textId="747990AC" w:rsidR="003D1065" w:rsidRPr="003D1065" w:rsidRDefault="003D1065" w:rsidP="00F87DCE">
            <w:pPr>
              <w:rPr>
                <w:rFonts w:eastAsia="Times New Roman" w:cs="Times New Roman"/>
                <w:bCs/>
                <w:sz w:val="24"/>
                <w:szCs w:val="24"/>
              </w:rPr>
            </w:pPr>
            <w:r w:rsidRPr="003D1065">
              <w:rPr>
                <w:rFonts w:eastAsia="Times New Roman" w:cs="Times New Roman"/>
                <w:bCs/>
                <w:sz w:val="24"/>
                <w:szCs w:val="24"/>
              </w:rPr>
              <w:t>Thực hiện trình tự, thủ tục, thẩm quyền ra quyết định mở rộng, thu hẹp kho bãi, địa điểm thực hiện tương tự như trình tự, thủ tục, thẩm quyền ra quyết định công nhận kho bãi, địa điểm quy định tại Điều 5 Nghị định này.</w:t>
            </w:r>
          </w:p>
          <w:p w14:paraId="0F3A22CC" w14:textId="7296094B" w:rsidR="00015B03" w:rsidRDefault="00015B03" w:rsidP="00F87DCE">
            <w:pPr>
              <w:rPr>
                <w:rFonts w:eastAsia="Times New Roman" w:cs="Times New Roman"/>
                <w:b/>
                <w:bCs/>
                <w:sz w:val="24"/>
                <w:szCs w:val="24"/>
                <w:lang w:val="vi-VN"/>
              </w:rPr>
            </w:pPr>
            <w:r w:rsidRPr="00E4360E">
              <w:rPr>
                <w:rFonts w:eastAsia="Times New Roman" w:cs="Times New Roman"/>
                <w:b/>
                <w:bCs/>
                <w:sz w:val="24"/>
                <w:szCs w:val="24"/>
                <w:lang w:val="vi-VN"/>
              </w:rPr>
              <w:t xml:space="preserve">Điều </w:t>
            </w:r>
            <w:r w:rsidRPr="00E4360E">
              <w:rPr>
                <w:rFonts w:eastAsia="Times New Roman" w:cs="Times New Roman"/>
                <w:b/>
                <w:bCs/>
                <w:sz w:val="24"/>
                <w:szCs w:val="24"/>
              </w:rPr>
              <w:t>7</w:t>
            </w:r>
            <w:r w:rsidRPr="00E4360E">
              <w:rPr>
                <w:rFonts w:eastAsia="Times New Roman" w:cs="Times New Roman"/>
                <w:b/>
                <w:bCs/>
                <w:sz w:val="24"/>
                <w:szCs w:val="24"/>
                <w:lang w:val="vi-VN"/>
              </w:rPr>
              <w:t>. Tạm dừng hoạt động kho bãi, địa điểm</w:t>
            </w:r>
          </w:p>
          <w:p w14:paraId="4F7C5F06"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1. Các trường hợp tạm dừng hoạt động</w:t>
            </w:r>
          </w:p>
          <w:p w14:paraId="71563827"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lastRenderedPageBreak/>
              <w:t>a) Tạm dừng theo đề nghị của doanh nghiệp;</w:t>
            </w:r>
          </w:p>
          <w:p w14:paraId="13B51B3E"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b) Trong 06 tháng liên tiếp không có hoạt động đưa hàng hóa xuất nhập khẩu vào, ra kho bãi, địa điểm;</w:t>
            </w:r>
          </w:p>
          <w:p w14:paraId="25E2E2BB"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c) Quá thời hạn 06 tháng kể từ khi có quyết định công nhận nhưng doanh nghiệp không đưa kho bãi, địa điểm vào hoạt động;</w:t>
            </w:r>
          </w:p>
          <w:p w14:paraId="0C20E52C"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d) Doanh nghiệp không duy trì một trong các điều kiện theo quy định tại Điều 4 Nghị định này trong quá trình hoạt động;</w:t>
            </w:r>
          </w:p>
          <w:p w14:paraId="6504762A"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2. Trình tự, thủ tục, thẩm quyền ra quyết định tạm dừng</w:t>
            </w:r>
          </w:p>
          <w:p w14:paraId="77361766"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 xml:space="preserve">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với các trường </w:t>
            </w:r>
            <w:r w:rsidRPr="00BD5C2C">
              <w:rPr>
                <w:rFonts w:eastAsia="Times New Roman" w:cs="Times New Roman"/>
                <w:bCs/>
                <w:sz w:val="24"/>
                <w:szCs w:val="24"/>
                <w:lang w:val="vi-VN"/>
              </w:rPr>
              <w:lastRenderedPageBreak/>
              <w:t>hợp tạm dừng hoạt động quy định tại điểm b, c, d khoản 1 Điều này.</w:t>
            </w:r>
          </w:p>
          <w:p w14:paraId="712CA4B4"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 xml:space="preserve">b) Thời hạn tạm dừng hoạt động 06 tháng kể từ ngày ban hành quyết định. </w:t>
            </w:r>
          </w:p>
          <w:p w14:paraId="58B788F2" w14:textId="77777777"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 xml:space="preserve">c) Trong thời gian tạm dừng hoạt động, cơ quan hải quan không làm thủ tục hải quan đối với hàng hoá đưa vào kho bãi, địa điểm; giám sát hàng hoá đưa ra kho bãi, địa điểm. </w:t>
            </w:r>
          </w:p>
          <w:p w14:paraId="00EF751E" w14:textId="140D99FD" w:rsidR="00BD5C2C" w:rsidRPr="00BD5C2C" w:rsidRDefault="00BD5C2C" w:rsidP="00F87DCE">
            <w:pPr>
              <w:rPr>
                <w:rFonts w:eastAsia="Times New Roman" w:cs="Times New Roman"/>
                <w:bCs/>
                <w:sz w:val="24"/>
                <w:szCs w:val="24"/>
                <w:lang w:val="vi-VN"/>
              </w:rPr>
            </w:pPr>
            <w:r w:rsidRPr="00BD5C2C">
              <w:rPr>
                <w:rFonts w:eastAsia="Times New Roman" w:cs="Times New Roman"/>
                <w:bCs/>
                <w:sz w:val="24"/>
                <w:szCs w:val="24"/>
                <w:lang w:val="vi-VN"/>
              </w:rPr>
              <w:t>3. 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p w14:paraId="5ED0486D" w14:textId="77777777" w:rsidR="00015B03" w:rsidRPr="00E4360E" w:rsidRDefault="00015B03" w:rsidP="00F87DCE">
            <w:pPr>
              <w:rPr>
                <w:rFonts w:eastAsia="Times New Roman" w:cs="Times New Roman"/>
                <w:b/>
                <w:bCs/>
                <w:sz w:val="24"/>
                <w:szCs w:val="24"/>
              </w:rPr>
            </w:pPr>
            <w:r w:rsidRPr="00E4360E">
              <w:rPr>
                <w:rFonts w:eastAsia="Times New Roman" w:cs="Times New Roman"/>
                <w:b/>
                <w:bCs/>
                <w:sz w:val="24"/>
                <w:szCs w:val="24"/>
                <w:lang w:val="vi-VN"/>
              </w:rPr>
              <w:t xml:space="preserve">Điều </w:t>
            </w:r>
            <w:r w:rsidRPr="00E4360E">
              <w:rPr>
                <w:rFonts w:eastAsia="Times New Roman" w:cs="Times New Roman"/>
                <w:b/>
                <w:bCs/>
                <w:sz w:val="24"/>
                <w:szCs w:val="24"/>
              </w:rPr>
              <w:t>8</w:t>
            </w:r>
            <w:r w:rsidRPr="00E4360E">
              <w:rPr>
                <w:rFonts w:eastAsia="Times New Roman" w:cs="Times New Roman"/>
                <w:b/>
                <w:bCs/>
                <w:sz w:val="24"/>
                <w:szCs w:val="24"/>
                <w:lang w:val="vi-VN"/>
              </w:rPr>
              <w:t>. Chấm dứt hoạt động</w:t>
            </w:r>
            <w:r w:rsidRPr="00E4360E">
              <w:rPr>
                <w:rFonts w:eastAsia="Times New Roman" w:cs="Times New Roman"/>
                <w:b/>
                <w:bCs/>
                <w:sz w:val="24"/>
                <w:szCs w:val="24"/>
              </w:rPr>
              <w:t xml:space="preserve"> </w:t>
            </w:r>
            <w:r w:rsidRPr="00E4360E">
              <w:rPr>
                <w:rFonts w:eastAsia="Times New Roman" w:cs="Times New Roman"/>
                <w:b/>
                <w:bCs/>
                <w:sz w:val="24"/>
                <w:szCs w:val="24"/>
                <w:lang w:val="vi-VN"/>
              </w:rPr>
              <w:t>kho, bãi, địa điểm</w:t>
            </w:r>
          </w:p>
          <w:p w14:paraId="3AEBF2B7"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1. Các trường hợp chấm dứt hoạt động</w:t>
            </w:r>
          </w:p>
          <w:p w14:paraId="08CB2C34"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a) Doanh nghiệp có đơn đề nghị chấm dứt hoạt động kho bãi, địa điểm;</w:t>
            </w:r>
          </w:p>
          <w:p w14:paraId="756B7E09"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b) Quá thời hạn 06 tháng kể từ ngày có quyết định tạm dừng hoạt động nêu tại Điều 7 Nghị định này nhưng doanh nghiệp không có văn bản thông báo hoạt động trở lại;</w:t>
            </w:r>
          </w:p>
          <w:p w14:paraId="37CF137C"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 xml:space="preserve">c) Trong 12 tháng, doanh nghiệp 03 lần vi phạm hành chính liên quan đến việc quản lý và </w:t>
            </w:r>
            <w:r w:rsidRPr="0049393F">
              <w:rPr>
                <w:rFonts w:eastAsia="Times New Roman" w:cs="Times New Roman"/>
                <w:bCs/>
                <w:sz w:val="24"/>
                <w:szCs w:val="24"/>
                <w:lang w:val="vi-VN"/>
              </w:rPr>
              <w:lastRenderedPageBreak/>
              <w:t>hoạt động của kho bãi, địa điểm với mức phạt tiền thuộc thẩm quyền xử phạt từ Chi cục trưởng Chi cục Hải quan khu vực và tương đương trở lên;</w:t>
            </w:r>
          </w:p>
          <w:p w14:paraId="1E2B4B66"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d) Doanh nghiệp bị thu hồi Giấy phép hoạt động hoặc các giấy tờ khác tương đương liên quan đến hoạt động của doanh nghiệp theo quy định của pháp luật hoặc không còn đáp ứng các quy định về chủ thể đề nghị xác nhận Địa điểm tập kết, kiểm tra, giám sát xăng dầu, khí, hóa chất theo khoản 1 Điều 5 Nghị định này;</w:t>
            </w:r>
          </w:p>
          <w:p w14:paraId="7DF8493D"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đ) Kho bãi, địa điểm của doanh nghiệp không phù hợp với dự án đầu tư được cơ quan có thẩm quyền phê duyệt;</w:t>
            </w:r>
          </w:p>
          <w:p w14:paraId="391EAA6A"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e) Hết thời hạn sử dụng hợp pháp kho bãi, địa điểm.</w:t>
            </w:r>
          </w:p>
          <w:p w14:paraId="687C64B8"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2. Trình tự, thủ tục, thẩm quyền ra quyết định chấm dứt</w:t>
            </w:r>
          </w:p>
          <w:p w14:paraId="0730DA3D" w14:textId="77777777" w:rsidR="0049393F" w:rsidRPr="0049393F"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 xml:space="preserve">Doanh nghiệp có đơn đề nghị chấm dứt hoạt động kho bãi, địa điểm theo Mẫu số 01 tại Phụ lục ban hành kèm Nghị định này gửi Chi cục Hải quan khu vực qua Hệ thống tiếp nhận dịch vụ công trực tuyến hoặc khi phát hiện kho bãi, địa điểm thuộc các trường hợp khác quy định tại khoản 1 Điều này, Hải quan nơi quản lý kiểm tra xác nhận tình trạng hàng hóa trong kho bãi, địa điểm, trường hợp không còn hàng hóa lưu giữ thì trong vòng 05 ngày làm việc báo cáo Chi cục trưởng Chi cục Hải quan khu vực quyết định chấm dứt hoạt động đối với các kho bãi, địa điểm được công nhận tại khoản 1 Điều 5 Nghị định này; đối với các kho bãi, địa điểm được công nhận tại khoản 2 Điều 5 Nghị định này, trong thời hạn 02 ngày làm việc kể từ ngày nhận báo cáo của Chi cục Hải quan khu </w:t>
            </w:r>
            <w:r w:rsidRPr="0049393F">
              <w:rPr>
                <w:rFonts w:eastAsia="Times New Roman" w:cs="Times New Roman"/>
                <w:bCs/>
                <w:sz w:val="24"/>
                <w:szCs w:val="24"/>
                <w:lang w:val="vi-VN"/>
              </w:rPr>
              <w:lastRenderedPageBreak/>
              <w:t xml:space="preserve">vực xác nhận tình trạng hàng hóa, Cục trưởng Cục Hải quan quyết định chấm dứt hoạt động; quyết định chấm dứt hoạt động kho bãi, địa điểm được gửi qua Hệ thống tiếp nhận dịch vụ công trực tuyến đối với trường hợp doanh nghiệp có đơn đề nghị; qua đường văn thư đối với các trường hợp chấm dứt hoạt động quy định tại điểm b, c, d, đ, e khoản 1 Điều này. </w:t>
            </w:r>
          </w:p>
          <w:p w14:paraId="6D498A3F" w14:textId="7830FF25" w:rsidR="00015B03" w:rsidRPr="00EB7E2A" w:rsidRDefault="0049393F" w:rsidP="00F87DCE">
            <w:pPr>
              <w:rPr>
                <w:rFonts w:eastAsia="Times New Roman" w:cs="Times New Roman"/>
                <w:bCs/>
                <w:sz w:val="24"/>
                <w:szCs w:val="24"/>
                <w:lang w:val="vi-VN"/>
              </w:rPr>
            </w:pPr>
            <w:r w:rsidRPr="0049393F">
              <w:rPr>
                <w:rFonts w:eastAsia="Times New Roman" w:cs="Times New Roman"/>
                <w:bCs/>
                <w:sz w:val="24"/>
                <w:szCs w:val="24"/>
                <w:lang w:val="vi-VN"/>
              </w:rPr>
              <w:t>Sau khi chấm dứt hoạt động, nếu tiếp tục có nhu cầu kinh doanh kho bãi, địa điểm và kho bãi, địa điểm đáp ứng các điều kiện theo quy định tại Điều 4 Nghị định này, doanh nghiệp thực hiện thủ tục công nhận kho bãi, địa điểm theo quy định tại Điều 5 Nghị định này.</w:t>
            </w:r>
          </w:p>
        </w:tc>
        <w:tc>
          <w:tcPr>
            <w:tcW w:w="5386" w:type="dxa"/>
          </w:tcPr>
          <w:p w14:paraId="1F1B04ED" w14:textId="294946F6" w:rsidR="00015B03" w:rsidRDefault="00015B03" w:rsidP="00F87DCE">
            <w:pPr>
              <w:rPr>
                <w:rFonts w:cs="Times New Roman"/>
                <w:b/>
                <w:bCs/>
                <w:color w:val="000000" w:themeColor="text1"/>
                <w:sz w:val="24"/>
                <w:szCs w:val="24"/>
              </w:rPr>
            </w:pPr>
            <w:r w:rsidRPr="00DB5963">
              <w:rPr>
                <w:rFonts w:cs="Times New Roman"/>
                <w:sz w:val="24"/>
                <w:szCs w:val="24"/>
              </w:rPr>
              <w:lastRenderedPageBreak/>
              <w:t>Thực hiện Nghị quyết số</w:t>
            </w:r>
            <w:r>
              <w:rPr>
                <w:rFonts w:cs="Times New Roman"/>
                <w:sz w:val="24"/>
                <w:szCs w:val="24"/>
              </w:rPr>
              <w:t xml:space="preserve"> 66/NQ-CP ngày 26/3/2025, Nghị quyết số 66.16/2026/NQ-CP ngày 07/4/2026 của Chính phủ về cắt giảm, đơn giản hóa thủ tục hành chính, quy định liên quan đến hoạt động sản xuất, kinh doanh, tại dự thảo Nghị định quy định việc thành lập và hoạt động kho bãi, địa điểm tập kết, kiểm tra, giám sát hải quan có hoạt động xuất khẩu, nhập khẩu, xuất cảnh, nhập cảnh, quá cảnh: </w:t>
            </w:r>
          </w:p>
          <w:p w14:paraId="6A98B456" w14:textId="77777777" w:rsidR="00015B03" w:rsidRPr="00DB5963" w:rsidRDefault="00015B03" w:rsidP="00F87DCE">
            <w:pPr>
              <w:rPr>
                <w:rFonts w:cs="Times New Roman"/>
                <w:b/>
                <w:bCs/>
                <w:color w:val="000000" w:themeColor="text1"/>
                <w:sz w:val="24"/>
                <w:szCs w:val="24"/>
                <w:lang w:val="vi-VN"/>
              </w:rPr>
            </w:pPr>
            <w:r>
              <w:rPr>
                <w:rFonts w:cs="Times New Roman"/>
                <w:b/>
                <w:bCs/>
                <w:color w:val="000000" w:themeColor="text1"/>
                <w:sz w:val="24"/>
                <w:szCs w:val="24"/>
              </w:rPr>
              <w:t>1</w:t>
            </w:r>
            <w:r w:rsidRPr="00DB5963">
              <w:rPr>
                <w:rFonts w:cs="Times New Roman"/>
                <w:b/>
                <w:bCs/>
                <w:color w:val="000000" w:themeColor="text1"/>
                <w:sz w:val="24"/>
                <w:szCs w:val="24"/>
                <w:lang w:val="vi-VN"/>
              </w:rPr>
              <w:t>. Cắt giảm thời gian</w:t>
            </w:r>
          </w:p>
          <w:p w14:paraId="7F4B48F1" w14:textId="77777777" w:rsidR="00015B03" w:rsidRPr="00DB5963" w:rsidRDefault="00015B03" w:rsidP="00F87DCE">
            <w:pPr>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thời gian thực hiện: từ 15 ngày còn  </w:t>
            </w:r>
            <w:r>
              <w:rPr>
                <w:rFonts w:cs="Times New Roman"/>
                <w:color w:val="000000" w:themeColor="text1"/>
                <w:sz w:val="24"/>
                <w:szCs w:val="24"/>
              </w:rPr>
              <w:t xml:space="preserve">12 </w:t>
            </w:r>
            <w:r w:rsidRPr="00DB5963">
              <w:rPr>
                <w:rFonts w:cs="Times New Roman"/>
                <w:color w:val="000000" w:themeColor="text1"/>
                <w:sz w:val="24"/>
                <w:szCs w:val="24"/>
                <w:lang w:val="vi-VN"/>
              </w:rPr>
              <w:t xml:space="preserve">ngày (tương đương </w:t>
            </w:r>
            <w:r>
              <w:rPr>
                <w:rFonts w:cs="Times New Roman"/>
                <w:color w:val="000000" w:themeColor="text1"/>
                <w:sz w:val="24"/>
                <w:szCs w:val="24"/>
              </w:rPr>
              <w:t>20</w:t>
            </w:r>
            <w:r w:rsidRPr="00DB5963">
              <w:rPr>
                <w:rFonts w:cs="Times New Roman"/>
                <w:color w:val="000000" w:themeColor="text1"/>
                <w:sz w:val="24"/>
                <w:szCs w:val="24"/>
                <w:lang w:val="vi-VN"/>
              </w:rPr>
              <w:t>% thời gian)</w:t>
            </w:r>
          </w:p>
          <w:p w14:paraId="063A2F81" w14:textId="77777777" w:rsidR="00015B03" w:rsidRPr="00DB5963" w:rsidRDefault="00015B03" w:rsidP="00F87DCE">
            <w:pPr>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50% các bước thực hiện: từ CCHQKV kiểm tra và </w:t>
            </w:r>
            <w:r w:rsidRPr="00DB5963">
              <w:rPr>
                <w:rFonts w:cs="Times New Roman"/>
                <w:color w:val="000000" w:themeColor="text1"/>
                <w:sz w:val="24"/>
                <w:szCs w:val="24"/>
              </w:rPr>
              <w:t xml:space="preserve">CHQ </w:t>
            </w:r>
            <w:r w:rsidRPr="00DB5963">
              <w:rPr>
                <w:rFonts w:cs="Times New Roman"/>
                <w:color w:val="000000" w:themeColor="text1"/>
                <w:sz w:val="24"/>
                <w:szCs w:val="24"/>
                <w:lang w:val="vi-VN"/>
              </w:rPr>
              <w:t>thực hiện công nhận</w:t>
            </w:r>
          </w:p>
          <w:p w14:paraId="013D1559" w14:textId="77777777" w:rsidR="00015B03" w:rsidRPr="00DB5963" w:rsidRDefault="00015B03" w:rsidP="00F87DCE">
            <w:pPr>
              <w:rPr>
                <w:rFonts w:cs="Times New Roman"/>
                <w:b/>
                <w:bCs/>
                <w:color w:val="000000" w:themeColor="text1"/>
                <w:sz w:val="24"/>
                <w:szCs w:val="24"/>
                <w:lang w:val="vi-VN"/>
              </w:rPr>
            </w:pPr>
            <w:r>
              <w:rPr>
                <w:rFonts w:cs="Times New Roman"/>
                <w:b/>
                <w:bCs/>
                <w:color w:val="000000" w:themeColor="text1"/>
                <w:sz w:val="24"/>
                <w:szCs w:val="24"/>
              </w:rPr>
              <w:t>2</w:t>
            </w:r>
            <w:r w:rsidRPr="00DB5963">
              <w:rPr>
                <w:rFonts w:cs="Times New Roman"/>
                <w:b/>
                <w:bCs/>
                <w:color w:val="000000" w:themeColor="text1"/>
                <w:sz w:val="24"/>
                <w:szCs w:val="24"/>
                <w:lang w:val="vi-VN"/>
              </w:rPr>
              <w:t>. Thay đổi phương thức thực hiện</w:t>
            </w:r>
          </w:p>
          <w:p w14:paraId="1F68B4A0" w14:textId="77777777" w:rsidR="00015B03" w:rsidRPr="00DB5963" w:rsidRDefault="00015B03" w:rsidP="00F87DCE">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0EE627EF" w14:textId="77777777" w:rsidR="00015B03" w:rsidRPr="00DB5963" w:rsidRDefault="00015B03" w:rsidP="00F87DCE">
            <w:pPr>
              <w:rPr>
                <w:rFonts w:cs="Times New Roman"/>
                <w:b/>
                <w:bCs/>
                <w:color w:val="000000" w:themeColor="text1"/>
                <w:sz w:val="24"/>
                <w:szCs w:val="24"/>
                <w:lang w:val="vi-VN"/>
              </w:rPr>
            </w:pPr>
            <w:r>
              <w:rPr>
                <w:rFonts w:cs="Times New Roman"/>
                <w:b/>
                <w:bCs/>
                <w:color w:val="000000" w:themeColor="text1"/>
                <w:sz w:val="24"/>
                <w:szCs w:val="24"/>
              </w:rPr>
              <w:t>3</w:t>
            </w:r>
            <w:r w:rsidRPr="00DB5963">
              <w:rPr>
                <w:rFonts w:cs="Times New Roman"/>
                <w:b/>
                <w:bCs/>
                <w:color w:val="000000" w:themeColor="text1"/>
                <w:sz w:val="24"/>
                <w:szCs w:val="24"/>
                <w:lang w:val="vi-VN"/>
              </w:rPr>
              <w:t>. Phân cấp xử lý</w:t>
            </w:r>
          </w:p>
          <w:p w14:paraId="39498035" w14:textId="2E96B795" w:rsidR="00015B03" w:rsidRPr="00DE1872" w:rsidRDefault="00015B03" w:rsidP="00F87DCE">
            <w:pPr>
              <w:spacing w:before="120" w:after="120" w:line="234" w:lineRule="atLeast"/>
              <w:rPr>
                <w:rFonts w:eastAsia="Times New Roman"/>
                <w:sz w:val="26"/>
                <w:szCs w:val="26"/>
                <w:lang w:val="en"/>
              </w:rPr>
            </w:pPr>
            <w:r w:rsidRPr="00DB5963">
              <w:rPr>
                <w:rFonts w:cs="Times New Roman"/>
                <w:color w:val="000000" w:themeColor="text1"/>
                <w:sz w:val="24"/>
                <w:szCs w:val="24"/>
                <w:lang w:val="vi-VN"/>
              </w:rPr>
              <w:t xml:space="preserve">Giảm Phân cấp </w:t>
            </w:r>
            <w:r>
              <w:rPr>
                <w:rFonts w:cs="Times New Roman"/>
                <w:color w:val="000000" w:themeColor="text1"/>
                <w:sz w:val="24"/>
                <w:szCs w:val="24"/>
              </w:rPr>
              <w:t>5</w:t>
            </w:r>
            <w:r w:rsidRPr="00DB5963">
              <w:rPr>
                <w:rFonts w:cs="Times New Roman"/>
                <w:color w:val="000000" w:themeColor="text1"/>
                <w:sz w:val="24"/>
                <w:szCs w:val="24"/>
                <w:lang w:val="vi-VN"/>
              </w:rPr>
              <w:t xml:space="preserve">0% thẩm quyền giải quyết TTCH: từ </w:t>
            </w:r>
            <w:r>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Pr>
                <w:rFonts w:cs="Times New Roman"/>
                <w:color w:val="000000" w:themeColor="text1"/>
                <w:sz w:val="24"/>
                <w:szCs w:val="24"/>
              </w:rPr>
              <w:t>Cục Hải quan ban hành Quyết định</w:t>
            </w:r>
            <w:r w:rsidRPr="00DB5963">
              <w:rPr>
                <w:rFonts w:cs="Times New Roman"/>
                <w:color w:val="000000" w:themeColor="text1"/>
                <w:sz w:val="24"/>
                <w:szCs w:val="24"/>
              </w:rPr>
              <w:t>.</w:t>
            </w:r>
          </w:p>
        </w:tc>
      </w:tr>
      <w:tr w:rsidR="00015B03" w:rsidRPr="00DB5963" w14:paraId="72F58BD8" w14:textId="77777777" w:rsidTr="00F87DCE">
        <w:trPr>
          <w:trHeight w:val="434"/>
        </w:trPr>
        <w:tc>
          <w:tcPr>
            <w:tcW w:w="4253" w:type="dxa"/>
          </w:tcPr>
          <w:p w14:paraId="54AB67A0" w14:textId="51150D46" w:rsidR="00015B03" w:rsidRPr="00BE0E71" w:rsidRDefault="00015B03" w:rsidP="00F87DCE">
            <w:pPr>
              <w:rPr>
                <w:rFonts w:cs="Times New Roman"/>
                <w:b/>
                <w:bCs/>
                <w:color w:val="000000"/>
                <w:sz w:val="24"/>
                <w:szCs w:val="24"/>
                <w:shd w:val="clear" w:color="auto" w:fill="FFFFFF"/>
              </w:rPr>
            </w:pPr>
            <w:r w:rsidRPr="00BE0E71">
              <w:rPr>
                <w:rFonts w:cs="Times New Roman"/>
                <w:b/>
                <w:bCs/>
                <w:color w:val="000000"/>
                <w:sz w:val="24"/>
                <w:szCs w:val="24"/>
                <w:shd w:val="clear" w:color="auto" w:fill="FFFFFF"/>
              </w:rPr>
              <w:lastRenderedPageBreak/>
              <w:t>Điều 22. Điều kiện kiểm tra, giám sát kho xăng dầu (đã được sửa đổi, bổ sung tại khoản 11 Điều 1 Nghị định số 67/2020/NĐ-CP)</w:t>
            </w:r>
          </w:p>
          <w:p w14:paraId="6B5F0C78" w14:textId="77777777" w:rsidR="00015B03" w:rsidRPr="00BE0E71" w:rsidRDefault="00015B03" w:rsidP="00F87DCE">
            <w:pPr>
              <w:rPr>
                <w:rFonts w:cs="Times New Roman"/>
                <w:bCs/>
                <w:color w:val="000000"/>
                <w:sz w:val="24"/>
                <w:szCs w:val="24"/>
                <w:shd w:val="clear" w:color="auto" w:fill="FFFFFF"/>
              </w:rPr>
            </w:pPr>
            <w:bookmarkStart w:id="25" w:name="khoan_11_1"/>
            <w:r w:rsidRPr="00BE0E71">
              <w:rPr>
                <w:rFonts w:cs="Times New Roman"/>
                <w:bCs/>
                <w:color w:val="000000"/>
                <w:sz w:val="24"/>
                <w:szCs w:val="24"/>
                <w:shd w:val="clear" w:color="auto" w:fill="FFFFFF"/>
              </w:rPr>
              <w:t>11.</w:t>
            </w:r>
            <w:bookmarkEnd w:id="25"/>
            <w:r w:rsidRPr="00BE0E71">
              <w:rPr>
                <w:rFonts w:cs="Times New Roman"/>
                <w:bCs/>
                <w:color w:val="000000"/>
                <w:sz w:val="24"/>
                <w:szCs w:val="24"/>
                <w:shd w:val="clear" w:color="auto" w:fill="FFFFFF"/>
              </w:rPr>
              <w:t> </w:t>
            </w:r>
            <w:bookmarkStart w:id="26" w:name="dc_23"/>
            <w:r w:rsidRPr="00BE0E71">
              <w:rPr>
                <w:rFonts w:cs="Times New Roman"/>
                <w:bCs/>
                <w:color w:val="000000"/>
                <w:sz w:val="24"/>
                <w:szCs w:val="24"/>
                <w:shd w:val="clear" w:color="auto" w:fill="FFFFFF"/>
              </w:rPr>
              <w:t>Điều 22</w:t>
            </w:r>
            <w:bookmarkEnd w:id="26"/>
            <w:r w:rsidRPr="00BE0E71">
              <w:rPr>
                <w:rFonts w:cs="Times New Roman"/>
                <w:bCs/>
                <w:color w:val="000000"/>
                <w:sz w:val="24"/>
                <w:szCs w:val="24"/>
                <w:shd w:val="clear" w:color="auto" w:fill="FFFFFF"/>
              </w:rPr>
              <w:t> </w:t>
            </w:r>
            <w:bookmarkStart w:id="27" w:name="khoan_11_1_name"/>
            <w:r w:rsidRPr="00BE0E71">
              <w:rPr>
                <w:rFonts w:cs="Times New Roman"/>
                <w:bCs/>
                <w:color w:val="000000"/>
                <w:sz w:val="24"/>
                <w:szCs w:val="24"/>
                <w:shd w:val="clear" w:color="auto" w:fill="FFFFFF"/>
              </w:rPr>
              <w:t>được sửa đổi, bổ sung như sau:</w:t>
            </w:r>
            <w:bookmarkEnd w:id="27"/>
          </w:p>
          <w:p w14:paraId="386E41EB"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t>“Điều 22. Điều kiện kiểm tra, giám sát kho xăng dầu</w:t>
            </w:r>
          </w:p>
          <w:p w14:paraId="78E3A49E"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t>1. Có phần mềm đáp ứng yêu cầu quản lý lưu giữ, kết xuất dữ liệu trực tuyến cho cơ quan hải quan về tên hàng, chủng loại, nguồn gốc, số lượng, thời điểm hàng hóa đưa vào, đưa ra, lưu giữ tại các bồn bể trong kho xăng dầu chi tiết theo tờ khai hải quan để thực hiện Hệ thống quản lý, giám sát hàng hóa tự động.</w:t>
            </w:r>
          </w:p>
          <w:p w14:paraId="502F2FD8"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t>Quy định này không áp dụng đối với các kho xăng dầu quân đội có chứa chung hàng nhập kinh doanh với hàng phục vụ quốc phòng</w:t>
            </w:r>
          </w:p>
          <w:p w14:paraId="3D4B416B"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lastRenderedPageBreak/>
              <w:t>2. Có thiết bị đo mức bồn, bể tự động kết nối trực tuyến số lượng xăng dầu xuất, nhập, tồn kho với cơ quan hải quan.</w:t>
            </w:r>
          </w:p>
          <w:p w14:paraId="0B197872"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t>Đối với kho xăng dầu quân đội, chỉ kết nối trực tuyến với đơn vị quản lý do Bộ Quốc phòng quy định.</w:t>
            </w:r>
          </w:p>
          <w:p w14:paraId="6B2E6755"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t>3. Có hệ thống camera đáp ứng kết nối trực tuyến với cơ quan hải quan; đảm bảo quan sát được vào tất cả các thời điểm trong ngày (24/24 giờ) toàn cảnh khu vực kho, giám sát được mọi hoạt động đưa hàng hóa và phương tiện vận tải vào, ra kho xăng dầu. Dữ liệu về hình ảnh camera lưu giữ tối thiểu 06 tháng.</w:t>
            </w:r>
          </w:p>
          <w:p w14:paraId="6E3F1160"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t>Đối với kho xăng dầu có đường ống bơm xăng dầu ngoài khơi không thể lắp đặt hệ thống camera tại khu vực phao neo đậu cách xa bờ, doanh nghiệp kinh doanh kho phải đảm bảo điều kiện làm việc để công chức hải quan giám sát trực tiếp.</w:t>
            </w:r>
          </w:p>
          <w:p w14:paraId="048A867E" w14:textId="77777777" w:rsidR="00015B03" w:rsidRPr="00BE0E71" w:rsidRDefault="00015B03" w:rsidP="00F87DCE">
            <w:pPr>
              <w:rPr>
                <w:rFonts w:cs="Times New Roman"/>
                <w:bCs/>
                <w:color w:val="000000"/>
                <w:sz w:val="24"/>
                <w:szCs w:val="24"/>
                <w:shd w:val="clear" w:color="auto" w:fill="FFFFFF"/>
              </w:rPr>
            </w:pPr>
            <w:r w:rsidRPr="00BE0E71">
              <w:rPr>
                <w:rFonts w:cs="Times New Roman"/>
                <w:bCs/>
                <w:color w:val="000000"/>
                <w:sz w:val="24"/>
                <w:szCs w:val="24"/>
                <w:shd w:val="clear" w:color="auto" w:fill="FFFFFF"/>
              </w:rPr>
              <w:t>Quy định này không áp dụng đối với các kho xăng dầu quân đội có chứa chung hàng nhập kinh doanh với hàng phục vụ quốc phòng.”</w:t>
            </w:r>
          </w:p>
          <w:p w14:paraId="2FAB07E1" w14:textId="77777777" w:rsidR="00015B03" w:rsidRDefault="00015B03" w:rsidP="00F87DCE">
            <w:pPr>
              <w:rPr>
                <w:rFonts w:ascii="Arial" w:hAnsi="Arial" w:cs="Arial"/>
                <w:b/>
                <w:bCs/>
                <w:color w:val="000000"/>
                <w:sz w:val="18"/>
                <w:szCs w:val="18"/>
                <w:shd w:val="clear" w:color="auto" w:fill="FFFFFF"/>
              </w:rPr>
            </w:pPr>
          </w:p>
          <w:p w14:paraId="0CE39130" w14:textId="77777777" w:rsidR="00015B03" w:rsidRDefault="00015B03" w:rsidP="00F87DCE">
            <w:pPr>
              <w:spacing w:before="120" w:after="120" w:line="360" w:lineRule="exact"/>
              <w:rPr>
                <w:rFonts w:eastAsia="Times New Roman" w:cs="Times New Roman"/>
                <w:b/>
                <w:bCs/>
                <w:sz w:val="24"/>
                <w:szCs w:val="24"/>
              </w:rPr>
            </w:pPr>
          </w:p>
        </w:tc>
        <w:tc>
          <w:tcPr>
            <w:tcW w:w="4673" w:type="dxa"/>
          </w:tcPr>
          <w:p w14:paraId="6BC8471E" w14:textId="77777777" w:rsidR="00015B03" w:rsidRPr="000273CB" w:rsidRDefault="00015B03" w:rsidP="00F87DCE">
            <w:pPr>
              <w:rPr>
                <w:rFonts w:eastAsia="Times New Roman" w:cs="Times New Roman"/>
                <w:b/>
                <w:bCs/>
                <w:sz w:val="24"/>
                <w:szCs w:val="24"/>
                <w:lang w:val="vi-VN"/>
              </w:rPr>
            </w:pPr>
            <w:r w:rsidRPr="000273CB">
              <w:rPr>
                <w:rFonts w:eastAsia="Times New Roman" w:cs="Times New Roman"/>
                <w:b/>
                <w:bCs/>
                <w:sz w:val="24"/>
                <w:szCs w:val="24"/>
                <w:lang w:val="vi-VN"/>
              </w:rPr>
              <w:lastRenderedPageBreak/>
              <w:t>Điều 4. Điều kiện công nhận kho bãi, địa điểm</w:t>
            </w:r>
          </w:p>
          <w:p w14:paraId="1A67A503" w14:textId="77777777" w:rsidR="00015B03" w:rsidRPr="000273CB" w:rsidRDefault="00015B03" w:rsidP="00F87DCE">
            <w:pPr>
              <w:rPr>
                <w:rFonts w:eastAsia="Times New Roman" w:cs="Times New Roman"/>
                <w:bCs/>
                <w:sz w:val="24"/>
                <w:szCs w:val="24"/>
                <w:lang w:val="vi-VN"/>
              </w:rPr>
            </w:pPr>
            <w:r w:rsidRPr="000273CB">
              <w:rPr>
                <w:rFonts w:eastAsia="Times New Roman" w:cs="Times New Roman"/>
                <w:bCs/>
                <w:sz w:val="24"/>
                <w:szCs w:val="24"/>
                <w:lang w:val="vi-VN"/>
              </w:rPr>
              <w:t>1. Điều kiện về vị trí</w:t>
            </w:r>
          </w:p>
          <w:p w14:paraId="2024FB96" w14:textId="77777777" w:rsidR="00015B03" w:rsidRPr="000273CB" w:rsidRDefault="00015B03" w:rsidP="00F87DCE">
            <w:pPr>
              <w:rPr>
                <w:rFonts w:eastAsia="Times New Roman" w:cs="Times New Roman"/>
                <w:bCs/>
                <w:sz w:val="24"/>
                <w:szCs w:val="24"/>
              </w:rPr>
            </w:pPr>
            <w:r w:rsidRPr="000273CB">
              <w:rPr>
                <w:rFonts w:eastAsia="Times New Roman" w:cs="Times New Roman"/>
                <w:bCs/>
                <w:sz w:val="24"/>
                <w:szCs w:val="24"/>
              </w:rPr>
              <w:t xml:space="preserve">đ) Địa điểm tập kết, kiểm tra, giám sát xăng dầu, khí xuất khẩu, nhập khẩu phải nằm trong quy hoạch hạ tầng, dự trữ, cung ứng xăng dầu, khí đốt quốc gia theo quy hoạch của cơ quan có thẩm quyền.  </w:t>
            </w:r>
          </w:p>
          <w:p w14:paraId="45D4783E" w14:textId="77777777" w:rsidR="00015B03" w:rsidRPr="000273CB" w:rsidRDefault="00015B03" w:rsidP="00F87DCE">
            <w:pPr>
              <w:rPr>
                <w:rFonts w:eastAsia="Times New Roman" w:cs="Times New Roman"/>
                <w:bCs/>
                <w:sz w:val="24"/>
                <w:szCs w:val="24"/>
              </w:rPr>
            </w:pPr>
            <w:r w:rsidRPr="000273CB">
              <w:rPr>
                <w:rFonts w:eastAsia="Times New Roman" w:cs="Times New Roman"/>
                <w:bCs/>
                <w:sz w:val="24"/>
                <w:szCs w:val="24"/>
              </w:rPr>
              <w:t>Đối với địa điểm tập kết, kiểm tra, giám sát hóa chất, chất lỏng, các loại khí khác (ngoài khí đốt quốc gia), vị trí phải đáp ứng điều kiện quy định tại điểm a khoản này.</w:t>
            </w:r>
          </w:p>
          <w:p w14:paraId="796340A0" w14:textId="25E24812" w:rsidR="00015B03" w:rsidRDefault="00015B03" w:rsidP="00F87DCE">
            <w:pPr>
              <w:rPr>
                <w:rFonts w:eastAsia="Times New Roman" w:cs="Times New Roman"/>
                <w:bCs/>
                <w:sz w:val="24"/>
                <w:szCs w:val="24"/>
              </w:rPr>
            </w:pPr>
            <w:r>
              <w:rPr>
                <w:rFonts w:eastAsia="Times New Roman" w:cs="Times New Roman"/>
                <w:bCs/>
                <w:sz w:val="24"/>
                <w:szCs w:val="24"/>
              </w:rPr>
              <w:t xml:space="preserve">2. </w:t>
            </w:r>
            <w:r w:rsidRPr="007118A9">
              <w:rPr>
                <w:rFonts w:eastAsia="Times New Roman" w:cs="Times New Roman"/>
                <w:bCs/>
                <w:sz w:val="24"/>
                <w:szCs w:val="24"/>
                <w:lang w:val="vi-VN"/>
              </w:rPr>
              <w:t>Điều kiện về diện tích</w:t>
            </w:r>
            <w:r w:rsidRPr="007118A9">
              <w:rPr>
                <w:rFonts w:eastAsia="Times New Roman" w:cs="Times New Roman"/>
                <w:bCs/>
                <w:sz w:val="24"/>
                <w:szCs w:val="24"/>
              </w:rPr>
              <w:t xml:space="preserve"> </w:t>
            </w:r>
            <w:r w:rsidRPr="007118A9">
              <w:rPr>
                <w:rFonts w:eastAsia="Times New Roman" w:cs="Times New Roman"/>
                <w:bCs/>
                <w:sz w:val="24"/>
                <w:szCs w:val="24"/>
                <w:lang w:val="vi-VN"/>
              </w:rPr>
              <w:t>tối thiểu</w:t>
            </w:r>
            <w:r w:rsidRPr="007118A9">
              <w:rPr>
                <w:rFonts w:eastAsia="Times New Roman" w:cs="Times New Roman"/>
                <w:bCs/>
                <w:sz w:val="24"/>
                <w:szCs w:val="24"/>
              </w:rPr>
              <w:t xml:space="preserve"> (tính theo diện tích sàn sử dụng)</w:t>
            </w:r>
          </w:p>
          <w:p w14:paraId="109D0490" w14:textId="71EF53D2" w:rsidR="00015B03" w:rsidRDefault="00015B03" w:rsidP="00F87DCE">
            <w:pPr>
              <w:rPr>
                <w:rFonts w:eastAsia="Times New Roman" w:cs="Times New Roman"/>
                <w:bCs/>
                <w:sz w:val="24"/>
                <w:szCs w:val="24"/>
                <w:lang w:val="sv-SE"/>
              </w:rPr>
            </w:pPr>
            <w:r w:rsidRPr="0091621D">
              <w:rPr>
                <w:rFonts w:eastAsia="Times New Roman" w:cs="Times New Roman"/>
                <w:bCs/>
                <w:sz w:val="24"/>
                <w:szCs w:val="24"/>
              </w:rPr>
              <w:t xml:space="preserve">g) </w:t>
            </w:r>
            <w:r w:rsidRPr="0091621D">
              <w:rPr>
                <w:rFonts w:eastAsia="Times New Roman" w:cs="Times New Roman"/>
                <w:bCs/>
                <w:sz w:val="24"/>
                <w:szCs w:val="24"/>
                <w:lang w:val="sv-SE"/>
              </w:rPr>
              <w:t xml:space="preserve">Địa điểm tập kết, kiểm tra, giám sát xăng dầu, khí, hóa chất </w:t>
            </w:r>
            <w:r w:rsidRPr="0091621D">
              <w:rPr>
                <w:rFonts w:eastAsia="Times New Roman" w:cs="Times New Roman"/>
                <w:bCs/>
                <w:sz w:val="24"/>
                <w:szCs w:val="24"/>
              </w:rPr>
              <w:t>tại cảng hàng không quốc tế có diện tích tối thiểu 5.000 m</w:t>
            </w:r>
            <w:r w:rsidRPr="0091621D">
              <w:rPr>
                <w:rFonts w:eastAsia="Times New Roman" w:cs="Times New Roman"/>
                <w:bCs/>
                <w:sz w:val="24"/>
                <w:szCs w:val="24"/>
                <w:vertAlign w:val="superscript"/>
              </w:rPr>
              <w:t>2</w:t>
            </w:r>
            <w:r w:rsidRPr="0091621D">
              <w:rPr>
                <w:rFonts w:eastAsia="Times New Roman" w:cs="Times New Roman"/>
                <w:bCs/>
                <w:sz w:val="24"/>
                <w:szCs w:val="24"/>
              </w:rPr>
              <w:t xml:space="preserve"> hoặc tổng thể tích tối thiểu 2.000 m</w:t>
            </w:r>
            <w:r w:rsidRPr="0091621D">
              <w:rPr>
                <w:rFonts w:eastAsia="Times New Roman" w:cs="Times New Roman"/>
                <w:bCs/>
                <w:sz w:val="24"/>
                <w:szCs w:val="24"/>
                <w:vertAlign w:val="superscript"/>
              </w:rPr>
              <w:t>3</w:t>
            </w:r>
            <w:r w:rsidRPr="0091621D">
              <w:rPr>
                <w:rFonts w:eastAsia="Times New Roman" w:cs="Times New Roman"/>
                <w:bCs/>
                <w:sz w:val="24"/>
                <w:szCs w:val="24"/>
              </w:rPr>
              <w:t>, tại các khu vực khác có diện tích tối thiểu 10.000 m</w:t>
            </w:r>
            <w:r w:rsidRPr="0091621D">
              <w:rPr>
                <w:rFonts w:eastAsia="Times New Roman" w:cs="Times New Roman"/>
                <w:bCs/>
                <w:sz w:val="24"/>
                <w:szCs w:val="24"/>
                <w:vertAlign w:val="superscript"/>
              </w:rPr>
              <w:t>2</w:t>
            </w:r>
            <w:r w:rsidRPr="0091621D">
              <w:rPr>
                <w:rFonts w:eastAsia="Times New Roman" w:cs="Times New Roman"/>
                <w:bCs/>
                <w:sz w:val="24"/>
                <w:szCs w:val="24"/>
              </w:rPr>
              <w:t xml:space="preserve"> hoặc tổng thể tích tối thiểu 5.000 m</w:t>
            </w:r>
            <w:r w:rsidRPr="0091621D">
              <w:rPr>
                <w:rFonts w:eastAsia="Times New Roman" w:cs="Times New Roman"/>
                <w:bCs/>
                <w:sz w:val="24"/>
                <w:szCs w:val="24"/>
                <w:vertAlign w:val="superscript"/>
              </w:rPr>
              <w:t>3</w:t>
            </w:r>
            <w:r w:rsidRPr="0091621D">
              <w:rPr>
                <w:rFonts w:eastAsia="Times New Roman" w:cs="Times New Roman"/>
                <w:bCs/>
                <w:sz w:val="24"/>
                <w:szCs w:val="24"/>
                <w:lang w:val="sv-SE"/>
              </w:rPr>
              <w:t>.</w:t>
            </w:r>
          </w:p>
          <w:p w14:paraId="4C5D7477" w14:textId="77777777" w:rsidR="00015B03" w:rsidRPr="001A060F" w:rsidRDefault="00015B03" w:rsidP="00F87DCE">
            <w:pPr>
              <w:rPr>
                <w:rFonts w:eastAsia="Times New Roman" w:cs="Times New Roman"/>
                <w:bCs/>
                <w:sz w:val="24"/>
                <w:szCs w:val="24"/>
              </w:rPr>
            </w:pPr>
            <w:r w:rsidRPr="001A060F">
              <w:rPr>
                <w:rFonts w:eastAsia="Times New Roman" w:cs="Times New Roman"/>
                <w:bCs/>
                <w:sz w:val="24"/>
                <w:szCs w:val="24"/>
                <w:lang w:val="vi-VN"/>
              </w:rPr>
              <w:lastRenderedPageBreak/>
              <w:t xml:space="preserve">3. Điều kiện về </w:t>
            </w:r>
            <w:bookmarkStart w:id="28" w:name="_Hlk195636258"/>
            <w:r w:rsidRPr="001A060F">
              <w:rPr>
                <w:rFonts w:eastAsia="Times New Roman" w:cs="Times New Roman"/>
                <w:bCs/>
                <w:sz w:val="24"/>
                <w:szCs w:val="24"/>
                <w:lang w:val="vi-VN"/>
              </w:rPr>
              <w:t>đảm bảo công tác</w:t>
            </w:r>
            <w:r w:rsidRPr="001A060F">
              <w:rPr>
                <w:rFonts w:eastAsia="Times New Roman" w:cs="Times New Roman"/>
                <w:bCs/>
                <w:sz w:val="24"/>
                <w:szCs w:val="24"/>
              </w:rPr>
              <w:t xml:space="preserve"> kiểm tra</w:t>
            </w:r>
            <w:r w:rsidRPr="001A060F">
              <w:rPr>
                <w:rFonts w:eastAsia="Times New Roman" w:cs="Times New Roman"/>
                <w:bCs/>
                <w:sz w:val="24"/>
                <w:szCs w:val="24"/>
                <w:lang w:val="vi-VN"/>
              </w:rPr>
              <w:t>, giám sát hải quan</w:t>
            </w:r>
            <w:bookmarkEnd w:id="28"/>
          </w:p>
          <w:p w14:paraId="4AA55875" w14:textId="77777777" w:rsidR="00187FCB" w:rsidRPr="00187FC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a) Về hệ thống quản lý</w:t>
            </w:r>
          </w:p>
          <w:p w14:paraId="443F5566" w14:textId="77777777" w:rsidR="00187FCB" w:rsidRPr="00187FC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4CBBFC2D" w14:textId="77777777" w:rsidR="00187FCB" w:rsidRPr="00187FC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14:paraId="62C6272F" w14:textId="77777777" w:rsidR="00187FCB" w:rsidRPr="00187FC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b) Về hệ thống camera giám sát hải quan</w:t>
            </w:r>
          </w:p>
          <w:p w14:paraId="66DA11EF" w14:textId="77777777" w:rsidR="00187FCB" w:rsidRPr="00187FC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Có hệ thống camera đáp ứng các yêu cầu:</w:t>
            </w:r>
          </w:p>
          <w:p w14:paraId="56EEF230" w14:textId="77777777" w:rsidR="00187FCB" w:rsidRPr="00187FC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 xml:space="preserve">b.1) Hình ảnh quan sát được khu vực cổng, cửa vào/ra kho bãi, địa điểm; các vị trí hàng hoá, phương tiện vận tải trong kho bãi, địa điểm vào tất cả các thời điểm trong ngày (24/24 giờ); </w:t>
            </w:r>
          </w:p>
          <w:p w14:paraId="27CDF8A6" w14:textId="77777777" w:rsidR="00187FCB" w:rsidRPr="00187FC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 xml:space="preserve">b.2) Kết nối trực tuyến với hệ thống giám sát của cơ quan hải quan, có thể theo dõi trên nền tảng Internet thông qua một trong các trình duyệt hiện hành; </w:t>
            </w:r>
          </w:p>
          <w:p w14:paraId="11458986" w14:textId="23C8D0A6" w:rsidR="00015B03" w:rsidRPr="00336A1B" w:rsidRDefault="00187FCB" w:rsidP="00F87DCE">
            <w:pPr>
              <w:rPr>
                <w:rFonts w:eastAsia="Times New Roman" w:cs="Times New Roman"/>
                <w:bCs/>
                <w:sz w:val="24"/>
                <w:szCs w:val="24"/>
                <w:lang w:val="vi-VN"/>
              </w:rPr>
            </w:pPr>
            <w:r w:rsidRPr="00187FCB">
              <w:rPr>
                <w:rFonts w:eastAsia="Times New Roman" w:cs="Times New Roman"/>
                <w:bCs/>
                <w:sz w:val="24"/>
                <w:szCs w:val="24"/>
                <w:lang w:val="vi-VN"/>
              </w:rPr>
              <w:t>b.3) Dữ liệu về hình ảnh camera được lưu giữ tối thiểu 03 tháng.</w:t>
            </w:r>
          </w:p>
        </w:tc>
        <w:tc>
          <w:tcPr>
            <w:tcW w:w="5386" w:type="dxa"/>
          </w:tcPr>
          <w:p w14:paraId="24F7C1BE" w14:textId="695B9ED3" w:rsidR="00F969F8" w:rsidRDefault="00D22707" w:rsidP="00F87DCE">
            <w:pPr>
              <w:pStyle w:val="ListParagraph"/>
              <w:numPr>
                <w:ilvl w:val="0"/>
                <w:numId w:val="3"/>
              </w:numPr>
              <w:tabs>
                <w:tab w:val="left" w:pos="170"/>
              </w:tabs>
              <w:ind w:left="36" w:firstLine="0"/>
              <w:rPr>
                <w:rFonts w:cs="Times New Roman"/>
                <w:sz w:val="24"/>
                <w:szCs w:val="24"/>
              </w:rPr>
            </w:pPr>
            <w:r w:rsidRPr="00DA1365">
              <w:rPr>
                <w:rFonts w:eastAsia="Times New Roman"/>
                <w:sz w:val="24"/>
                <w:szCs w:val="24"/>
                <w:lang w:val="en"/>
              </w:rPr>
              <w:lastRenderedPageBreak/>
              <w:t>Về vị trí</w:t>
            </w:r>
            <w:r w:rsidR="005018AF" w:rsidRPr="00DA1365">
              <w:rPr>
                <w:rFonts w:eastAsia="Times New Roman"/>
                <w:sz w:val="24"/>
                <w:szCs w:val="24"/>
                <w:lang w:val="en"/>
              </w:rPr>
              <w:t>:</w:t>
            </w:r>
            <w:r w:rsidR="00F969F8">
              <w:rPr>
                <w:rFonts w:eastAsia="Times New Roman"/>
                <w:sz w:val="24"/>
                <w:szCs w:val="24"/>
                <w:lang w:val="en"/>
              </w:rPr>
              <w:t xml:space="preserve"> </w:t>
            </w:r>
            <w:r w:rsidR="00F969F8" w:rsidRPr="00F969F8">
              <w:rPr>
                <w:rFonts w:cs="Times New Roman"/>
                <w:sz w:val="24"/>
                <w:szCs w:val="24"/>
              </w:rPr>
              <w:t>Đối với kho chứa xăng dầu, khí xuất khẩu, nhập khẩu: Xăng dầu và khí đốt là mặt hàng đặc thù, việc phân phối hệ thống kho chứa phải được thực hiện theo quy hoạch hạ tầng dữ trữ cung ứng xăng dầu, khí đốt (Quyết định số 861/QĐ-TTg phê duyệt Quy hoạch hạ tầng dự trữ, cung ứng xăng dầu khí đốt quốc gia thời kỳ 2021-2030, tầm nhìn đến năm 2050).</w:t>
            </w:r>
          </w:p>
          <w:p w14:paraId="153571F6" w14:textId="281411B3" w:rsidR="009D149C" w:rsidRPr="00F969F8" w:rsidRDefault="00F969F8" w:rsidP="00F87DCE">
            <w:pPr>
              <w:tabs>
                <w:tab w:val="left" w:pos="170"/>
              </w:tabs>
              <w:ind w:left="36"/>
              <w:rPr>
                <w:rFonts w:cs="Times New Roman"/>
                <w:sz w:val="24"/>
                <w:szCs w:val="24"/>
              </w:rPr>
            </w:pPr>
            <w:r w:rsidRPr="00F969F8">
              <w:rPr>
                <w:rFonts w:cs="Times New Roman"/>
                <w:sz w:val="24"/>
                <w:szCs w:val="24"/>
              </w:rPr>
              <w:t>Do đó đối với các loại kho chứa xăng dầu, khí xuất khẩu, nhập khẩu (bao gồm: kho đầu mối, kho ngoại quan, kho tuyến sau và kho sân bay,…) phải nằm trong quy hoạch hạ tầng, dự trữ, cung ứng xăng dầu, khí đốt quốc gia theo quy hoạch của cơ quan có thẩm quyền. Đối với địa điểm tập kết, kiểm tra, giám sát hóa chất, chất lỏng, khí khác (ngoại trừ khí đốt quốc gia), điều kiện về vị trí giống như điều kiện về vị trí đối với địa điểm tập kết, kiểm tra, giám sát tập trung.</w:t>
            </w:r>
            <w:r w:rsidR="006549AD" w:rsidRPr="00F969F8">
              <w:rPr>
                <w:rFonts w:cs="Times New Roman"/>
                <w:sz w:val="24"/>
                <w:szCs w:val="24"/>
              </w:rPr>
              <w:t>Về diện tích tối thiểu:</w:t>
            </w:r>
            <w:r w:rsidR="00D00290" w:rsidRPr="00F969F8">
              <w:rPr>
                <w:rFonts w:cs="Times New Roman"/>
                <w:sz w:val="24"/>
                <w:szCs w:val="24"/>
              </w:rPr>
              <w:t xml:space="preserve"> </w:t>
            </w:r>
            <w:r w:rsidR="009D149C" w:rsidRPr="00F969F8">
              <w:rPr>
                <w:rFonts w:cs="Times New Roman"/>
                <w:sz w:val="24"/>
                <w:szCs w:val="24"/>
              </w:rPr>
              <w:t xml:space="preserve">Việc quy định diện tích như hiện hành sẽ dẫn đến các kho, bãi, địa điểm có diện tích nhỏ, manh mún, không đáp ứng lượng hàng hóa, phương tiện vào ra vẫn được công nhận, hoạt động mang tính thời vụ, thiếu đồng bộ gây khó khăn </w:t>
            </w:r>
            <w:r w:rsidR="009D149C" w:rsidRPr="00F969F8">
              <w:rPr>
                <w:rFonts w:cs="Times New Roman"/>
                <w:sz w:val="24"/>
                <w:szCs w:val="24"/>
              </w:rPr>
              <w:lastRenderedPageBreak/>
              <w:t>trong công tác quản lý của cơ quan hải quan trong điều kiện thiếu biên chế trầm trọng.</w:t>
            </w:r>
          </w:p>
          <w:p w14:paraId="57ACBB01" w14:textId="3E5D1D2F" w:rsidR="009D149C" w:rsidRPr="009D149C" w:rsidRDefault="009D149C" w:rsidP="00F87DCE">
            <w:pPr>
              <w:pStyle w:val="ListParagraph"/>
              <w:tabs>
                <w:tab w:val="left" w:pos="170"/>
              </w:tabs>
              <w:spacing w:after="120" w:line="234" w:lineRule="atLeast"/>
              <w:ind w:left="28"/>
              <w:rPr>
                <w:rFonts w:cs="Times New Roman"/>
                <w:sz w:val="24"/>
                <w:szCs w:val="24"/>
              </w:rPr>
            </w:pPr>
            <w:r w:rsidRPr="009D149C">
              <w:rPr>
                <w:rFonts w:cs="Times New Roman"/>
                <w:sz w:val="24"/>
                <w:szCs w:val="24"/>
              </w:rPr>
              <w:t>Dự thảo quy định để phù hợp với thực tiễn triển khai Nghị định số 68/2016/NĐ-CP ngày 01/07/2016, được sửa đổi, bổ sung tại Nghị định số 67/2020/NĐ-CP ngày 15/06/2020 của Chính phủ. Dự thảo có điều chỉnh tăng quy định về diện tích tối thiểu của  một số kho bãi, địa điểm, tuy nhiên việc sửa đổi quy định về diện tích các kho, bãi, địa điểm theo hướng mở rộng diện tích nhằm đáp ứng được lưu lượng hàng hóa, phương tiện vào ra, đảm bảo cơ sở hạ tầng đủ diện tích trang bị các loại máy móc thiết bị hiện đại, tiên tiến, công nghệ cao hỗ trợ công tác kiểm tra, giám sát, thay thế việc quản lý trực tiếp.</w:t>
            </w:r>
          </w:p>
          <w:p w14:paraId="33B99E2A" w14:textId="2FDAC822" w:rsidR="006549AD" w:rsidRPr="00B726CE" w:rsidRDefault="00A16316" w:rsidP="00F87DCE">
            <w:pPr>
              <w:pStyle w:val="ListParagraph"/>
              <w:numPr>
                <w:ilvl w:val="0"/>
                <w:numId w:val="3"/>
              </w:numPr>
              <w:tabs>
                <w:tab w:val="left" w:pos="170"/>
              </w:tabs>
              <w:spacing w:after="120" w:line="234" w:lineRule="atLeast"/>
              <w:ind w:left="-113" w:firstLine="141"/>
              <w:rPr>
                <w:rFonts w:cs="Times New Roman"/>
                <w:bCs/>
                <w:sz w:val="24"/>
                <w:szCs w:val="24"/>
                <w:lang w:val="sv-SE"/>
              </w:rPr>
            </w:pPr>
            <w:r w:rsidRPr="00A16316">
              <w:rPr>
                <w:rFonts w:cs="Times New Roman"/>
                <w:sz w:val="24"/>
                <w:szCs w:val="24"/>
              </w:rPr>
              <w:t>Về</w:t>
            </w:r>
            <w:r>
              <w:rPr>
                <w:rFonts w:cs="Times New Roman"/>
                <w:sz w:val="24"/>
                <w:szCs w:val="24"/>
              </w:rPr>
              <w:t xml:space="preserve"> điều kiện đảm bảo công tác kiểm tra, giám sát hải </w:t>
            </w:r>
            <w:r w:rsidR="00546FFD">
              <w:rPr>
                <w:rFonts w:cs="Times New Roman"/>
                <w:sz w:val="24"/>
                <w:szCs w:val="24"/>
              </w:rPr>
              <w:t xml:space="preserve"> </w:t>
            </w:r>
            <w:r>
              <w:rPr>
                <w:rFonts w:cs="Times New Roman"/>
                <w:sz w:val="24"/>
                <w:szCs w:val="24"/>
              </w:rPr>
              <w:t>quan:</w:t>
            </w:r>
            <w:r w:rsidR="00393787">
              <w:rPr>
                <w:rFonts w:cs="Times New Roman"/>
                <w:sz w:val="24"/>
                <w:szCs w:val="24"/>
              </w:rPr>
              <w:t xml:space="preserve"> </w:t>
            </w:r>
            <w:r w:rsidR="00393787" w:rsidRPr="00393787">
              <w:rPr>
                <w:rFonts w:cs="Times New Roman"/>
                <w:sz w:val="24"/>
                <w:szCs w:val="24"/>
                <w:lang w:val="sv-SE"/>
              </w:rPr>
              <w:t>Theo quy định hiện nay, các địa điểm, kho, bãi, các doanh nghiệp đều có cài đặt phần mềm quản lý hàng hóa đưa vào, đưa ra và có kết nối với cơ quan hải quan và không có vướng mắc phát sinh. Do vậy, tại dự thảo Nghị định thay thế, đề xuất tiếp tục kế thừa quy định nêu trên, trong đó, đ</w:t>
            </w:r>
            <w:r w:rsidR="00393787" w:rsidRPr="00393787">
              <w:rPr>
                <w:rFonts w:cs="Times New Roman"/>
                <w:bCs/>
                <w:sz w:val="24"/>
                <w:szCs w:val="24"/>
                <w:lang w:val="sv-SE"/>
              </w:rPr>
              <w:t xml:space="preserve">ối với </w:t>
            </w:r>
            <w:r w:rsidR="00393787" w:rsidRPr="00393787">
              <w:rPr>
                <w:rFonts w:cs="Times New Roman"/>
                <w:sz w:val="24"/>
                <w:szCs w:val="24"/>
                <w:lang w:val="pt-BR"/>
              </w:rPr>
              <w:t xml:space="preserve">Địa điểm tập kết, kiểm tra, giám sát xăng dầu, khí, hóa chất </w:t>
            </w:r>
            <w:r w:rsidR="00393787" w:rsidRPr="00393787">
              <w:rPr>
                <w:rFonts w:cs="Times New Roman"/>
                <w:bCs/>
                <w:sz w:val="24"/>
                <w:szCs w:val="24"/>
                <w:lang w:val="sv-SE"/>
              </w:rPr>
              <w:t>và các kho ngoại quan chuyên dùng chứa xăng dầu, hóa chất, khí, chất lỏng, thương nhân phải lắp đặt thiết bị đo</w:t>
            </w:r>
            <w:r w:rsidR="00A13838">
              <w:rPr>
                <w:rFonts w:cs="Times New Roman"/>
                <w:bCs/>
                <w:sz w:val="24"/>
                <w:szCs w:val="24"/>
                <w:lang w:val="sv-SE"/>
              </w:rPr>
              <w:t xml:space="preserve"> lưu lượng,</w:t>
            </w:r>
            <w:r w:rsidR="00393787" w:rsidRPr="00393787">
              <w:rPr>
                <w:rFonts w:cs="Times New Roman"/>
                <w:bCs/>
                <w:sz w:val="24"/>
                <w:szCs w:val="24"/>
                <w:lang w:val="sv-SE"/>
              </w:rPr>
              <w:t xml:space="preserve"> mức</w:t>
            </w:r>
            <w:r w:rsidR="00A13838">
              <w:rPr>
                <w:rFonts w:cs="Times New Roman"/>
                <w:bCs/>
                <w:sz w:val="24"/>
                <w:szCs w:val="24"/>
                <w:lang w:val="sv-SE"/>
              </w:rPr>
              <w:t xml:space="preserve"> đo</w:t>
            </w:r>
            <w:r w:rsidR="00393787" w:rsidRPr="00393787">
              <w:rPr>
                <w:rFonts w:cs="Times New Roman"/>
                <w:bCs/>
                <w:sz w:val="24"/>
                <w:szCs w:val="24"/>
                <w:lang w:val="sv-SE"/>
              </w:rPr>
              <w:t xml:space="preserve"> bồn bể tự động và có kết nối trao đổi dữ liệu nhập, xuất, tồn trực tuyến với cơ quan hải quan </w:t>
            </w:r>
            <w:r w:rsidR="00393787" w:rsidRPr="00393787">
              <w:rPr>
                <w:rFonts w:cs="Times New Roman"/>
                <w:sz w:val="24"/>
                <w:szCs w:val="24"/>
              </w:rPr>
              <w:t>(trừ các kho của quân đội chứa hàng phục vụ an ninh quốc phòng)</w:t>
            </w:r>
            <w:r w:rsidR="00393787" w:rsidRPr="00393787">
              <w:rPr>
                <w:rFonts w:cs="Times New Roman"/>
                <w:bCs/>
                <w:sz w:val="24"/>
                <w:szCs w:val="24"/>
                <w:lang w:val="sv-SE"/>
              </w:rPr>
              <w:t>.</w:t>
            </w:r>
          </w:p>
        </w:tc>
      </w:tr>
      <w:tr w:rsidR="00015B03" w:rsidRPr="00DB5963" w14:paraId="5F32F314" w14:textId="77777777" w:rsidTr="00F87DCE">
        <w:trPr>
          <w:trHeight w:val="434"/>
        </w:trPr>
        <w:tc>
          <w:tcPr>
            <w:tcW w:w="4253" w:type="dxa"/>
          </w:tcPr>
          <w:p w14:paraId="4047CF77" w14:textId="28973302" w:rsidR="00015B03" w:rsidRPr="00AD4C78" w:rsidRDefault="00015B03" w:rsidP="00F87DCE">
            <w:pPr>
              <w:rPr>
                <w:rFonts w:eastAsia="Times New Roman" w:cs="Times New Roman"/>
                <w:b/>
                <w:bCs/>
                <w:sz w:val="24"/>
                <w:szCs w:val="24"/>
              </w:rPr>
            </w:pPr>
            <w:r w:rsidRPr="00AD4C78">
              <w:rPr>
                <w:rFonts w:eastAsia="Times New Roman" w:cs="Times New Roman"/>
                <w:b/>
                <w:bCs/>
                <w:sz w:val="24"/>
                <w:szCs w:val="24"/>
              </w:rPr>
              <w:lastRenderedPageBreak/>
              <w:t>Điều 23. Hồ sơ xác nhận đủ điều kiện kiểm tra, giám sát của cơ quan hải quan</w:t>
            </w:r>
            <w:r>
              <w:rPr>
                <w:rFonts w:eastAsia="Times New Roman" w:cs="Times New Roman"/>
                <w:b/>
                <w:bCs/>
                <w:sz w:val="24"/>
                <w:szCs w:val="24"/>
              </w:rPr>
              <w:t xml:space="preserve"> (đã được sửa đổi, bổ sung tại khoản 12 Điều 1 Nghị định số 67/2020/NĐ-CP)</w:t>
            </w:r>
          </w:p>
          <w:p w14:paraId="320B5DA4" w14:textId="77777777" w:rsidR="00015B03" w:rsidRPr="00AD4C78" w:rsidRDefault="00015B03" w:rsidP="00F87DCE">
            <w:pPr>
              <w:pStyle w:val="NormalWeb"/>
              <w:shd w:val="clear" w:color="auto" w:fill="FFFFFF"/>
              <w:spacing w:before="0" w:beforeAutospacing="0" w:after="0" w:afterAutospacing="0" w:line="234" w:lineRule="atLeast"/>
              <w:jc w:val="both"/>
              <w:rPr>
                <w:bCs/>
                <w:lang w:eastAsia="zh-CN"/>
              </w:rPr>
            </w:pPr>
            <w:bookmarkStart w:id="29" w:name="khoan_12_1"/>
            <w:r w:rsidRPr="00AD4C78">
              <w:rPr>
                <w:bCs/>
                <w:lang w:eastAsia="zh-CN"/>
              </w:rPr>
              <w:t>12.</w:t>
            </w:r>
            <w:bookmarkEnd w:id="29"/>
            <w:r w:rsidRPr="00AD4C78">
              <w:rPr>
                <w:bCs/>
                <w:lang w:eastAsia="zh-CN"/>
              </w:rPr>
              <w:t> </w:t>
            </w:r>
            <w:bookmarkStart w:id="30" w:name="dc_24"/>
            <w:r w:rsidRPr="00AD4C78">
              <w:rPr>
                <w:bCs/>
                <w:lang w:eastAsia="zh-CN"/>
              </w:rPr>
              <w:t>Điều 23</w:t>
            </w:r>
            <w:bookmarkEnd w:id="30"/>
            <w:r w:rsidRPr="00AD4C78">
              <w:rPr>
                <w:bCs/>
                <w:lang w:eastAsia="zh-CN"/>
              </w:rPr>
              <w:t> </w:t>
            </w:r>
            <w:bookmarkStart w:id="31" w:name="khoan_12_1_name"/>
            <w:r w:rsidRPr="00AD4C78">
              <w:rPr>
                <w:bCs/>
                <w:lang w:eastAsia="zh-CN"/>
              </w:rPr>
              <w:t>được sửa đổi, bổ sung như sau:</w:t>
            </w:r>
            <w:bookmarkEnd w:id="31"/>
          </w:p>
          <w:p w14:paraId="79142E3F" w14:textId="77777777" w:rsidR="00015B03" w:rsidRPr="00AD4C78" w:rsidRDefault="00015B03" w:rsidP="00F87DCE">
            <w:pPr>
              <w:pStyle w:val="NormalWeb"/>
              <w:shd w:val="clear" w:color="auto" w:fill="FFFFFF"/>
              <w:spacing w:before="120" w:beforeAutospacing="0" w:after="120" w:afterAutospacing="0" w:line="234" w:lineRule="atLeast"/>
              <w:jc w:val="both"/>
              <w:rPr>
                <w:bCs/>
                <w:lang w:eastAsia="zh-CN"/>
              </w:rPr>
            </w:pPr>
            <w:r w:rsidRPr="00AD4C78">
              <w:rPr>
                <w:bCs/>
                <w:lang w:eastAsia="zh-CN"/>
              </w:rPr>
              <w:lastRenderedPageBreak/>
              <w:t>“Điều 23. Hồ sơ xác nhận đủ điều kiện kiểm tra, giám sát của cơ quan hải quan</w:t>
            </w:r>
          </w:p>
          <w:p w14:paraId="163F26A4" w14:textId="77777777" w:rsidR="00015B03" w:rsidRPr="00AD4C78" w:rsidRDefault="00015B03" w:rsidP="00F87DCE">
            <w:pPr>
              <w:pStyle w:val="NormalWeb"/>
              <w:shd w:val="clear" w:color="auto" w:fill="FFFFFF"/>
              <w:spacing w:before="0" w:beforeAutospacing="0" w:after="0" w:afterAutospacing="0" w:line="234" w:lineRule="atLeast"/>
              <w:jc w:val="both"/>
              <w:rPr>
                <w:bCs/>
                <w:lang w:eastAsia="zh-CN"/>
              </w:rPr>
            </w:pPr>
            <w:r w:rsidRPr="00AD4C78">
              <w:rPr>
                <w:bCs/>
                <w:lang w:eastAsia="zh-CN"/>
              </w:rPr>
              <w:t>Thương nhân đầu mối hoặc thương nhân kinh doanh dịch vụ xăng dầu quy định tại Nghị định số </w:t>
            </w:r>
            <w:hyperlink r:id="rId7" w:tgtFrame="_blank" w:tooltip="Nghị định 83/2014/NĐ-CP" w:history="1">
              <w:r w:rsidRPr="00AD4C78">
                <w:rPr>
                  <w:bCs/>
                  <w:lang w:eastAsia="zh-CN"/>
                </w:rPr>
                <w:t>83/2014/NĐ-CP</w:t>
              </w:r>
            </w:hyperlink>
            <w:r w:rsidRPr="00AD4C78">
              <w:rPr>
                <w:bCs/>
                <w:lang w:eastAsia="zh-CN"/>
              </w:rPr>
              <w:t> ngày 03 tháng 9 năm 2014 của Chính phủ về kinh doanh xăng dầu nộp 01 bộ hồ sơ đề nghị xác nhận kho xăng dầu đủ điều kiện kiểm tra, giám sát của cơ quan gồm các tài liệu sau:</w:t>
            </w:r>
          </w:p>
          <w:p w14:paraId="0FBA2FE2" w14:textId="77777777" w:rsidR="00015B03" w:rsidRPr="00AD4C78" w:rsidRDefault="00015B03" w:rsidP="00F87DCE">
            <w:pPr>
              <w:pStyle w:val="NormalWeb"/>
              <w:shd w:val="clear" w:color="auto" w:fill="FFFFFF"/>
              <w:spacing w:before="0" w:beforeAutospacing="0" w:after="0" w:afterAutospacing="0" w:line="234" w:lineRule="atLeast"/>
              <w:jc w:val="both"/>
              <w:rPr>
                <w:bCs/>
                <w:lang w:eastAsia="zh-CN"/>
              </w:rPr>
            </w:pPr>
            <w:r w:rsidRPr="00AD4C78">
              <w:rPr>
                <w:bCs/>
                <w:lang w:eastAsia="zh-CN"/>
              </w:rPr>
              <w:t>1. Văn bản đề nghị xác nhận đủ điều kiện kiểm tra, giám sát của cơ quan hải quan theo </w:t>
            </w:r>
            <w:bookmarkStart w:id="32" w:name="bieumau_ms_01_6"/>
            <w:r w:rsidRPr="00AD4C78">
              <w:rPr>
                <w:bCs/>
                <w:lang w:eastAsia="zh-CN"/>
              </w:rPr>
              <w:t>Mẫu số 01</w:t>
            </w:r>
            <w:bookmarkEnd w:id="32"/>
            <w:r w:rsidRPr="00AD4C78">
              <w:rPr>
                <w:bCs/>
                <w:lang w:eastAsia="zh-CN"/>
              </w:rPr>
              <w:t> Phụ lục ban hành kèm theo Nghị định này: 01 bản chính.</w:t>
            </w:r>
          </w:p>
          <w:p w14:paraId="74CB9D75" w14:textId="77777777" w:rsidR="00015B03" w:rsidRPr="00AD4C78" w:rsidRDefault="00015B03" w:rsidP="00F87DCE">
            <w:pPr>
              <w:pStyle w:val="NormalWeb"/>
              <w:shd w:val="clear" w:color="auto" w:fill="FFFFFF"/>
              <w:spacing w:before="120" w:beforeAutospacing="0" w:after="120" w:afterAutospacing="0" w:line="234" w:lineRule="atLeast"/>
              <w:jc w:val="both"/>
              <w:rPr>
                <w:bCs/>
                <w:lang w:eastAsia="zh-CN"/>
              </w:rPr>
            </w:pPr>
            <w:r w:rsidRPr="00AD4C78">
              <w:rPr>
                <w:bCs/>
                <w:lang w:eastAsia="zh-CN"/>
              </w:rPr>
              <w:t>2. Sơ đồ thiết kế khu vực kho, thể hiện rõ đường ranh giới ngăn cách với bên ngoài, vị trí các kho, bồn, bể chứa, vị trí lắp đặt hệ thống camera: 01 bản chụp.</w:t>
            </w:r>
          </w:p>
          <w:p w14:paraId="01B6A3BE" w14:textId="7BFAE55C" w:rsidR="00015B03" w:rsidRPr="00AD4C78" w:rsidRDefault="00015B03" w:rsidP="00F87DCE">
            <w:pPr>
              <w:pStyle w:val="NormalWeb"/>
              <w:shd w:val="clear" w:color="auto" w:fill="FFFFFF"/>
              <w:spacing w:before="120" w:beforeAutospacing="0" w:after="120" w:afterAutospacing="0" w:line="234" w:lineRule="atLeast"/>
              <w:jc w:val="both"/>
              <w:rPr>
                <w:bCs/>
                <w:lang w:eastAsia="zh-CN"/>
              </w:rPr>
            </w:pPr>
            <w:r w:rsidRPr="00AD4C78">
              <w:rPr>
                <w:bCs/>
                <w:lang w:eastAsia="zh-CN"/>
              </w:rPr>
              <w:t>3. Giấy chứng nhận đủ điều kiện phòng cháy và chữa cháy do cơ quan công an cấp: 01 bản sao.”.</w:t>
            </w:r>
          </w:p>
        </w:tc>
        <w:tc>
          <w:tcPr>
            <w:tcW w:w="4673" w:type="dxa"/>
          </w:tcPr>
          <w:p w14:paraId="56B46512" w14:textId="141249D7" w:rsidR="00015B03" w:rsidRPr="006D1926" w:rsidRDefault="00015B03" w:rsidP="00F87DCE">
            <w:pPr>
              <w:rPr>
                <w:rFonts w:eastAsia="Times New Roman" w:cs="Times New Roman"/>
                <w:b/>
                <w:bCs/>
                <w:sz w:val="24"/>
                <w:szCs w:val="24"/>
                <w:lang w:val="vi-VN"/>
              </w:rPr>
            </w:pPr>
            <w:r w:rsidRPr="005B4042">
              <w:rPr>
                <w:rFonts w:eastAsia="Times New Roman" w:cs="Times New Roman"/>
                <w:bCs/>
                <w:sz w:val="24"/>
                <w:szCs w:val="24"/>
                <w:lang w:val="vi-VN"/>
              </w:rPr>
              <w:lastRenderedPageBreak/>
              <w:t xml:space="preserve">Đơn đề nghị công nhận theo </w:t>
            </w:r>
            <w:r w:rsidRPr="005B4042">
              <w:rPr>
                <w:rFonts w:eastAsia="Times New Roman" w:cs="Times New Roman"/>
                <w:bCs/>
                <w:sz w:val="24"/>
                <w:szCs w:val="24"/>
              </w:rPr>
              <w:t>M</w:t>
            </w:r>
            <w:r w:rsidRPr="005B4042">
              <w:rPr>
                <w:rFonts w:eastAsia="Times New Roman" w:cs="Times New Roman"/>
                <w:bCs/>
                <w:sz w:val="24"/>
                <w:szCs w:val="24"/>
                <w:lang w:val="vi-VN"/>
              </w:rPr>
              <w:t>ẫu số 01</w:t>
            </w:r>
            <w:r w:rsidRPr="005B4042">
              <w:rPr>
                <w:rFonts w:eastAsia="Times New Roman" w:cs="Times New Roman"/>
                <w:bCs/>
                <w:sz w:val="24"/>
                <w:szCs w:val="24"/>
              </w:rPr>
              <w:t xml:space="preserve"> tại Phụ lục</w:t>
            </w:r>
            <w:r w:rsidRPr="005B4042">
              <w:rPr>
                <w:rFonts w:eastAsia="Times New Roman" w:cs="Times New Roman"/>
                <w:bCs/>
                <w:sz w:val="24"/>
                <w:szCs w:val="24"/>
                <w:lang w:val="vi-VN"/>
              </w:rPr>
              <w:t xml:space="preserve"> ban hành kèm Nghị định này, kèm sơ đồ kho bãi, địa điểm</w:t>
            </w:r>
            <w:r>
              <w:rPr>
                <w:rFonts w:eastAsia="Times New Roman" w:cs="Times New Roman"/>
                <w:bCs/>
                <w:sz w:val="24"/>
                <w:szCs w:val="24"/>
              </w:rPr>
              <w:t>.</w:t>
            </w:r>
          </w:p>
        </w:tc>
        <w:tc>
          <w:tcPr>
            <w:tcW w:w="5386" w:type="dxa"/>
          </w:tcPr>
          <w:p w14:paraId="1DC39273" w14:textId="77777777" w:rsidR="00D927E2" w:rsidRPr="00115402" w:rsidRDefault="00D927E2" w:rsidP="00F87DCE">
            <w:pPr>
              <w:spacing w:before="120" w:after="120"/>
              <w:rPr>
                <w:rFonts w:eastAsia="Times New Roman"/>
                <w:sz w:val="24"/>
                <w:szCs w:val="24"/>
              </w:rPr>
            </w:pPr>
            <w:r w:rsidRPr="00115402">
              <w:rPr>
                <w:rFonts w:eastAsia="Times New Roman"/>
                <w:sz w:val="24"/>
                <w:szCs w:val="24"/>
              </w:rPr>
              <w:t>- Phù hợp với quy định tại Luật Hải quan.</w:t>
            </w:r>
          </w:p>
          <w:p w14:paraId="72D5FAD3" w14:textId="77777777" w:rsidR="00D927E2" w:rsidRPr="00115402" w:rsidRDefault="00D927E2" w:rsidP="00F87DCE">
            <w:pPr>
              <w:spacing w:before="120" w:after="120"/>
              <w:rPr>
                <w:rFonts w:eastAsia="Times New Roman"/>
                <w:sz w:val="24"/>
                <w:szCs w:val="24"/>
              </w:rPr>
            </w:pPr>
            <w:r w:rsidRPr="00115402">
              <w:rPr>
                <w:rFonts w:eastAsia="Times New Roman"/>
                <w:sz w:val="24"/>
                <w:szCs w:val="24"/>
              </w:rPr>
              <w:t>- Phù hợp với Nghị định số 68/2016/NĐ-CP ngày 01/7/2016 của Chính phủ được sửa đổi bổ sung tại Nghị định số 67/2020/NĐ-CP.</w:t>
            </w:r>
          </w:p>
          <w:p w14:paraId="16046192" w14:textId="3603C542" w:rsidR="00D927E2" w:rsidRPr="00115402" w:rsidRDefault="00D927E2" w:rsidP="00F87DCE">
            <w:pPr>
              <w:spacing w:before="120" w:after="120"/>
              <w:rPr>
                <w:rFonts w:eastAsia="Times New Roman"/>
                <w:sz w:val="24"/>
                <w:szCs w:val="24"/>
              </w:rPr>
            </w:pPr>
            <w:r w:rsidRPr="00115402">
              <w:rPr>
                <w:rFonts w:eastAsia="Times New Roman"/>
                <w:sz w:val="24"/>
                <w:szCs w:val="24"/>
              </w:rPr>
              <w:lastRenderedPageBreak/>
              <w:t xml:space="preserve">-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w:t>
            </w:r>
            <w:r w:rsidR="00712A5A">
              <w:rPr>
                <w:rFonts w:eastAsia="Times New Roman"/>
                <w:sz w:val="24"/>
                <w:szCs w:val="24"/>
              </w:rPr>
              <w:t>các</w:t>
            </w:r>
            <w:r w:rsidRPr="00115402">
              <w:rPr>
                <w:rFonts w:eastAsia="Times New Roman"/>
                <w:sz w:val="24"/>
                <w:szCs w:val="24"/>
              </w:rPr>
              <w:t xml:space="preserve"> điều khoản </w:t>
            </w:r>
            <w:r w:rsidR="002F2E18">
              <w:rPr>
                <w:rFonts w:eastAsia="Times New Roman"/>
                <w:sz w:val="24"/>
                <w:szCs w:val="24"/>
              </w:rPr>
              <w:t xml:space="preserve">quy định tại </w:t>
            </w:r>
            <w:r w:rsidRPr="00115402">
              <w:rPr>
                <w:rFonts w:eastAsia="Times New Roman"/>
                <w:sz w:val="24"/>
                <w:szCs w:val="24"/>
              </w:rPr>
              <w:t>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61965475" w14:textId="77777777" w:rsidR="00015B03" w:rsidRPr="00115402" w:rsidRDefault="00015B03" w:rsidP="00F87DCE">
            <w:pPr>
              <w:spacing w:before="120" w:after="120"/>
              <w:rPr>
                <w:rFonts w:eastAsia="Times New Roman"/>
                <w:sz w:val="24"/>
                <w:szCs w:val="24"/>
                <w:lang w:val="en"/>
              </w:rPr>
            </w:pPr>
          </w:p>
        </w:tc>
      </w:tr>
      <w:tr w:rsidR="00015B03" w:rsidRPr="00DB5963" w14:paraId="250D6F5F" w14:textId="77777777" w:rsidTr="00F87DCE">
        <w:trPr>
          <w:trHeight w:val="434"/>
        </w:trPr>
        <w:tc>
          <w:tcPr>
            <w:tcW w:w="4253" w:type="dxa"/>
          </w:tcPr>
          <w:p w14:paraId="178B1340" w14:textId="77777777" w:rsidR="00015B03" w:rsidRPr="00C42B09" w:rsidRDefault="00015B03" w:rsidP="00F87DCE">
            <w:pPr>
              <w:rPr>
                <w:rFonts w:cs="Times New Roman"/>
                <w:b/>
                <w:bCs/>
                <w:color w:val="000000"/>
                <w:sz w:val="24"/>
                <w:szCs w:val="24"/>
                <w:shd w:val="clear" w:color="auto" w:fill="FFFFFF"/>
              </w:rPr>
            </w:pPr>
            <w:bookmarkStart w:id="33" w:name="dieu_24"/>
            <w:r w:rsidRPr="00C42B09">
              <w:rPr>
                <w:rFonts w:cs="Times New Roman"/>
                <w:b/>
                <w:bCs/>
                <w:color w:val="000000"/>
                <w:sz w:val="24"/>
                <w:szCs w:val="24"/>
                <w:shd w:val="clear" w:color="auto" w:fill="FFFFFF"/>
              </w:rPr>
              <w:lastRenderedPageBreak/>
              <w:t>Điều 24. Trình tự xác nhận kho xăng dầu đủ điều kiện kiểm tra, giám sát của cơ quan hải quan</w:t>
            </w:r>
            <w:bookmarkEnd w:id="33"/>
          </w:p>
          <w:p w14:paraId="331B474B" w14:textId="77777777" w:rsidR="00015B03" w:rsidRPr="00C42B09" w:rsidRDefault="00015B03" w:rsidP="00F87DCE">
            <w:pPr>
              <w:spacing w:before="120" w:after="120"/>
              <w:rPr>
                <w:rFonts w:eastAsia="Times New Roman" w:cs="Times New Roman"/>
                <w:bCs/>
                <w:sz w:val="24"/>
                <w:szCs w:val="24"/>
              </w:rPr>
            </w:pPr>
            <w:r w:rsidRPr="00C42B09">
              <w:rPr>
                <w:rFonts w:eastAsia="Times New Roman" w:cs="Times New Roman"/>
                <w:bCs/>
                <w:sz w:val="24"/>
                <w:szCs w:val="24"/>
              </w:rPr>
              <w:t>1. Doanh nghiệp nộp hồ sơ đề nghị xác nhận đủ điều kiện kiểm tra, giám sát đến Tổng cục Hải quan.</w:t>
            </w:r>
          </w:p>
          <w:p w14:paraId="388AE562" w14:textId="77777777" w:rsidR="00015B03" w:rsidRPr="00C42B09" w:rsidRDefault="00015B03" w:rsidP="00F87DCE">
            <w:pPr>
              <w:spacing w:before="120" w:after="120"/>
              <w:rPr>
                <w:rFonts w:eastAsia="Times New Roman" w:cs="Times New Roman"/>
                <w:bCs/>
                <w:sz w:val="24"/>
                <w:szCs w:val="24"/>
              </w:rPr>
            </w:pPr>
            <w:r w:rsidRPr="00C42B09">
              <w:rPr>
                <w:rFonts w:eastAsia="Times New Roman" w:cs="Times New Roman"/>
                <w:bCs/>
                <w:sz w:val="24"/>
                <w:szCs w:val="24"/>
              </w:rPr>
              <w:t xml:space="preserve">2. Trong thời hạn 10 ngày làm việc kể từ ngày nhận đủ hồ sơ của doanh nghiệp, Tổng cục Hải quan hoàn thành việc kiểm tra hồ sơ, thực tế kho xăng dầu. Kết thúc </w:t>
            </w:r>
            <w:r w:rsidRPr="00C42B09">
              <w:rPr>
                <w:rFonts w:eastAsia="Times New Roman" w:cs="Times New Roman"/>
                <w:bCs/>
                <w:sz w:val="24"/>
                <w:szCs w:val="24"/>
              </w:rPr>
              <w:lastRenderedPageBreak/>
              <w:t>kiểm tra, cơ quan hải quan và doanh nghiệp ký biên bản ghi nhận nội dung kiểm tra.</w:t>
            </w:r>
          </w:p>
          <w:p w14:paraId="438EB1F9" w14:textId="77777777" w:rsidR="00015B03" w:rsidRPr="00C42B09" w:rsidRDefault="00015B03" w:rsidP="00F87DCE">
            <w:pPr>
              <w:spacing w:before="120" w:after="120"/>
              <w:rPr>
                <w:rFonts w:eastAsia="Times New Roman" w:cs="Times New Roman"/>
                <w:bCs/>
                <w:sz w:val="24"/>
                <w:szCs w:val="24"/>
              </w:rPr>
            </w:pPr>
            <w:r w:rsidRPr="00C42B09">
              <w:rPr>
                <w:rFonts w:eastAsia="Times New Roman" w:cs="Times New Roman"/>
                <w:bCs/>
                <w:sz w:val="24"/>
                <w:szCs w:val="24"/>
              </w:rPr>
              <w:t>3. Trong thời hạn 05 ngày làm việc kể từ ngày hoàn thành việc kiểm tra hồ sơ, thực tế kho xăng dầu, Tổng cục trưởng Tổng cục Hải quan có văn bản xác nhận đủ điều kiện kiểm tra, giám sát của cơ quan hải quan hoặc có văn bản trả lời doanh nghiệp nếu chưa đáp ứng điều kiện theo quy định.</w:t>
            </w:r>
          </w:p>
          <w:p w14:paraId="544E8156" w14:textId="77777777" w:rsidR="00015B03" w:rsidRPr="00C42B09" w:rsidRDefault="00015B03" w:rsidP="00F87DCE">
            <w:pPr>
              <w:spacing w:before="120" w:after="120"/>
              <w:rPr>
                <w:rFonts w:eastAsia="Times New Roman" w:cs="Times New Roman"/>
                <w:bCs/>
                <w:sz w:val="24"/>
                <w:szCs w:val="24"/>
              </w:rPr>
            </w:pPr>
            <w:r w:rsidRPr="00C42B09">
              <w:rPr>
                <w:rFonts w:eastAsia="Times New Roman" w:cs="Times New Roman"/>
                <w:bCs/>
                <w:sz w:val="24"/>
                <w:szCs w:val="24"/>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p>
          <w:p w14:paraId="62C49EF3" w14:textId="77777777" w:rsidR="00015B03" w:rsidRPr="00C42B09" w:rsidRDefault="00015B03" w:rsidP="00F87DCE">
            <w:pPr>
              <w:spacing w:before="120" w:after="120"/>
              <w:rPr>
                <w:rFonts w:eastAsia="Times New Roman" w:cs="Times New Roman"/>
                <w:bCs/>
                <w:sz w:val="24"/>
                <w:szCs w:val="24"/>
              </w:rPr>
            </w:pPr>
            <w:r w:rsidRPr="00C42B09">
              <w:rPr>
                <w:rFonts w:eastAsia="Times New Roman" w:cs="Times New Roman"/>
                <w:bCs/>
                <w:sz w:val="24"/>
                <w:szCs w:val="24"/>
              </w:rPr>
              <w:t>5. Trường hợp kho xăng dầu mở rộng, thu hẹp, di chuyển, chuyển quyền sở hữu thì thủ tục xác nhận kho xăng dầu đủ điều kiện kiểm tra, giám sát của cơ quan hải quan thực hiện theo quy định tại </w:t>
            </w:r>
            <w:bookmarkStart w:id="34" w:name="tc_12"/>
            <w:r w:rsidRPr="00C42B09">
              <w:rPr>
                <w:rFonts w:eastAsia="Times New Roman" w:cs="Times New Roman"/>
                <w:bCs/>
                <w:sz w:val="24"/>
                <w:szCs w:val="24"/>
              </w:rPr>
              <w:t>Điều 22, 23</w:t>
            </w:r>
            <w:bookmarkEnd w:id="34"/>
            <w:r w:rsidRPr="00C42B09">
              <w:rPr>
                <w:rFonts w:eastAsia="Times New Roman" w:cs="Times New Roman"/>
                <w:bCs/>
                <w:sz w:val="24"/>
                <w:szCs w:val="24"/>
              </w:rPr>
              <w:t> và khoản 1, 2, 3 và 4 Điều 24 Nghị định này.</w:t>
            </w:r>
          </w:p>
          <w:p w14:paraId="4F4495C9" w14:textId="77777777" w:rsidR="00015B03" w:rsidRPr="00C42B09" w:rsidRDefault="00015B03" w:rsidP="00F87DCE">
            <w:pPr>
              <w:spacing w:before="120" w:after="120"/>
              <w:rPr>
                <w:rFonts w:eastAsia="Times New Roman" w:cs="Times New Roman"/>
                <w:bCs/>
                <w:sz w:val="24"/>
                <w:szCs w:val="24"/>
              </w:rPr>
            </w:pPr>
          </w:p>
        </w:tc>
        <w:tc>
          <w:tcPr>
            <w:tcW w:w="4673" w:type="dxa"/>
          </w:tcPr>
          <w:p w14:paraId="7657210B" w14:textId="77777777" w:rsidR="00015B03" w:rsidRPr="003C4199" w:rsidRDefault="00015B03" w:rsidP="00F87DCE">
            <w:pPr>
              <w:rPr>
                <w:rFonts w:eastAsia="Times New Roman" w:cs="Times New Roman"/>
                <w:b/>
                <w:bCs/>
                <w:sz w:val="24"/>
                <w:szCs w:val="24"/>
                <w:lang w:val="vi-VN"/>
              </w:rPr>
            </w:pPr>
            <w:r w:rsidRPr="003C4199">
              <w:rPr>
                <w:rFonts w:eastAsia="Times New Roman" w:cs="Times New Roman"/>
                <w:b/>
                <w:bCs/>
                <w:sz w:val="24"/>
                <w:szCs w:val="24"/>
                <w:lang w:val="vi-VN"/>
              </w:rPr>
              <w:lastRenderedPageBreak/>
              <w:t>Điều 5. Trình tự, thủ tục, thẩm quyền ra quyết định</w:t>
            </w:r>
            <w:r w:rsidRPr="003C4199">
              <w:rPr>
                <w:rFonts w:eastAsia="Times New Roman" w:cs="Times New Roman"/>
                <w:b/>
                <w:bCs/>
                <w:sz w:val="24"/>
                <w:szCs w:val="24"/>
              </w:rPr>
              <w:t xml:space="preserve"> công nhận kho bãi, địa điểm</w:t>
            </w:r>
          </w:p>
          <w:p w14:paraId="7C65AAD4" w14:textId="77777777" w:rsidR="00806A42" w:rsidRPr="00806A42" w:rsidRDefault="00806A42" w:rsidP="00F87DCE">
            <w:pPr>
              <w:rPr>
                <w:rFonts w:eastAsia="Times New Roman" w:cs="Times New Roman"/>
                <w:bCs/>
                <w:sz w:val="24"/>
                <w:szCs w:val="24"/>
              </w:rPr>
            </w:pPr>
            <w:r w:rsidRPr="00806A42">
              <w:rPr>
                <w:rFonts w:eastAsia="Times New Roman" w:cs="Times New Roman"/>
                <w:bCs/>
                <w:sz w:val="24"/>
                <w:szCs w:val="24"/>
              </w:rPr>
              <w:t xml:space="preserve">1. Đối với các địa điểm nêu tại điểm c.2, c.3, c.4, c.5 khoản 1 Điều 1 Nghị định này </w:t>
            </w:r>
          </w:p>
          <w:p w14:paraId="63577515" w14:textId="77777777" w:rsidR="00806A42" w:rsidRPr="00806A42" w:rsidRDefault="00806A42" w:rsidP="00F87DCE">
            <w:pPr>
              <w:rPr>
                <w:rFonts w:eastAsia="Times New Roman" w:cs="Times New Roman"/>
                <w:bCs/>
                <w:sz w:val="24"/>
                <w:szCs w:val="24"/>
              </w:rPr>
            </w:pPr>
            <w:r w:rsidRPr="00806A42">
              <w:rPr>
                <w:rFonts w:eastAsia="Times New Roman" w:cs="Times New Roman"/>
                <w:bCs/>
                <w:sz w:val="24"/>
                <w:szCs w:val="24"/>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14:paraId="2D33A064" w14:textId="77777777" w:rsidR="00806A42" w:rsidRPr="00806A42" w:rsidRDefault="00806A42" w:rsidP="00F87DCE">
            <w:pPr>
              <w:rPr>
                <w:rFonts w:eastAsia="Times New Roman" w:cs="Times New Roman"/>
                <w:bCs/>
                <w:sz w:val="24"/>
                <w:szCs w:val="24"/>
              </w:rPr>
            </w:pPr>
            <w:r w:rsidRPr="00806A42">
              <w:rPr>
                <w:rFonts w:eastAsia="Times New Roman" w:cs="Times New Roman"/>
                <w:bCs/>
                <w:sz w:val="24"/>
                <w:szCs w:val="24"/>
              </w:rPr>
              <w:t xml:space="preserve">Riêng đối với Địa điểm tập kết, kiểm tra, giám sát xăng dầu, khí, hóa chất, doanh nghiệp nộp </w:t>
            </w:r>
            <w:r w:rsidRPr="00806A42">
              <w:rPr>
                <w:rFonts w:eastAsia="Times New Roman" w:cs="Times New Roman"/>
                <w:bCs/>
                <w:sz w:val="24"/>
                <w:szCs w:val="24"/>
              </w:rPr>
              <w:lastRenderedPageBreak/>
              <w:t xml:space="preserve">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14:paraId="309CD62D" w14:textId="77777777" w:rsidR="00806A42" w:rsidRPr="00806A42" w:rsidRDefault="00806A42" w:rsidP="00F87DCE">
            <w:pPr>
              <w:rPr>
                <w:rFonts w:eastAsia="Times New Roman" w:cs="Times New Roman"/>
                <w:bCs/>
                <w:sz w:val="24"/>
                <w:szCs w:val="24"/>
              </w:rPr>
            </w:pPr>
            <w:r w:rsidRPr="00806A42">
              <w:rPr>
                <w:rFonts w:eastAsia="Times New Roman" w:cs="Times New Roman"/>
                <w:bCs/>
                <w:sz w:val="24"/>
                <w:szCs w:val="24"/>
              </w:rPr>
              <w:t>Doanh nghiệp chịu trách nhiệm lưu giữ các chứng từ chứng minh đáp ứng điều kiện theo quy định tại Điều 4 Nghị định này và xuất trình cho cơ quan hải quan kiểm tra khi có yêu cầu.</w:t>
            </w:r>
          </w:p>
          <w:p w14:paraId="0BD13885" w14:textId="77777777" w:rsidR="00806A42" w:rsidRPr="00806A42" w:rsidRDefault="00806A42" w:rsidP="00F87DCE">
            <w:pPr>
              <w:rPr>
                <w:rFonts w:eastAsia="Times New Roman" w:cs="Times New Roman"/>
                <w:bCs/>
                <w:sz w:val="24"/>
                <w:szCs w:val="24"/>
              </w:rPr>
            </w:pPr>
            <w:r w:rsidRPr="00806A42">
              <w:rPr>
                <w:rFonts w:eastAsia="Times New Roman" w:cs="Times New Roman"/>
                <w:bCs/>
                <w:sz w:val="24"/>
                <w:szCs w:val="24"/>
              </w:rPr>
              <w:t>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14:paraId="7471F452" w14:textId="77777777" w:rsidR="00806A42" w:rsidRPr="00806A42" w:rsidRDefault="00806A42" w:rsidP="00F87DCE">
            <w:pPr>
              <w:rPr>
                <w:rFonts w:eastAsia="Times New Roman" w:cs="Times New Roman"/>
                <w:bCs/>
                <w:sz w:val="24"/>
                <w:szCs w:val="24"/>
              </w:rPr>
            </w:pPr>
            <w:r w:rsidRPr="00806A42">
              <w:rPr>
                <w:rFonts w:eastAsia="Times New Roman" w:cs="Times New Roman"/>
                <w:bCs/>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14:paraId="15330FBF" w14:textId="52B6DBDC" w:rsidR="00015B03" w:rsidRPr="005C0A73" w:rsidRDefault="00806A42" w:rsidP="00F87DCE">
            <w:pPr>
              <w:rPr>
                <w:rFonts w:eastAsia="Times New Roman" w:cs="Times New Roman"/>
                <w:bCs/>
                <w:sz w:val="24"/>
                <w:szCs w:val="24"/>
              </w:rPr>
            </w:pPr>
            <w:r w:rsidRPr="00806A42">
              <w:rPr>
                <w:rFonts w:eastAsia="Times New Roman" w:cs="Times New Roman"/>
                <w:bCs/>
                <w:sz w:val="24"/>
                <w:szCs w:val="24"/>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5386" w:type="dxa"/>
          </w:tcPr>
          <w:p w14:paraId="4F5AEF5D" w14:textId="77777777" w:rsidR="004C49B3" w:rsidRPr="00506574" w:rsidRDefault="004C49B3" w:rsidP="00F87DCE">
            <w:pPr>
              <w:rPr>
                <w:rFonts w:eastAsia="Times New Roman"/>
                <w:sz w:val="24"/>
                <w:szCs w:val="24"/>
                <w:lang w:val="nb-NO"/>
              </w:rPr>
            </w:pPr>
            <w:r w:rsidRPr="00506574">
              <w:rPr>
                <w:rFonts w:eastAsia="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14:paraId="6E9DABAF" w14:textId="709F88B1" w:rsidR="004C49B3" w:rsidRPr="00506574" w:rsidRDefault="00F464D4" w:rsidP="00F87DCE">
            <w:pPr>
              <w:rPr>
                <w:rFonts w:eastAsia="Times New Roman"/>
                <w:b/>
                <w:sz w:val="24"/>
                <w:szCs w:val="24"/>
                <w:lang w:val="nb-NO"/>
              </w:rPr>
            </w:pPr>
            <w:r w:rsidRPr="00506574">
              <w:rPr>
                <w:rFonts w:eastAsia="Times New Roman"/>
                <w:b/>
                <w:sz w:val="24"/>
                <w:szCs w:val="24"/>
                <w:lang w:val="nb-NO"/>
              </w:rPr>
              <w:t>1. Phân cấp xử lý</w:t>
            </w:r>
          </w:p>
          <w:p w14:paraId="31D03DCE" w14:textId="77777777" w:rsidR="004C49B3" w:rsidRPr="00506574" w:rsidRDefault="004C49B3" w:rsidP="00F87DCE">
            <w:pPr>
              <w:rPr>
                <w:rFonts w:eastAsia="Times New Roman"/>
                <w:sz w:val="24"/>
                <w:szCs w:val="24"/>
                <w:lang w:val="nb-NO"/>
              </w:rPr>
            </w:pPr>
            <w:r w:rsidRPr="00506574">
              <w:rPr>
                <w:rFonts w:eastAsia="Times New Roman"/>
                <w:sz w:val="24"/>
                <w:szCs w:val="24"/>
                <w:lang w:val="nb-NO"/>
              </w:rPr>
              <w:t>Phân cấp thẩm quyền tiếp nhận, kiểm tra hồ sơ, kiểm tra thực tế hàng hóa và ban hành Quyết định công nhận cho Chi cục Hải quan khu vực.</w:t>
            </w:r>
          </w:p>
          <w:p w14:paraId="1CDFCA99" w14:textId="77777777" w:rsidR="004C49B3" w:rsidRPr="00506574" w:rsidRDefault="004C49B3" w:rsidP="00F87DCE">
            <w:pPr>
              <w:rPr>
                <w:rFonts w:eastAsia="Times New Roman"/>
                <w:b/>
                <w:sz w:val="24"/>
                <w:szCs w:val="24"/>
                <w:lang w:val="nb-NO"/>
              </w:rPr>
            </w:pPr>
            <w:r w:rsidRPr="00506574">
              <w:rPr>
                <w:rFonts w:eastAsia="Times New Roman"/>
                <w:b/>
                <w:sz w:val="24"/>
                <w:szCs w:val="24"/>
                <w:lang w:val="nb-NO"/>
              </w:rPr>
              <w:t>2. Thay đổi phương thức thực hiện</w:t>
            </w:r>
          </w:p>
          <w:p w14:paraId="62EFD00D" w14:textId="506C235A" w:rsidR="00015B03" w:rsidRPr="00506574" w:rsidRDefault="004C49B3" w:rsidP="00F87DCE">
            <w:pPr>
              <w:rPr>
                <w:rFonts w:eastAsia="Times New Roman"/>
                <w:sz w:val="24"/>
                <w:szCs w:val="24"/>
                <w:lang w:val="en"/>
              </w:rPr>
            </w:pPr>
            <w:r w:rsidRPr="00506574">
              <w:rPr>
                <w:rFonts w:eastAsia="Times New Roman"/>
                <w:sz w:val="24"/>
                <w:szCs w:val="24"/>
                <w:lang w:val="nb-NO"/>
              </w:rPr>
              <w:t>Giảm 100% hồ sơ giấy, Doanh nghiệp thực hiện đăng ký trực tuyến trên nền tảng dịch vụ công trực tuyến</w:t>
            </w:r>
          </w:p>
        </w:tc>
      </w:tr>
      <w:tr w:rsidR="00015B03" w:rsidRPr="00DB5963" w14:paraId="7564472E" w14:textId="77777777" w:rsidTr="00F87DCE">
        <w:trPr>
          <w:trHeight w:val="434"/>
        </w:trPr>
        <w:tc>
          <w:tcPr>
            <w:tcW w:w="4253" w:type="dxa"/>
          </w:tcPr>
          <w:p w14:paraId="036CABD8" w14:textId="7A3B26B5" w:rsidR="00015B03" w:rsidRPr="007307DF" w:rsidRDefault="00015B03" w:rsidP="00F87DCE">
            <w:pPr>
              <w:rPr>
                <w:rFonts w:cs="Times New Roman"/>
                <w:b/>
                <w:bCs/>
                <w:color w:val="000000"/>
                <w:sz w:val="24"/>
                <w:szCs w:val="24"/>
                <w:shd w:val="clear" w:color="auto" w:fill="FFFFFF"/>
              </w:rPr>
            </w:pPr>
            <w:bookmarkStart w:id="35" w:name="dieu_25"/>
            <w:r w:rsidRPr="007307DF">
              <w:rPr>
                <w:rFonts w:cs="Times New Roman"/>
                <w:b/>
                <w:bCs/>
                <w:color w:val="000000"/>
                <w:sz w:val="24"/>
                <w:szCs w:val="24"/>
                <w:shd w:val="clear" w:color="auto" w:fill="FFFFFF"/>
              </w:rPr>
              <w:lastRenderedPageBreak/>
              <w:t>Điều 25. Điều kiện công nhận kho hàng không kéo dài</w:t>
            </w:r>
            <w:bookmarkEnd w:id="35"/>
            <w:r>
              <w:rPr>
                <w:rFonts w:cs="Times New Roman"/>
                <w:b/>
                <w:bCs/>
                <w:color w:val="000000"/>
                <w:sz w:val="24"/>
                <w:szCs w:val="24"/>
                <w:shd w:val="clear" w:color="auto" w:fill="FFFFFF"/>
              </w:rPr>
              <w:t xml:space="preserve"> (đã được sửa đổi, bổ sung tại khoản 13 Điều 1 Nghị định số 67/2020/NĐ-CP)</w:t>
            </w:r>
          </w:p>
          <w:p w14:paraId="39695B64"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1. Kho hàng không kéo dài được công nhận tại địa bàn nơi có các khu vực sau đây:</w:t>
            </w:r>
          </w:p>
          <w:p w14:paraId="19E3F0EF"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a) Khu vực lân cận cảng hàng không dân dụng quốc tế;</w:t>
            </w:r>
          </w:p>
          <w:p w14:paraId="589EBFFD"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b) Khu công nghiệp, khu công nghệ cao, khu chế xuất;</w:t>
            </w:r>
          </w:p>
          <w:p w14:paraId="5D382B78"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c) Khu vực đã được cơ quan có thẩm quyền phê duyệt tại quy hoạch phát triển hệ thống trung tâm logistics trên địa bàn cả nước.</w:t>
            </w:r>
          </w:p>
          <w:p w14:paraId="4EE87D46"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Các khu vực trên cách cảng hàng không dân dụng quốc tế không quá 50 km.</w:t>
            </w:r>
          </w:p>
          <w:p w14:paraId="46EF609B"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2. Kho hàng không kéo dài để lưu giữ hàng hóa xuất khẩu, nhập khẩu được vận chuyển bằng đường hàng không qua sân bay quốc tế Nội Bài và sân bay quốc tế Tân Sơn Nhất phải có diện tích khu đất tối thiểu 5.000 m</w:t>
            </w:r>
            <w:r w:rsidRPr="007307DF">
              <w:rPr>
                <w:rFonts w:eastAsia="Times New Roman" w:cs="Times New Roman"/>
                <w:bCs/>
                <w:sz w:val="24"/>
                <w:szCs w:val="24"/>
                <w:vertAlign w:val="superscript"/>
              </w:rPr>
              <w:t>2</w:t>
            </w:r>
            <w:r w:rsidRPr="007307DF">
              <w:rPr>
                <w:rFonts w:eastAsia="Times New Roman" w:cs="Times New Roman"/>
                <w:bCs/>
                <w:sz w:val="24"/>
                <w:szCs w:val="24"/>
              </w:rPr>
              <w:t> (bao gồm kho, bãi và các công trình phụ trợ), trong đó kho chứa hàng phải có diện tích tối thiểu 2.000 m</w:t>
            </w:r>
            <w:r w:rsidRPr="007307DF">
              <w:rPr>
                <w:rFonts w:eastAsia="Times New Roman" w:cs="Times New Roman"/>
                <w:bCs/>
                <w:sz w:val="24"/>
                <w:szCs w:val="24"/>
                <w:vertAlign w:val="superscript"/>
              </w:rPr>
              <w:t>2</w:t>
            </w:r>
            <w:r w:rsidRPr="007307DF">
              <w:rPr>
                <w:rFonts w:eastAsia="Times New Roman" w:cs="Times New Roman"/>
                <w:bCs/>
                <w:sz w:val="24"/>
                <w:szCs w:val="24"/>
              </w:rPr>
              <w:t>. Đối với các cảng hàng không quốc tế còn lại và cảng hàng không nội địa được phép khai thác chuyến bay quốc tế, kho hàng không kéo dài phải có diện tích khu đất tối thiểu 2.000 m</w:t>
            </w:r>
            <w:r w:rsidRPr="007307DF">
              <w:rPr>
                <w:rFonts w:eastAsia="Times New Roman" w:cs="Times New Roman"/>
                <w:bCs/>
                <w:sz w:val="24"/>
                <w:szCs w:val="24"/>
                <w:vertAlign w:val="superscript"/>
              </w:rPr>
              <w:t>2</w:t>
            </w:r>
            <w:r w:rsidRPr="007307DF">
              <w:rPr>
                <w:rFonts w:eastAsia="Times New Roman" w:cs="Times New Roman"/>
                <w:bCs/>
                <w:sz w:val="24"/>
                <w:szCs w:val="24"/>
              </w:rPr>
              <w:t> (bao gồm kho, bãi và các công trình phụ trợ), trong đó kho chứa hàng phải có diện tích tối thiểu 1.000 m</w:t>
            </w:r>
            <w:r w:rsidRPr="007307DF">
              <w:rPr>
                <w:rFonts w:eastAsia="Times New Roman" w:cs="Times New Roman"/>
                <w:bCs/>
                <w:sz w:val="24"/>
                <w:szCs w:val="24"/>
                <w:vertAlign w:val="superscript"/>
              </w:rPr>
              <w:t>2</w:t>
            </w:r>
            <w:r w:rsidRPr="007307DF">
              <w:rPr>
                <w:rFonts w:eastAsia="Times New Roman" w:cs="Times New Roman"/>
                <w:bCs/>
                <w:sz w:val="24"/>
                <w:szCs w:val="24"/>
              </w:rPr>
              <w:t xml:space="preserve">. </w:t>
            </w:r>
            <w:r w:rsidRPr="007307DF">
              <w:rPr>
                <w:rFonts w:eastAsia="Times New Roman" w:cs="Times New Roman"/>
                <w:bCs/>
                <w:sz w:val="24"/>
                <w:szCs w:val="24"/>
              </w:rPr>
              <w:lastRenderedPageBreak/>
              <w:t>Kho, bãi được ngăn cách với khu vực xung quanh bằng tường rào, có khu vực chứa hàng hóa xuất khẩu, nhập khẩu riêng biệt.</w:t>
            </w:r>
          </w:p>
          <w:p w14:paraId="6859E370"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Đối với kho hàng không kéo dài đã được thành lập và công nhận đủ điều kiện tập kết, kiểm tra, giám sát hải quan trước ngày Nghị định này có hiệu lực được phép tiếp tục hoạt động theo quyết định công nhận đã ban hành.</w:t>
            </w:r>
          </w:p>
          <w:p w14:paraId="5B772451" w14:textId="77777777" w:rsidR="00015B03" w:rsidRPr="007307DF" w:rsidRDefault="00015B03" w:rsidP="00F87DCE">
            <w:pPr>
              <w:spacing w:before="120" w:after="120"/>
              <w:rPr>
                <w:rFonts w:eastAsia="Times New Roman" w:cs="Times New Roman"/>
                <w:bCs/>
                <w:sz w:val="24"/>
                <w:szCs w:val="24"/>
              </w:rPr>
            </w:pPr>
            <w:r w:rsidRPr="007307DF">
              <w:rPr>
                <w:rFonts w:eastAsia="Times New Roman" w:cs="Times New Roman"/>
                <w:bCs/>
                <w:sz w:val="24"/>
                <w:szCs w:val="24"/>
              </w:rPr>
              <w:t>5. Có phần mềm đáp ứng yêu cầu quản lý lưu giữ, kết xuất dữ liệu trực tuyến cho cơ quan hải quan về tên hàng, số lượng, tình trạng của hàng hóa, thời điểm hàng hóa đưa vào, đưa ra, lưu giữ trong kho hàng không kéo dài chi tiết theo vận đơn và/hoặc tờ khai hải quan để quản lý theo Hệ thống quản lý, giám sát hàng hóa tự động.</w:t>
            </w:r>
          </w:p>
          <w:p w14:paraId="57E827FF" w14:textId="354CAD82" w:rsidR="00015B03" w:rsidRDefault="00015B03" w:rsidP="00F87DCE">
            <w:pPr>
              <w:spacing w:before="120" w:after="120"/>
              <w:rPr>
                <w:rFonts w:eastAsia="Times New Roman" w:cs="Times New Roman"/>
                <w:b/>
                <w:bCs/>
                <w:sz w:val="24"/>
                <w:szCs w:val="24"/>
              </w:rPr>
            </w:pPr>
            <w:r w:rsidRPr="007307DF">
              <w:rPr>
                <w:rFonts w:eastAsia="Times New Roman" w:cs="Times New Roman"/>
                <w:bCs/>
                <w:sz w:val="24"/>
                <w:szCs w:val="24"/>
              </w:rPr>
              <w:t>6. Có hệ thống camera đáp ứng kết nối trực tuyến với cơ quan hải quan quản lý. Hình ảnh quan sát được mọi vị trí của kho vào tất cả thời điểm trong ngày (24/24 giờ), dữ liệu về hình ảnh lưu giữ tối thiểu 06 tháng.”.</w:t>
            </w:r>
          </w:p>
        </w:tc>
        <w:tc>
          <w:tcPr>
            <w:tcW w:w="4673" w:type="dxa"/>
          </w:tcPr>
          <w:p w14:paraId="6C419B5F" w14:textId="77777777" w:rsidR="00015B03" w:rsidRPr="007246D1" w:rsidRDefault="00015B03" w:rsidP="00F87DCE">
            <w:pPr>
              <w:rPr>
                <w:rFonts w:eastAsia="Times New Roman" w:cs="Times New Roman"/>
                <w:b/>
                <w:bCs/>
                <w:sz w:val="24"/>
                <w:szCs w:val="24"/>
                <w:lang w:val="vi-VN"/>
              </w:rPr>
            </w:pPr>
            <w:r w:rsidRPr="007246D1">
              <w:rPr>
                <w:rFonts w:eastAsia="Times New Roman" w:cs="Times New Roman"/>
                <w:b/>
                <w:bCs/>
                <w:sz w:val="24"/>
                <w:szCs w:val="24"/>
                <w:lang w:val="vi-VN"/>
              </w:rPr>
              <w:lastRenderedPageBreak/>
              <w:t>Điều 4. Điều kiện công nhận kho bãi, địa điểm</w:t>
            </w:r>
          </w:p>
          <w:p w14:paraId="715A66B1" w14:textId="3E5EEDD8" w:rsidR="00015B03" w:rsidRDefault="00015B03" w:rsidP="00F87DCE">
            <w:pPr>
              <w:rPr>
                <w:rFonts w:eastAsia="Times New Roman" w:cs="Times New Roman"/>
                <w:bCs/>
                <w:sz w:val="24"/>
                <w:szCs w:val="24"/>
                <w:lang w:val="vi-VN"/>
              </w:rPr>
            </w:pPr>
            <w:r w:rsidRPr="007246D1">
              <w:rPr>
                <w:rFonts w:eastAsia="Times New Roman" w:cs="Times New Roman"/>
                <w:bCs/>
                <w:sz w:val="24"/>
                <w:szCs w:val="24"/>
                <w:lang w:val="vi-VN"/>
              </w:rPr>
              <w:t>1. Điều kiện về vị trí</w:t>
            </w:r>
          </w:p>
          <w:p w14:paraId="62BA0ACA" w14:textId="77777777" w:rsidR="00CA057A" w:rsidRPr="00CA057A" w:rsidRDefault="00CA057A" w:rsidP="00F87DCE">
            <w:pPr>
              <w:rPr>
                <w:rFonts w:eastAsia="Times New Roman" w:cs="Times New Roman"/>
                <w:bCs/>
                <w:sz w:val="24"/>
                <w:szCs w:val="24"/>
                <w:lang w:val="vi-VN"/>
              </w:rPr>
            </w:pPr>
            <w:r w:rsidRPr="00CA057A">
              <w:rPr>
                <w:rFonts w:eastAsia="Times New Roman" w:cs="Times New Roman"/>
                <w:bCs/>
                <w:sz w:val="24"/>
                <w:szCs w:val="24"/>
                <w:lang w:val="vi-VN"/>
              </w:rPr>
              <w:t>d) Kho hàng hóa hàng không:</w:t>
            </w:r>
          </w:p>
          <w:p w14:paraId="163CC067" w14:textId="77777777" w:rsidR="00CA057A" w:rsidRPr="00CA057A" w:rsidRDefault="00CA057A" w:rsidP="00F87DCE">
            <w:pPr>
              <w:rPr>
                <w:rFonts w:eastAsia="Times New Roman" w:cs="Times New Roman"/>
                <w:bCs/>
                <w:sz w:val="24"/>
                <w:szCs w:val="24"/>
                <w:lang w:val="vi-VN"/>
              </w:rPr>
            </w:pPr>
            <w:r w:rsidRPr="00CA057A">
              <w:rPr>
                <w:rFonts w:eastAsia="Times New Roman" w:cs="Times New Roman"/>
                <w:bCs/>
                <w:sz w:val="24"/>
                <w:szCs w:val="24"/>
                <w:lang w:val="vi-VN"/>
              </w:rPr>
              <w:t>d.1) Trong khu vực thuộc quy hoạch cảng hàng không (đối với cảng hàng không quốc tế);</w:t>
            </w:r>
          </w:p>
          <w:p w14:paraId="33ADDACD" w14:textId="77777777" w:rsidR="00CA057A" w:rsidRPr="00CA057A" w:rsidRDefault="00CA057A" w:rsidP="00F87DCE">
            <w:pPr>
              <w:rPr>
                <w:rFonts w:eastAsia="Times New Roman" w:cs="Times New Roman"/>
                <w:bCs/>
                <w:sz w:val="24"/>
                <w:szCs w:val="24"/>
                <w:lang w:val="vi-VN"/>
              </w:rPr>
            </w:pPr>
            <w:r w:rsidRPr="00CA057A">
              <w:rPr>
                <w:rFonts w:eastAsia="Times New Roman" w:cs="Times New Roman"/>
                <w:bCs/>
                <w:sz w:val="24"/>
                <w:szCs w:val="24"/>
                <w:lang w:val="vi-VN"/>
              </w:rPr>
              <w:t>d.2) Trong khu công nghiệp, khu công nghệ cao, khu chế xuất;</w:t>
            </w:r>
          </w:p>
          <w:p w14:paraId="2FAFCAD5" w14:textId="77777777" w:rsidR="00CA057A" w:rsidRPr="00CA057A" w:rsidRDefault="00CA057A" w:rsidP="00F87DCE">
            <w:pPr>
              <w:rPr>
                <w:rFonts w:eastAsia="Times New Roman" w:cs="Times New Roman"/>
                <w:bCs/>
                <w:sz w:val="24"/>
                <w:szCs w:val="24"/>
                <w:lang w:val="vi-VN"/>
              </w:rPr>
            </w:pPr>
            <w:r w:rsidRPr="00CA057A">
              <w:rPr>
                <w:rFonts w:eastAsia="Times New Roman" w:cs="Times New Roman"/>
                <w:bCs/>
                <w:sz w:val="24"/>
                <w:szCs w:val="24"/>
                <w:lang w:val="vi-VN"/>
              </w:rPr>
              <w:t>d.3) Trung tâm logistics được cấp có thẩm quyền phê duyệt theo quy định pháp luật;</w:t>
            </w:r>
          </w:p>
          <w:p w14:paraId="42D9D2CE" w14:textId="77777777" w:rsidR="00CA057A" w:rsidRDefault="00CA057A" w:rsidP="00F87DCE">
            <w:pPr>
              <w:rPr>
                <w:rFonts w:eastAsia="Times New Roman" w:cs="Times New Roman"/>
                <w:bCs/>
                <w:sz w:val="24"/>
                <w:szCs w:val="24"/>
                <w:lang w:val="vi-VN"/>
              </w:rPr>
            </w:pPr>
            <w:r w:rsidRPr="00CA057A">
              <w:rPr>
                <w:rFonts w:eastAsia="Times New Roman" w:cs="Times New Roman"/>
                <w:bCs/>
                <w:sz w:val="24"/>
                <w:szCs w:val="24"/>
                <w:lang w:val="vi-VN"/>
              </w:rPr>
              <w:t>d.4) Trong khu phi thuế quan, khu công nghệ số tập trung, cụm công nghiệp hoặc các khu vực khác có hoạt động sản xuất, kinh doanh, thương mại, dịch vụ được cấp có thẩm quyền phê duyệt theo quy định pháp luật.</w:t>
            </w:r>
          </w:p>
          <w:p w14:paraId="62FA8FEB" w14:textId="0C62BC2D" w:rsidR="00015B03" w:rsidRPr="007A34E6" w:rsidRDefault="00015B03" w:rsidP="00F87DCE">
            <w:pPr>
              <w:rPr>
                <w:rFonts w:eastAsia="Times New Roman" w:cs="Times New Roman"/>
                <w:bCs/>
                <w:sz w:val="24"/>
                <w:szCs w:val="24"/>
              </w:rPr>
            </w:pPr>
            <w:r w:rsidRPr="007A34E6">
              <w:rPr>
                <w:rFonts w:eastAsia="Times New Roman" w:cs="Times New Roman"/>
                <w:bCs/>
                <w:sz w:val="24"/>
                <w:szCs w:val="24"/>
                <w:lang w:val="vi-VN"/>
              </w:rPr>
              <w:t>2. Điều kiện về diện tích</w:t>
            </w:r>
            <w:r w:rsidRPr="007A34E6">
              <w:rPr>
                <w:rFonts w:eastAsia="Times New Roman" w:cs="Times New Roman"/>
                <w:bCs/>
                <w:sz w:val="24"/>
                <w:szCs w:val="24"/>
              </w:rPr>
              <w:t xml:space="preserve"> </w:t>
            </w:r>
            <w:r w:rsidRPr="007A34E6">
              <w:rPr>
                <w:rFonts w:eastAsia="Times New Roman" w:cs="Times New Roman"/>
                <w:bCs/>
                <w:sz w:val="24"/>
                <w:szCs w:val="24"/>
                <w:lang w:val="vi-VN"/>
              </w:rPr>
              <w:t>tối thiểu</w:t>
            </w:r>
            <w:r w:rsidRPr="007A34E6">
              <w:rPr>
                <w:rFonts w:eastAsia="Times New Roman" w:cs="Times New Roman"/>
                <w:bCs/>
                <w:sz w:val="24"/>
                <w:szCs w:val="24"/>
              </w:rPr>
              <w:t xml:space="preserve"> (tính theo diện tích sàn sử dụng)</w:t>
            </w:r>
          </w:p>
          <w:p w14:paraId="2B27B980" w14:textId="3F875630" w:rsidR="00015B03" w:rsidRPr="00CF5A7C" w:rsidRDefault="00015B03" w:rsidP="00F87DCE">
            <w:pPr>
              <w:rPr>
                <w:rFonts w:eastAsia="Times New Roman" w:cs="Times New Roman"/>
                <w:bCs/>
                <w:sz w:val="24"/>
                <w:szCs w:val="24"/>
              </w:rPr>
            </w:pPr>
            <w:r w:rsidRPr="00CF5A7C">
              <w:rPr>
                <w:rFonts w:eastAsia="Times New Roman" w:cs="Times New Roman"/>
                <w:bCs/>
                <w:sz w:val="24"/>
                <w:szCs w:val="24"/>
                <w:lang w:val="vi-VN"/>
              </w:rPr>
              <w:t xml:space="preserve">c) </w:t>
            </w:r>
            <w:r w:rsidRPr="00CF5A7C">
              <w:rPr>
                <w:rFonts w:eastAsia="Times New Roman" w:cs="Times New Roman"/>
                <w:bCs/>
                <w:sz w:val="24"/>
                <w:szCs w:val="24"/>
                <w:lang w:val="pt-BR"/>
              </w:rPr>
              <w:t xml:space="preserve">Kho hàng hóa hàng không </w:t>
            </w:r>
            <w:r w:rsidRPr="00CF5A7C">
              <w:rPr>
                <w:rFonts w:eastAsia="Times New Roman" w:cs="Times New Roman"/>
                <w:bCs/>
                <w:sz w:val="24"/>
                <w:szCs w:val="24"/>
                <w:lang w:val="vi-VN"/>
              </w:rPr>
              <w:t>có diện tích</w:t>
            </w:r>
            <w:r w:rsidR="00CB0B98">
              <w:rPr>
                <w:rFonts w:eastAsia="Times New Roman" w:cs="Times New Roman"/>
                <w:bCs/>
                <w:sz w:val="24"/>
                <w:szCs w:val="24"/>
              </w:rPr>
              <w:t xml:space="preserve"> khu đất</w:t>
            </w:r>
            <w:r w:rsidRPr="00CF5A7C">
              <w:rPr>
                <w:rFonts w:eastAsia="Times New Roman" w:cs="Times New Roman"/>
                <w:bCs/>
                <w:sz w:val="24"/>
                <w:szCs w:val="24"/>
                <w:lang w:val="vi-VN"/>
              </w:rPr>
              <w:t xml:space="preserve"> tối thiểu 5.000</w:t>
            </w:r>
            <w:r w:rsidRPr="00CF5A7C">
              <w:rPr>
                <w:rFonts w:eastAsia="Times New Roman" w:cs="Times New Roman"/>
                <w:bCs/>
                <w:sz w:val="24"/>
                <w:szCs w:val="24"/>
              </w:rPr>
              <w:t xml:space="preserve"> </w:t>
            </w:r>
            <w:r w:rsidRPr="00CF5A7C">
              <w:rPr>
                <w:rFonts w:eastAsia="Times New Roman" w:cs="Times New Roman"/>
                <w:bCs/>
                <w:sz w:val="24"/>
                <w:szCs w:val="24"/>
                <w:lang w:val="vi-VN"/>
              </w:rPr>
              <w:t>m</w:t>
            </w:r>
            <w:r w:rsidRPr="00CF5A7C">
              <w:rPr>
                <w:rFonts w:eastAsia="Times New Roman" w:cs="Times New Roman"/>
                <w:bCs/>
                <w:sz w:val="24"/>
                <w:szCs w:val="24"/>
                <w:vertAlign w:val="superscript"/>
              </w:rPr>
              <w:t>2</w:t>
            </w:r>
            <w:r w:rsidRPr="00CF5A7C">
              <w:rPr>
                <w:rFonts w:eastAsia="Times New Roman" w:cs="Times New Roman"/>
                <w:bCs/>
                <w:sz w:val="24"/>
                <w:szCs w:val="24"/>
              </w:rPr>
              <w:t>.</w:t>
            </w:r>
          </w:p>
          <w:p w14:paraId="4B1F3E48"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3. Điều kiện về đảm bảo công tác kiểm tra, giám sát hải quan</w:t>
            </w:r>
          </w:p>
          <w:p w14:paraId="08A53BFB"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a) Về hệ thống quản lý</w:t>
            </w:r>
          </w:p>
          <w:p w14:paraId="45FACE45"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41C80ED9"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 xml:space="preserve">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w:t>
            </w:r>
            <w:r w:rsidRPr="00EA31EF">
              <w:rPr>
                <w:rFonts w:eastAsia="Times New Roman" w:cs="Times New Roman"/>
                <w:bCs/>
                <w:sz w:val="24"/>
                <w:szCs w:val="24"/>
              </w:rPr>
              <w:lastRenderedPageBreak/>
              <w:t>cơ quan hải quan (trừ các kho của quân đội chứa hàng phục vụ an ninh quốc phòng);</w:t>
            </w:r>
          </w:p>
          <w:p w14:paraId="32EE763F"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b) Về hệ thống camera giám sát hải quan</w:t>
            </w:r>
          </w:p>
          <w:p w14:paraId="013B1972"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Có hệ thống camera đáp ứng các yêu cầu:</w:t>
            </w:r>
          </w:p>
          <w:p w14:paraId="534BD3A0"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14:paraId="1F027739" w14:textId="77777777" w:rsidR="00EA31EF" w:rsidRPr="00EA31EF" w:rsidRDefault="00EA31EF" w:rsidP="00F87DCE">
            <w:pPr>
              <w:rPr>
                <w:rFonts w:eastAsia="Times New Roman" w:cs="Times New Roman"/>
                <w:bCs/>
                <w:sz w:val="24"/>
                <w:szCs w:val="24"/>
              </w:rPr>
            </w:pPr>
            <w:r w:rsidRPr="00EA31EF">
              <w:rPr>
                <w:rFonts w:eastAsia="Times New Roman" w:cs="Times New Roman"/>
                <w:bCs/>
                <w:sz w:val="24"/>
                <w:szCs w:val="24"/>
              </w:rPr>
              <w:t xml:space="preserve">b.2) Kết nối trực tuyến với hệ thống giám sát của cơ quan hải quan, có thể theo dõi trên nền tảng Internet thông qua một trong các trình duyệt hiện hành; </w:t>
            </w:r>
          </w:p>
          <w:p w14:paraId="00533E8D" w14:textId="3CA47955" w:rsidR="00015B03" w:rsidRPr="00CF5A7C" w:rsidRDefault="00EA31EF" w:rsidP="00F87DCE">
            <w:pPr>
              <w:rPr>
                <w:rFonts w:eastAsia="Times New Roman" w:cs="Times New Roman"/>
                <w:bCs/>
                <w:sz w:val="24"/>
                <w:szCs w:val="24"/>
              </w:rPr>
            </w:pPr>
            <w:r w:rsidRPr="00EA31EF">
              <w:rPr>
                <w:rFonts w:eastAsia="Times New Roman" w:cs="Times New Roman"/>
                <w:bCs/>
                <w:sz w:val="24"/>
                <w:szCs w:val="24"/>
              </w:rPr>
              <w:t>b.3) Dữ liệu về hình ảnh camera được lưu giữ tối thiểu 03 tháng.</w:t>
            </w:r>
          </w:p>
        </w:tc>
        <w:tc>
          <w:tcPr>
            <w:tcW w:w="5386" w:type="dxa"/>
          </w:tcPr>
          <w:p w14:paraId="1538A9BE" w14:textId="77777777" w:rsidR="00EF2C4B" w:rsidRPr="00EF2C4B" w:rsidRDefault="001D71B4" w:rsidP="00F87DCE">
            <w:pPr>
              <w:pStyle w:val="ListParagraph"/>
              <w:numPr>
                <w:ilvl w:val="0"/>
                <w:numId w:val="3"/>
              </w:numPr>
              <w:tabs>
                <w:tab w:val="left" w:pos="170"/>
                <w:tab w:val="left" w:pos="312"/>
              </w:tabs>
              <w:spacing w:after="120" w:line="234" w:lineRule="atLeast"/>
              <w:ind w:left="0" w:firstLine="170"/>
              <w:rPr>
                <w:rFonts w:eastAsia="Times New Roman"/>
                <w:sz w:val="24"/>
                <w:szCs w:val="24"/>
                <w:lang w:val="sv-SE"/>
              </w:rPr>
            </w:pPr>
            <w:r w:rsidRPr="00772AC3">
              <w:rPr>
                <w:rFonts w:eastAsia="Times New Roman"/>
                <w:sz w:val="24"/>
                <w:szCs w:val="24"/>
                <w:lang w:val="en"/>
              </w:rPr>
              <w:lastRenderedPageBreak/>
              <w:t>Về vị trí</w:t>
            </w:r>
            <w:r w:rsidRPr="00772AC3">
              <w:rPr>
                <w:sz w:val="24"/>
                <w:szCs w:val="24"/>
              </w:rPr>
              <w:t xml:space="preserve">: </w:t>
            </w:r>
            <w:r w:rsidR="00406974" w:rsidRPr="00772AC3">
              <w:rPr>
                <w:sz w:val="24"/>
                <w:szCs w:val="24"/>
                <w:lang w:val="sv-SE"/>
              </w:rPr>
              <w:t>tại dự thảo</w:t>
            </w:r>
            <w:r w:rsidR="00772AC3">
              <w:rPr>
                <w:sz w:val="24"/>
                <w:szCs w:val="24"/>
                <w:lang w:val="sv-SE"/>
              </w:rPr>
              <w:t xml:space="preserve"> Nghị định quy định việc thành lập và hoạt động kho bãi, địa điểm tập kết, kiểm tra, giám sát hải quan có hoạt động xuất khẩu, nhập khẩu, xuất cảnh, nhập cảnh, quá cảnh</w:t>
            </w:r>
            <w:r w:rsidR="00406974" w:rsidRPr="00772AC3">
              <w:rPr>
                <w:sz w:val="24"/>
                <w:szCs w:val="24"/>
                <w:lang w:val="sv-SE"/>
              </w:rPr>
              <w:t xml:space="preserve"> đã điều chỉnh </w:t>
            </w:r>
            <w:r w:rsidR="008839BB">
              <w:rPr>
                <w:sz w:val="24"/>
                <w:szCs w:val="24"/>
                <w:lang w:val="sv-SE"/>
              </w:rPr>
              <w:t xml:space="preserve">”kho hàng không kéo dài” </w:t>
            </w:r>
            <w:r w:rsidR="00406974" w:rsidRPr="00772AC3">
              <w:rPr>
                <w:sz w:val="24"/>
                <w:szCs w:val="24"/>
                <w:lang w:val="sv-SE"/>
              </w:rPr>
              <w:t xml:space="preserve">thành </w:t>
            </w:r>
            <w:r w:rsidR="00093D18">
              <w:rPr>
                <w:sz w:val="24"/>
                <w:szCs w:val="24"/>
                <w:lang w:val="sv-SE"/>
              </w:rPr>
              <w:t>”</w:t>
            </w:r>
            <w:r w:rsidR="00406974" w:rsidRPr="00772AC3">
              <w:rPr>
                <w:sz w:val="24"/>
                <w:szCs w:val="24"/>
                <w:lang w:val="sv-SE"/>
              </w:rPr>
              <w:t>Kho hàng hoá hàng không</w:t>
            </w:r>
            <w:r w:rsidR="00093D18">
              <w:rPr>
                <w:sz w:val="24"/>
                <w:szCs w:val="24"/>
                <w:lang w:val="sv-SE"/>
              </w:rPr>
              <w:t>”</w:t>
            </w:r>
            <w:r w:rsidR="00406974" w:rsidRPr="00772AC3">
              <w:rPr>
                <w:sz w:val="24"/>
                <w:szCs w:val="24"/>
                <w:lang w:val="sv-SE"/>
              </w:rPr>
              <w:t xml:space="preserve"> để phù hợp với quy định của pháp luật về hàng không, để tạo điều kiện cho hoạt động vận </w:t>
            </w:r>
            <w:r w:rsidR="00406974" w:rsidRPr="00772AC3">
              <w:rPr>
                <w:sz w:val="24"/>
                <w:szCs w:val="24"/>
              </w:rPr>
              <w:t>chuyển</w:t>
            </w:r>
            <w:r w:rsidR="00406974" w:rsidRPr="00772AC3">
              <w:rPr>
                <w:sz w:val="24"/>
                <w:szCs w:val="24"/>
                <w:lang w:val="sv-SE"/>
              </w:rPr>
              <w:t xml:space="preserve"> hàng hóa ngày càng phát triển, đề nghị cho phép mở rộng địa bàn các </w:t>
            </w:r>
            <w:r w:rsidR="00406974" w:rsidRPr="00772AC3">
              <w:rPr>
                <w:sz w:val="24"/>
                <w:szCs w:val="24"/>
                <w:lang w:val="pt-BR"/>
              </w:rPr>
              <w:t xml:space="preserve">địa điểm này không giới hạn khoảng cách 50km tính từ các cảng hàng không quốc tế như hiện nay. </w:t>
            </w:r>
            <w:r w:rsidR="00EF2C4B" w:rsidRPr="00EF2C4B">
              <w:rPr>
                <w:sz w:val="24"/>
                <w:szCs w:val="24"/>
                <w:lang w:val="pt-BR"/>
              </w:rPr>
              <w:t>Cụ thể: Kho hàng hoá hàng không được công nhận tại khu vực thuộc quy hoạch cảng hàng không (đối với cảng hàng không quốc tế); trong khu công nghiệp, khu công nghệ cao, khu chế xuất; trung tâm logistics được cấp có thẩm quyền phê duyệt theo quy định pháp luật; trong khu phi thuế quan, khu công nghệ số tập trung, cụm công nghiệp hoặc các khu vực khác có hoạt động sản xuất, kinh doanh, thương mại, dịch vụ được cấp có thẩm quyền phê duyệt theo quy định pháp luật.</w:t>
            </w:r>
          </w:p>
          <w:p w14:paraId="763A68A2" w14:textId="510DB07E" w:rsidR="005C4130" w:rsidRDefault="004C6687" w:rsidP="00F87DCE">
            <w:pPr>
              <w:pStyle w:val="ListParagraph"/>
              <w:numPr>
                <w:ilvl w:val="0"/>
                <w:numId w:val="3"/>
              </w:numPr>
              <w:tabs>
                <w:tab w:val="left" w:pos="170"/>
                <w:tab w:val="left" w:pos="312"/>
              </w:tabs>
              <w:spacing w:after="120" w:line="234" w:lineRule="atLeast"/>
              <w:ind w:left="0" w:firstLine="170"/>
              <w:rPr>
                <w:rFonts w:eastAsia="Times New Roman"/>
                <w:sz w:val="24"/>
                <w:szCs w:val="24"/>
                <w:lang w:val="sv-SE"/>
              </w:rPr>
            </w:pPr>
            <w:r>
              <w:rPr>
                <w:rFonts w:eastAsia="Times New Roman"/>
                <w:sz w:val="24"/>
                <w:szCs w:val="24"/>
                <w:lang w:val="en"/>
              </w:rPr>
              <w:t>Về diện tích tối thiểu:</w:t>
            </w:r>
            <w:r w:rsidR="00B671A3">
              <w:rPr>
                <w:rFonts w:eastAsia="Times New Roman"/>
                <w:sz w:val="24"/>
                <w:szCs w:val="24"/>
                <w:lang w:val="en"/>
              </w:rPr>
              <w:t xml:space="preserve"> </w:t>
            </w:r>
            <w:r w:rsidR="005C4130" w:rsidRPr="005C4130">
              <w:rPr>
                <w:rFonts w:eastAsia="Times New Roman"/>
                <w:sz w:val="24"/>
                <w:szCs w:val="24"/>
                <w:lang w:val="sv-SE"/>
              </w:rPr>
              <w:t xml:space="preserve">Việc quy định diện tích như hiện hành sẽ </w:t>
            </w:r>
            <w:r w:rsidR="00447922">
              <w:rPr>
                <w:rFonts w:eastAsia="Times New Roman"/>
                <w:sz w:val="24"/>
                <w:szCs w:val="24"/>
                <w:lang w:val="sv-SE"/>
              </w:rPr>
              <w:t xml:space="preserve">dẫn đến các kho </w:t>
            </w:r>
            <w:r w:rsidR="005C4130" w:rsidRPr="005C4130">
              <w:rPr>
                <w:rFonts w:eastAsia="Times New Roman"/>
                <w:sz w:val="24"/>
                <w:szCs w:val="24"/>
                <w:lang w:val="sv-SE"/>
              </w:rPr>
              <w:t>bãi, địa điểm có diện tích nhỏ, manh mún, không đáp ứng lượng hàng hóa, phương tiện vào ra vẫn được công nhận, hoạt động mang tính thời vụ, thiếu đồng bộ gây khó khăn trong công tác quản lý của cơ quan hải quan trong điều kiện thiếu biên chế trầm trọng.</w:t>
            </w:r>
          </w:p>
          <w:p w14:paraId="2F176C76" w14:textId="3413D957" w:rsidR="001B37E5" w:rsidRDefault="005C4130" w:rsidP="00F87DCE">
            <w:pPr>
              <w:tabs>
                <w:tab w:val="left" w:pos="170"/>
                <w:tab w:val="left" w:pos="312"/>
              </w:tabs>
              <w:spacing w:after="120" w:line="234" w:lineRule="atLeast"/>
              <w:rPr>
                <w:rFonts w:eastAsia="Times New Roman"/>
                <w:sz w:val="24"/>
                <w:szCs w:val="24"/>
                <w:lang w:val="sv-SE"/>
              </w:rPr>
            </w:pPr>
            <w:r w:rsidRPr="005C4130">
              <w:rPr>
                <w:rFonts w:eastAsia="Times New Roman"/>
                <w:sz w:val="24"/>
                <w:szCs w:val="24"/>
                <w:lang w:val="sv-SE"/>
              </w:rPr>
              <w:t xml:space="preserve">Dự thảo quy định để phù hợp với thực tiễn triển khai Nghị định số 68/2016/NĐ-CP ngày 01/07/2016, được sửa đổi, bổ sung tại Nghị định số 67/2020/NĐ-CP ngày 15/06/2020 của Chính phủ. Dự thảo có điều chỉnh tăng quy định về diện tích tối thiểu của  một số kho bãi, địa điểm, tuy nhiên việc sửa đổi quy định về diện tích các kho, bãi, địa điểm theo hướng mở rộng </w:t>
            </w:r>
            <w:r w:rsidRPr="005C4130">
              <w:rPr>
                <w:rFonts w:eastAsia="Times New Roman"/>
                <w:sz w:val="24"/>
                <w:szCs w:val="24"/>
                <w:lang w:val="sv-SE"/>
              </w:rPr>
              <w:lastRenderedPageBreak/>
              <w:t>diện tích nhằm đáp ứng được lưu lượng hàng hóa, phương tiện vào ra, đảm bảo cơ sở hạ tầng đủ diện tích trang bị các loại máy móc thiết bị hiện đại, tiên tiến, công nghệ cao hỗ trợ công tác kiểm tra, giám sát, thay thế việc quản lý trực tiếp.</w:t>
            </w:r>
          </w:p>
          <w:p w14:paraId="087B215E" w14:textId="77777777" w:rsidR="00DF26C6" w:rsidRDefault="00257E68" w:rsidP="00F87DCE">
            <w:pPr>
              <w:pStyle w:val="ListParagraph"/>
              <w:numPr>
                <w:ilvl w:val="0"/>
                <w:numId w:val="3"/>
              </w:numPr>
              <w:tabs>
                <w:tab w:val="left" w:pos="28"/>
                <w:tab w:val="left" w:pos="170"/>
              </w:tabs>
              <w:spacing w:before="120" w:after="120" w:line="234" w:lineRule="atLeast"/>
              <w:ind w:left="0" w:firstLine="28"/>
              <w:rPr>
                <w:rFonts w:eastAsia="Times New Roman"/>
                <w:sz w:val="24"/>
                <w:szCs w:val="24"/>
              </w:rPr>
            </w:pPr>
            <w:r>
              <w:rPr>
                <w:rFonts w:eastAsia="Times New Roman"/>
                <w:sz w:val="24"/>
                <w:szCs w:val="24"/>
                <w:lang w:val="sv-SE"/>
              </w:rPr>
              <w:t xml:space="preserve">Về </w:t>
            </w:r>
            <w:r w:rsidR="000F41CD">
              <w:rPr>
                <w:rFonts w:eastAsia="Times New Roman"/>
                <w:sz w:val="24"/>
                <w:szCs w:val="24"/>
                <w:lang w:val="sv-SE"/>
              </w:rPr>
              <w:t xml:space="preserve">điều kiện </w:t>
            </w:r>
            <w:r>
              <w:rPr>
                <w:rFonts w:eastAsia="Times New Roman"/>
                <w:sz w:val="24"/>
                <w:szCs w:val="24"/>
                <w:lang w:val="sv-SE"/>
              </w:rPr>
              <w:t>đảm bảo công tác kiểm tra, giám sát hải quan:</w:t>
            </w:r>
            <w:r w:rsidR="007B7063">
              <w:rPr>
                <w:rFonts w:eastAsia="Times New Roman"/>
                <w:sz w:val="24"/>
                <w:szCs w:val="24"/>
                <w:lang w:val="sv-SE"/>
              </w:rPr>
              <w:t xml:space="preserve"> </w:t>
            </w:r>
            <w:r w:rsidR="00DF26C6" w:rsidRPr="00715559">
              <w:rPr>
                <w:rFonts w:eastAsia="Times New Roman"/>
                <w:sz w:val="24"/>
                <w:szCs w:val="24"/>
              </w:rPr>
              <w:t>Hiện nay các doanh nghiệp đang sử dụng các phần mềm quan sát hình ảnh camera tại kho bãi, địa điểm, lưu trữ hình ảnh khác nhau, cần sử dụng tài khoản, mật khẩu do doanh nghiệp cung cấp để đăng nhập và giám sát. Để duy trì việc quan sát thường xuyên, liên tục, kịp thời, cơ quan hải quan phải trang bị hệ thống màn hình máy tính, máy laptop, điện thoại cá nhân thông minh… để duy trì kết nối liên tục với hệ thống camera của doanh nghiệp, phát sinh chi phí mua sắm, quản lý tài sản; nhưng một số trường hợp khách quan như hệ thống mạng không đảm bảo, doanh nghiệp thay đổi mật khẩu, cài đặt tường lửa… dẫn đến việc chia sẻ hình ảnh bị gián đoạn, trạng thái bị động, hạn chế trong quá trình khai thác, quản lý, giám sát của cơ quan hải quan.</w:t>
            </w:r>
          </w:p>
          <w:p w14:paraId="149363B1" w14:textId="6FEB2066" w:rsidR="00015B03" w:rsidRPr="00672222" w:rsidRDefault="00DF26C6" w:rsidP="00F87DCE">
            <w:pPr>
              <w:pStyle w:val="ListParagraph"/>
              <w:tabs>
                <w:tab w:val="left" w:pos="28"/>
              </w:tabs>
              <w:spacing w:before="120" w:after="120" w:line="234" w:lineRule="atLeast"/>
              <w:ind w:left="0" w:firstLine="28"/>
              <w:rPr>
                <w:rFonts w:cs="Times New Roman"/>
                <w:sz w:val="24"/>
                <w:szCs w:val="24"/>
              </w:rPr>
            </w:pPr>
            <w:r w:rsidRPr="00555EBE">
              <w:rPr>
                <w:rFonts w:eastAsia="Times New Roman"/>
                <w:sz w:val="24"/>
                <w:szCs w:val="24"/>
              </w:rPr>
              <w:t>Về hệ thống camera, bổ sung làm rõ hướng dẫn về loại trang thiết bị có khả năng quan sát hình</w:t>
            </w:r>
            <w:r>
              <w:rPr>
                <w:rFonts w:eastAsia="Times New Roman"/>
                <w:sz w:val="24"/>
                <w:szCs w:val="24"/>
              </w:rPr>
              <w:t xml:space="preserve"> </w:t>
            </w:r>
            <w:r>
              <w:rPr>
                <w:rFonts w:cs="Times New Roman"/>
                <w:sz w:val="24"/>
                <w:szCs w:val="24"/>
              </w:rPr>
              <w:t>ảnh,</w:t>
            </w:r>
            <w:r w:rsidR="00430F10">
              <w:rPr>
                <w:rFonts w:cs="Times New Roman"/>
                <w:sz w:val="24"/>
                <w:szCs w:val="24"/>
              </w:rPr>
              <w:t xml:space="preserve"> </w:t>
            </w:r>
            <w:r>
              <w:rPr>
                <w:rFonts w:cs="Times New Roman"/>
                <w:sz w:val="24"/>
                <w:szCs w:val="24"/>
              </w:rPr>
              <w:t xml:space="preserve">khả năng </w:t>
            </w:r>
            <w:r w:rsidR="00430F10">
              <w:rPr>
                <w:rFonts w:cs="Times New Roman"/>
                <w:sz w:val="24"/>
                <w:szCs w:val="24"/>
              </w:rPr>
              <w:t>kết nối trực tuyến với</w:t>
            </w:r>
            <w:r>
              <w:rPr>
                <w:rFonts w:cs="Times New Roman"/>
                <w:sz w:val="24"/>
                <w:szCs w:val="24"/>
              </w:rPr>
              <w:t xml:space="preserve"> hệ thống giám sát của cơ quan hải quan, </w:t>
            </w:r>
            <w:r w:rsidRPr="001520A8">
              <w:rPr>
                <w:rFonts w:eastAsia="Times New Roman" w:cs="Times New Roman"/>
                <w:bCs/>
                <w:sz w:val="24"/>
                <w:szCs w:val="24"/>
                <w:lang w:val="vi-VN"/>
              </w:rPr>
              <w:t>có thể theo dõi trên nền tảng Internet thông qua một trong các trình duyệt hiện hành</w:t>
            </w:r>
            <w:r>
              <w:rPr>
                <w:rFonts w:cs="Times New Roman"/>
                <w:sz w:val="24"/>
                <w:szCs w:val="24"/>
              </w:rPr>
              <w:t>, khả năng lưu giữ hình ảnh…</w:t>
            </w:r>
          </w:p>
        </w:tc>
      </w:tr>
      <w:tr w:rsidR="00015B03" w:rsidRPr="00DB5963" w14:paraId="221A3189" w14:textId="77777777" w:rsidTr="00F87DCE">
        <w:trPr>
          <w:trHeight w:val="434"/>
        </w:trPr>
        <w:tc>
          <w:tcPr>
            <w:tcW w:w="4253" w:type="dxa"/>
          </w:tcPr>
          <w:p w14:paraId="7E411FCA" w14:textId="0AEB2B99" w:rsidR="00015B03" w:rsidRPr="006B274D" w:rsidRDefault="00015B03" w:rsidP="00F87DCE">
            <w:pPr>
              <w:rPr>
                <w:rFonts w:cs="Times New Roman"/>
                <w:b/>
                <w:bCs/>
                <w:color w:val="000000"/>
                <w:sz w:val="24"/>
                <w:szCs w:val="24"/>
                <w:shd w:val="clear" w:color="auto" w:fill="FFFFFF"/>
              </w:rPr>
            </w:pPr>
            <w:r w:rsidRPr="006B274D">
              <w:rPr>
                <w:rFonts w:cs="Times New Roman"/>
                <w:b/>
                <w:bCs/>
                <w:color w:val="000000"/>
                <w:sz w:val="24"/>
                <w:szCs w:val="24"/>
                <w:shd w:val="clear" w:color="auto" w:fill="FFFFFF"/>
              </w:rPr>
              <w:lastRenderedPageBreak/>
              <w:t>Điều 26. Hồ sơ công nhận kho hàng không kéo dài (đã được sửa đổi, bổ sung bởi khoản 14 Điều 1 Nghị định số 67/2020/NĐ-CP)</w:t>
            </w:r>
          </w:p>
          <w:p w14:paraId="065A7DAA" w14:textId="77777777" w:rsidR="00015B03" w:rsidRPr="006B274D" w:rsidRDefault="00015B03" w:rsidP="00F87DCE">
            <w:pPr>
              <w:rPr>
                <w:rFonts w:cs="Times New Roman"/>
                <w:bCs/>
                <w:color w:val="000000"/>
                <w:sz w:val="24"/>
                <w:szCs w:val="24"/>
                <w:shd w:val="clear" w:color="auto" w:fill="FFFFFF"/>
              </w:rPr>
            </w:pPr>
            <w:r w:rsidRPr="006B274D">
              <w:rPr>
                <w:rFonts w:cs="Times New Roman"/>
                <w:bCs/>
                <w:color w:val="000000"/>
                <w:sz w:val="24"/>
                <w:szCs w:val="24"/>
                <w:shd w:val="clear" w:color="auto" w:fill="FFFFFF"/>
              </w:rPr>
              <w:t>14. Điều 26 được sửa đổi, bổ sung như sau:</w:t>
            </w:r>
          </w:p>
          <w:p w14:paraId="58939795" w14:textId="77777777" w:rsidR="00015B03" w:rsidRPr="006B274D" w:rsidRDefault="00015B03" w:rsidP="00F87DCE">
            <w:pPr>
              <w:rPr>
                <w:rFonts w:cs="Times New Roman"/>
                <w:bCs/>
                <w:color w:val="000000"/>
                <w:sz w:val="24"/>
                <w:szCs w:val="24"/>
                <w:shd w:val="clear" w:color="auto" w:fill="FFFFFF"/>
              </w:rPr>
            </w:pPr>
            <w:r w:rsidRPr="006B274D">
              <w:rPr>
                <w:rFonts w:cs="Times New Roman"/>
                <w:bCs/>
                <w:color w:val="000000"/>
                <w:sz w:val="24"/>
                <w:szCs w:val="24"/>
                <w:shd w:val="clear" w:color="auto" w:fill="FFFFFF"/>
              </w:rPr>
              <w:lastRenderedPageBreak/>
              <w:t>“Điều 26. Hồ sơ công nhận kho hàng không kéo dài</w:t>
            </w:r>
          </w:p>
          <w:p w14:paraId="312B0B24" w14:textId="77777777" w:rsidR="00015B03" w:rsidRPr="006B274D" w:rsidRDefault="00015B03" w:rsidP="00F87DCE">
            <w:pPr>
              <w:rPr>
                <w:rFonts w:cs="Times New Roman"/>
                <w:bCs/>
                <w:color w:val="000000"/>
                <w:sz w:val="24"/>
                <w:szCs w:val="24"/>
                <w:shd w:val="clear" w:color="auto" w:fill="FFFFFF"/>
              </w:rPr>
            </w:pPr>
            <w:r w:rsidRPr="006B274D">
              <w:rPr>
                <w:rFonts w:cs="Times New Roman"/>
                <w:bCs/>
                <w:color w:val="000000"/>
                <w:sz w:val="24"/>
                <w:szCs w:val="24"/>
                <w:shd w:val="clear" w:color="auto" w:fill="FFFFFF"/>
              </w:rPr>
              <w:t>1. Văn bản đề nghị công nhận theo Mẫu số 01 Phụ lục ban hành kèm theo Nghị định này: 01 bản chính.</w:t>
            </w:r>
          </w:p>
          <w:p w14:paraId="5B574004" w14:textId="77777777" w:rsidR="00015B03" w:rsidRPr="006B274D" w:rsidRDefault="00015B03" w:rsidP="00F87DCE">
            <w:pPr>
              <w:rPr>
                <w:rFonts w:cs="Times New Roman"/>
                <w:bCs/>
                <w:color w:val="000000"/>
                <w:sz w:val="24"/>
                <w:szCs w:val="24"/>
                <w:shd w:val="clear" w:color="auto" w:fill="FFFFFF"/>
              </w:rPr>
            </w:pPr>
            <w:r w:rsidRPr="006B274D">
              <w:rPr>
                <w:rFonts w:cs="Times New Roman"/>
                <w:bCs/>
                <w:color w:val="000000"/>
                <w:sz w:val="24"/>
                <w:szCs w:val="24"/>
                <w:shd w:val="clear" w:color="auto" w:fill="FFFFFF"/>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chụp.</w:t>
            </w:r>
          </w:p>
          <w:p w14:paraId="3D3FAE6C" w14:textId="77777777" w:rsidR="00015B03" w:rsidRPr="006B274D" w:rsidRDefault="00015B03" w:rsidP="00F87DCE">
            <w:pPr>
              <w:rPr>
                <w:rFonts w:cs="Times New Roman"/>
                <w:bCs/>
                <w:color w:val="000000"/>
                <w:sz w:val="24"/>
                <w:szCs w:val="24"/>
                <w:shd w:val="clear" w:color="auto" w:fill="FFFFFF"/>
              </w:rPr>
            </w:pPr>
            <w:r w:rsidRPr="006B274D">
              <w:rPr>
                <w:rFonts w:cs="Times New Roman"/>
                <w:bCs/>
                <w:color w:val="000000"/>
                <w:sz w:val="24"/>
                <w:szCs w:val="24"/>
                <w:shd w:val="clear" w:color="auto" w:fill="FFFFFF"/>
              </w:rPr>
              <w:t>3. Sơ đồ thiết kế khu vực kho thể hiện rõ đường ranh giới ngăn cách với bên ngoài, vị trí các kho hàng, vị trí lắp đặt hệ thống camera, hệ thống đường vận chuyển nội bộ, bảo vệ, văn phòng kho và nơi làm việc của hải quan: 01 bản chụp.</w:t>
            </w:r>
          </w:p>
          <w:p w14:paraId="05F91698" w14:textId="0F094321" w:rsidR="00015B03" w:rsidRPr="006B274D" w:rsidRDefault="00015B03" w:rsidP="00F87DCE">
            <w:pPr>
              <w:rPr>
                <w:rFonts w:ascii="Arial" w:hAnsi="Arial" w:cs="Arial"/>
                <w:b/>
                <w:bCs/>
                <w:color w:val="000000"/>
                <w:sz w:val="18"/>
                <w:szCs w:val="18"/>
                <w:shd w:val="clear" w:color="auto" w:fill="FFFFFF"/>
              </w:rPr>
            </w:pPr>
            <w:r w:rsidRPr="006B274D">
              <w:rPr>
                <w:rFonts w:cs="Times New Roman"/>
                <w:bCs/>
                <w:color w:val="000000"/>
                <w:sz w:val="24"/>
                <w:szCs w:val="24"/>
                <w:shd w:val="clear" w:color="auto" w:fill="FFFFFF"/>
              </w:rPr>
              <w:t>4. Giấy chứng nhận đủ điều kiện phòng cháy và chữa cháy do cơ quan công an cấp: 01 bản sao.”.</w:t>
            </w:r>
          </w:p>
        </w:tc>
        <w:tc>
          <w:tcPr>
            <w:tcW w:w="4673" w:type="dxa"/>
          </w:tcPr>
          <w:p w14:paraId="3FE47AF2" w14:textId="66768AFE" w:rsidR="00015B03" w:rsidRPr="006D1926" w:rsidRDefault="00015B03" w:rsidP="00F87DCE">
            <w:pPr>
              <w:rPr>
                <w:rFonts w:eastAsia="Times New Roman" w:cs="Times New Roman"/>
                <w:b/>
                <w:bCs/>
                <w:sz w:val="24"/>
                <w:szCs w:val="24"/>
                <w:lang w:val="vi-VN"/>
              </w:rPr>
            </w:pPr>
            <w:r w:rsidRPr="005B4042">
              <w:rPr>
                <w:rFonts w:eastAsia="Times New Roman" w:cs="Times New Roman"/>
                <w:bCs/>
                <w:sz w:val="24"/>
                <w:szCs w:val="24"/>
                <w:lang w:val="vi-VN"/>
              </w:rPr>
              <w:lastRenderedPageBreak/>
              <w:t xml:space="preserve">Đơn đề nghị công nhận theo </w:t>
            </w:r>
            <w:r w:rsidRPr="005B4042">
              <w:rPr>
                <w:rFonts w:eastAsia="Times New Roman" w:cs="Times New Roman"/>
                <w:bCs/>
                <w:sz w:val="24"/>
                <w:szCs w:val="24"/>
              </w:rPr>
              <w:t>M</w:t>
            </w:r>
            <w:r w:rsidRPr="005B4042">
              <w:rPr>
                <w:rFonts w:eastAsia="Times New Roman" w:cs="Times New Roman"/>
                <w:bCs/>
                <w:sz w:val="24"/>
                <w:szCs w:val="24"/>
                <w:lang w:val="vi-VN"/>
              </w:rPr>
              <w:t>ẫu số 01</w:t>
            </w:r>
            <w:r w:rsidRPr="005B4042">
              <w:rPr>
                <w:rFonts w:eastAsia="Times New Roman" w:cs="Times New Roman"/>
                <w:bCs/>
                <w:sz w:val="24"/>
                <w:szCs w:val="24"/>
              </w:rPr>
              <w:t xml:space="preserve"> tại Phụ lục</w:t>
            </w:r>
            <w:r w:rsidRPr="005B4042">
              <w:rPr>
                <w:rFonts w:eastAsia="Times New Roman" w:cs="Times New Roman"/>
                <w:bCs/>
                <w:sz w:val="24"/>
                <w:szCs w:val="24"/>
                <w:lang w:val="vi-VN"/>
              </w:rPr>
              <w:t xml:space="preserve"> ban hành kèm Nghị định này, kèm sơ đồ kho bãi, địa điểm</w:t>
            </w:r>
            <w:r>
              <w:rPr>
                <w:rFonts w:eastAsia="Times New Roman" w:cs="Times New Roman"/>
                <w:bCs/>
                <w:sz w:val="24"/>
                <w:szCs w:val="24"/>
              </w:rPr>
              <w:t>.</w:t>
            </w:r>
          </w:p>
        </w:tc>
        <w:tc>
          <w:tcPr>
            <w:tcW w:w="5386" w:type="dxa"/>
          </w:tcPr>
          <w:p w14:paraId="64BF7918" w14:textId="5A34CF8D" w:rsidR="00C50692" w:rsidRPr="00343208" w:rsidRDefault="00C50692" w:rsidP="00F87DCE">
            <w:pPr>
              <w:spacing w:before="120" w:after="120" w:line="234" w:lineRule="atLeast"/>
              <w:rPr>
                <w:rFonts w:eastAsia="Times New Roman"/>
                <w:sz w:val="24"/>
                <w:szCs w:val="24"/>
              </w:rPr>
            </w:pPr>
            <w:r w:rsidRPr="00343208">
              <w:rPr>
                <w:rFonts w:eastAsia="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w:t>
            </w:r>
            <w:r w:rsidR="00C83C37">
              <w:rPr>
                <w:rFonts w:eastAsia="Times New Roman"/>
                <w:sz w:val="24"/>
                <w:szCs w:val="24"/>
              </w:rPr>
              <w:t>các</w:t>
            </w:r>
            <w:r w:rsidRPr="00343208">
              <w:rPr>
                <w:rFonts w:eastAsia="Times New Roman"/>
                <w:sz w:val="24"/>
                <w:szCs w:val="24"/>
              </w:rPr>
              <w:t xml:space="preserve"> điều khoản quy định tại </w:t>
            </w:r>
            <w:r w:rsidRPr="00343208">
              <w:rPr>
                <w:rFonts w:eastAsia="Times New Roman"/>
                <w:sz w:val="24"/>
                <w:szCs w:val="24"/>
              </w:rPr>
              <w:lastRenderedPageBreak/>
              <w:t>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3B4D5DF4" w14:textId="77777777" w:rsidR="00015B03" w:rsidRPr="00DE1872" w:rsidRDefault="00015B03" w:rsidP="00F87DCE">
            <w:pPr>
              <w:spacing w:before="120" w:after="120" w:line="234" w:lineRule="atLeast"/>
              <w:rPr>
                <w:rFonts w:eastAsia="Times New Roman"/>
                <w:sz w:val="26"/>
                <w:szCs w:val="26"/>
                <w:lang w:val="en"/>
              </w:rPr>
            </w:pPr>
          </w:p>
        </w:tc>
      </w:tr>
      <w:tr w:rsidR="00015B03" w:rsidRPr="00DB5963" w14:paraId="13891F4E" w14:textId="77777777" w:rsidTr="00F87DCE">
        <w:trPr>
          <w:trHeight w:val="434"/>
        </w:trPr>
        <w:tc>
          <w:tcPr>
            <w:tcW w:w="4253" w:type="dxa"/>
          </w:tcPr>
          <w:p w14:paraId="3794A1EC" w14:textId="77777777" w:rsidR="00015B03" w:rsidRPr="00E26EE9" w:rsidRDefault="00015B03" w:rsidP="00F87DCE">
            <w:pPr>
              <w:rPr>
                <w:rFonts w:cs="Times New Roman"/>
                <w:b/>
                <w:bCs/>
                <w:color w:val="000000"/>
                <w:sz w:val="24"/>
                <w:szCs w:val="24"/>
                <w:shd w:val="clear" w:color="auto" w:fill="FFFFFF"/>
              </w:rPr>
            </w:pPr>
            <w:r w:rsidRPr="00E26EE9">
              <w:rPr>
                <w:rFonts w:cs="Times New Roman"/>
                <w:b/>
                <w:bCs/>
                <w:color w:val="000000"/>
                <w:sz w:val="24"/>
                <w:szCs w:val="24"/>
                <w:shd w:val="clear" w:color="auto" w:fill="FFFFFF"/>
              </w:rPr>
              <w:lastRenderedPageBreak/>
              <w:t>Điều 27. Trình tự công nhận kho hàng không kéo dài</w:t>
            </w:r>
          </w:p>
          <w:p w14:paraId="1EA34639" w14:textId="77777777" w:rsidR="00015B03" w:rsidRPr="00E26EE9" w:rsidRDefault="00015B03" w:rsidP="00F87DCE">
            <w:pPr>
              <w:spacing w:before="120" w:after="120"/>
              <w:rPr>
                <w:rFonts w:eastAsia="Times New Roman" w:cs="Times New Roman"/>
                <w:bCs/>
                <w:sz w:val="24"/>
                <w:szCs w:val="24"/>
              </w:rPr>
            </w:pPr>
            <w:r w:rsidRPr="00E26EE9">
              <w:rPr>
                <w:rFonts w:eastAsia="Times New Roman" w:cs="Times New Roman"/>
                <w:bCs/>
                <w:sz w:val="24"/>
                <w:szCs w:val="24"/>
              </w:rPr>
              <w:t>1. Doanh nghiệp nộp hồ sơ đề nghị công nhận trực tiếp, gửi qua bưu điện hoặc hệ thống tiếp nhận thông tin điện tử của cơ quan hải quan đến Tổng cục Hải quan.</w:t>
            </w:r>
          </w:p>
          <w:p w14:paraId="78C9BAB7" w14:textId="77777777" w:rsidR="00015B03" w:rsidRPr="00E26EE9" w:rsidRDefault="00015B03" w:rsidP="00F87DCE">
            <w:pPr>
              <w:spacing w:before="120" w:after="120"/>
              <w:rPr>
                <w:rFonts w:eastAsia="Times New Roman" w:cs="Times New Roman"/>
                <w:bCs/>
                <w:sz w:val="24"/>
                <w:szCs w:val="24"/>
              </w:rPr>
            </w:pPr>
            <w:r w:rsidRPr="00E26EE9">
              <w:rPr>
                <w:rFonts w:eastAsia="Times New Roman" w:cs="Times New Roman"/>
                <w:bCs/>
                <w:sz w:val="24"/>
                <w:szCs w:val="24"/>
              </w:rPr>
              <w:t xml:space="preserve">2. Trong thời hạn 10 ngày làm việc kể từ ngày nhận đủ hồ sơ của doanh nghiệp, Tổng cục Hải quan phối hợp với Bộ Giao thông vận tải, Ủy ban nhân dân tỉnh, thành phố trực thuộc trung ương hoàn thành việc kiểm tra hồ sơ, thực tế kho. Kết thúc kiểm </w:t>
            </w:r>
            <w:r w:rsidRPr="00E26EE9">
              <w:rPr>
                <w:rFonts w:eastAsia="Times New Roman" w:cs="Times New Roman"/>
                <w:bCs/>
                <w:sz w:val="24"/>
                <w:szCs w:val="24"/>
              </w:rPr>
              <w:lastRenderedPageBreak/>
              <w:t>tra, cơ quan hải quan và doanh nghiệp ký biên bản ghi nhận nội dung kiểm tra.</w:t>
            </w:r>
          </w:p>
          <w:p w14:paraId="6E0CFFA8" w14:textId="77777777" w:rsidR="00015B03" w:rsidRPr="00E26EE9" w:rsidRDefault="00015B03" w:rsidP="00F87DCE">
            <w:pPr>
              <w:spacing w:before="120" w:after="120"/>
              <w:rPr>
                <w:rFonts w:eastAsia="Times New Roman" w:cs="Times New Roman"/>
                <w:bCs/>
                <w:sz w:val="24"/>
                <w:szCs w:val="24"/>
              </w:rPr>
            </w:pPr>
            <w:r w:rsidRPr="00E26EE9">
              <w:rPr>
                <w:rFonts w:eastAsia="Times New Roman" w:cs="Times New Roman"/>
                <w:bCs/>
                <w:sz w:val="24"/>
                <w:szCs w:val="24"/>
              </w:rPr>
              <w:t>3. Trong thời hạn 15 ngày làm việc kể từ ngày hoàn thành việc kiểm tra hồ sơ, thực tế kho, căn cứ ý kiến của Bộ Giao thông vận tải và Ủy ban nhân dân tỉnh, thành phố trực thuộc trung ương, Tổng cục trưởng Tổng cục Hải quan ra quyết định công nhận kho hàng không kéo dài hoặc có văn bản trả lời doanh nghiệp nếu chưa đáp ứng điều kiện theo quy định.</w:t>
            </w:r>
          </w:p>
          <w:p w14:paraId="70CC1B34" w14:textId="77777777" w:rsidR="00015B03" w:rsidRPr="00E26EE9" w:rsidRDefault="00015B03" w:rsidP="00F87DCE">
            <w:pPr>
              <w:spacing w:before="120" w:after="120"/>
              <w:rPr>
                <w:rFonts w:eastAsia="Times New Roman" w:cs="Times New Roman"/>
                <w:bCs/>
                <w:sz w:val="24"/>
                <w:szCs w:val="24"/>
              </w:rPr>
            </w:pPr>
          </w:p>
        </w:tc>
        <w:tc>
          <w:tcPr>
            <w:tcW w:w="4673" w:type="dxa"/>
          </w:tcPr>
          <w:p w14:paraId="7851C384" w14:textId="77777777" w:rsidR="00015B03" w:rsidRPr="00A53C7E" w:rsidRDefault="00015B03" w:rsidP="00F87DCE">
            <w:pPr>
              <w:rPr>
                <w:rFonts w:eastAsia="Times New Roman" w:cs="Times New Roman"/>
                <w:b/>
                <w:bCs/>
                <w:sz w:val="24"/>
                <w:szCs w:val="24"/>
                <w:lang w:val="vi-VN"/>
              </w:rPr>
            </w:pPr>
            <w:r w:rsidRPr="00A53C7E">
              <w:rPr>
                <w:rFonts w:eastAsia="Times New Roman" w:cs="Times New Roman"/>
                <w:b/>
                <w:bCs/>
                <w:sz w:val="24"/>
                <w:szCs w:val="24"/>
                <w:lang w:val="vi-VN"/>
              </w:rPr>
              <w:lastRenderedPageBreak/>
              <w:t>Điều 5. Trình tự, thủ tục, thẩm quyền ra quyết định</w:t>
            </w:r>
            <w:r w:rsidRPr="00A53C7E">
              <w:rPr>
                <w:rFonts w:eastAsia="Times New Roman" w:cs="Times New Roman"/>
                <w:b/>
                <w:bCs/>
                <w:sz w:val="24"/>
                <w:szCs w:val="24"/>
              </w:rPr>
              <w:t xml:space="preserve"> công nhận kho bãi, địa điểm</w:t>
            </w:r>
          </w:p>
          <w:p w14:paraId="4CFDC73D" w14:textId="77777777" w:rsidR="00500439" w:rsidRPr="00500439" w:rsidRDefault="00500439" w:rsidP="00F87DCE">
            <w:pPr>
              <w:rPr>
                <w:rFonts w:eastAsia="Times New Roman" w:cs="Times New Roman"/>
                <w:bCs/>
                <w:sz w:val="24"/>
                <w:szCs w:val="24"/>
              </w:rPr>
            </w:pPr>
            <w:r w:rsidRPr="00500439">
              <w:rPr>
                <w:rFonts w:eastAsia="Times New Roman" w:cs="Times New Roman"/>
                <w:bCs/>
                <w:sz w:val="24"/>
                <w:szCs w:val="24"/>
              </w:rPr>
              <w:t xml:space="preserve">1. Đối với các địa điểm nêu tại điểm c.2, c.3, c.4, c.5 khoản 1 Điều 1 Nghị định này </w:t>
            </w:r>
          </w:p>
          <w:p w14:paraId="3ED14541" w14:textId="77777777" w:rsidR="00500439" w:rsidRPr="00500439" w:rsidRDefault="00500439" w:rsidP="00F87DCE">
            <w:pPr>
              <w:rPr>
                <w:rFonts w:eastAsia="Times New Roman" w:cs="Times New Roman"/>
                <w:bCs/>
                <w:sz w:val="24"/>
                <w:szCs w:val="24"/>
              </w:rPr>
            </w:pPr>
            <w:r w:rsidRPr="00500439">
              <w:rPr>
                <w:rFonts w:eastAsia="Times New Roman" w:cs="Times New Roman"/>
                <w:bCs/>
                <w:sz w:val="24"/>
                <w:szCs w:val="24"/>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14:paraId="7D5A9D22" w14:textId="77777777" w:rsidR="00500439" w:rsidRPr="00500439" w:rsidRDefault="00500439" w:rsidP="00F87DCE">
            <w:pPr>
              <w:rPr>
                <w:rFonts w:eastAsia="Times New Roman" w:cs="Times New Roman"/>
                <w:bCs/>
                <w:sz w:val="24"/>
                <w:szCs w:val="24"/>
              </w:rPr>
            </w:pPr>
            <w:r w:rsidRPr="00500439">
              <w:rPr>
                <w:rFonts w:eastAsia="Times New Roman" w:cs="Times New Roman"/>
                <w:bCs/>
                <w:sz w:val="24"/>
                <w:szCs w:val="24"/>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w:t>
            </w:r>
            <w:r w:rsidRPr="00500439">
              <w:rPr>
                <w:rFonts w:eastAsia="Times New Roman" w:cs="Times New Roman"/>
                <w:bCs/>
                <w:sz w:val="24"/>
                <w:szCs w:val="24"/>
              </w:rPr>
              <w:lastRenderedPageBreak/>
              <w:t xml:space="preserve">doanh nghiệp kinh doanh kho bãi, địa điểm theo quy định của Nghị định này. </w:t>
            </w:r>
          </w:p>
          <w:p w14:paraId="184B2F58" w14:textId="77777777" w:rsidR="00500439" w:rsidRPr="00500439" w:rsidRDefault="00500439" w:rsidP="00F87DCE">
            <w:pPr>
              <w:rPr>
                <w:rFonts w:eastAsia="Times New Roman" w:cs="Times New Roman"/>
                <w:bCs/>
                <w:sz w:val="24"/>
                <w:szCs w:val="24"/>
              </w:rPr>
            </w:pPr>
            <w:r w:rsidRPr="00500439">
              <w:rPr>
                <w:rFonts w:eastAsia="Times New Roman" w:cs="Times New Roman"/>
                <w:bCs/>
                <w:sz w:val="24"/>
                <w:szCs w:val="24"/>
              </w:rPr>
              <w:t>Doanh nghiệp chịu trách nhiệm lưu giữ các chứng từ chứng minh đáp ứng điều kiện theo quy định tại Điều 4 Nghị định này và xuất trình cho cơ quan hải quan kiểm tra khi có yêu cầu.</w:t>
            </w:r>
          </w:p>
          <w:p w14:paraId="1763FE8A" w14:textId="77777777" w:rsidR="00500439" w:rsidRPr="00500439" w:rsidRDefault="00500439" w:rsidP="00F87DCE">
            <w:pPr>
              <w:rPr>
                <w:rFonts w:eastAsia="Times New Roman" w:cs="Times New Roman"/>
                <w:bCs/>
                <w:sz w:val="24"/>
                <w:szCs w:val="24"/>
              </w:rPr>
            </w:pPr>
            <w:r w:rsidRPr="00500439">
              <w:rPr>
                <w:rFonts w:eastAsia="Times New Roman" w:cs="Times New Roman"/>
                <w:bCs/>
                <w:sz w:val="24"/>
                <w:szCs w:val="24"/>
              </w:rPr>
              <w:t>b) Trong thời hạn 02 ngày làm việc kể từ ngày nhận đơn, Chi cục Hải quan thực hiện kiểm tra hồ sơ. Trường hợp thông tin trên đơn hoặc hồ sơ gửi kèm chưa đầy đủ thì thông báo đề nghị 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14:paraId="7228B71E" w14:textId="77777777" w:rsidR="00500439" w:rsidRPr="00500439" w:rsidRDefault="00500439" w:rsidP="00F87DCE">
            <w:pPr>
              <w:rPr>
                <w:rFonts w:eastAsia="Times New Roman" w:cs="Times New Roman"/>
                <w:bCs/>
                <w:sz w:val="24"/>
                <w:szCs w:val="24"/>
              </w:rPr>
            </w:pPr>
            <w:r w:rsidRPr="00500439">
              <w:rPr>
                <w:rFonts w:eastAsia="Times New Roman" w:cs="Times New Roman"/>
                <w:bCs/>
                <w:sz w:val="24"/>
                <w:szCs w:val="24"/>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14:paraId="613C8DF4" w14:textId="1F05E293" w:rsidR="00015B03" w:rsidRPr="00C84760" w:rsidRDefault="00500439" w:rsidP="00F87DCE">
            <w:pPr>
              <w:rPr>
                <w:rFonts w:eastAsia="Times New Roman" w:cs="Times New Roman"/>
                <w:bCs/>
                <w:sz w:val="24"/>
                <w:szCs w:val="24"/>
              </w:rPr>
            </w:pPr>
            <w:r w:rsidRPr="00500439">
              <w:rPr>
                <w:rFonts w:eastAsia="Times New Roman" w:cs="Times New Roman"/>
                <w:bCs/>
                <w:sz w:val="24"/>
                <w:szCs w:val="24"/>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tc>
        <w:tc>
          <w:tcPr>
            <w:tcW w:w="5386" w:type="dxa"/>
          </w:tcPr>
          <w:p w14:paraId="2EEA78E0" w14:textId="77777777" w:rsidR="006F1219" w:rsidRPr="00506574" w:rsidRDefault="006F1219" w:rsidP="00F87DCE">
            <w:pPr>
              <w:rPr>
                <w:rFonts w:eastAsia="Times New Roman"/>
                <w:sz w:val="24"/>
                <w:szCs w:val="24"/>
                <w:lang w:val="nb-NO"/>
              </w:rPr>
            </w:pPr>
            <w:r w:rsidRPr="00506574">
              <w:rPr>
                <w:rFonts w:eastAsia="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14:paraId="742BFEDE" w14:textId="77777777" w:rsidR="006F1219" w:rsidRPr="00506574" w:rsidRDefault="006F1219" w:rsidP="00F87DCE">
            <w:pPr>
              <w:rPr>
                <w:rFonts w:eastAsia="Times New Roman"/>
                <w:b/>
                <w:sz w:val="24"/>
                <w:szCs w:val="24"/>
                <w:lang w:val="nb-NO"/>
              </w:rPr>
            </w:pPr>
            <w:r w:rsidRPr="00506574">
              <w:rPr>
                <w:rFonts w:eastAsia="Times New Roman"/>
                <w:b/>
                <w:sz w:val="24"/>
                <w:szCs w:val="24"/>
                <w:lang w:val="nb-NO"/>
              </w:rPr>
              <w:t>1. Phân cấp xử lý</w:t>
            </w:r>
          </w:p>
          <w:p w14:paraId="56DD6E27" w14:textId="3561D355" w:rsidR="006F1219" w:rsidRPr="00506574" w:rsidRDefault="006F1219" w:rsidP="00F87DCE">
            <w:pPr>
              <w:rPr>
                <w:rFonts w:eastAsia="Times New Roman"/>
                <w:sz w:val="24"/>
                <w:szCs w:val="24"/>
                <w:lang w:val="nb-NO"/>
              </w:rPr>
            </w:pPr>
            <w:r w:rsidRPr="00506574">
              <w:rPr>
                <w:rFonts w:eastAsia="Times New Roman"/>
                <w:sz w:val="24"/>
                <w:szCs w:val="24"/>
                <w:lang w:val="nb-NO"/>
              </w:rPr>
              <w:t xml:space="preserve">Phân cấp thẩm quyền tiếp nhận, kiểm tra hồ sơ, kiểm tra thực tế </w:t>
            </w:r>
            <w:r w:rsidR="0031446E">
              <w:rPr>
                <w:rFonts w:eastAsia="Times New Roman"/>
                <w:sz w:val="24"/>
                <w:szCs w:val="24"/>
                <w:lang w:val="nb-NO"/>
              </w:rPr>
              <w:t>kho bãi, địa điểm</w:t>
            </w:r>
            <w:r w:rsidRPr="00506574">
              <w:rPr>
                <w:rFonts w:eastAsia="Times New Roman"/>
                <w:sz w:val="24"/>
                <w:szCs w:val="24"/>
                <w:lang w:val="nb-NO"/>
              </w:rPr>
              <w:t xml:space="preserve"> và ban hành Quyết định công nhận cho Chi cục Hải quan khu vực.</w:t>
            </w:r>
          </w:p>
          <w:p w14:paraId="07D7B067" w14:textId="77777777" w:rsidR="006F1219" w:rsidRPr="00506574" w:rsidRDefault="006F1219" w:rsidP="00F87DCE">
            <w:pPr>
              <w:rPr>
                <w:rFonts w:eastAsia="Times New Roman"/>
                <w:b/>
                <w:sz w:val="24"/>
                <w:szCs w:val="24"/>
                <w:lang w:val="nb-NO"/>
              </w:rPr>
            </w:pPr>
            <w:r w:rsidRPr="00506574">
              <w:rPr>
                <w:rFonts w:eastAsia="Times New Roman"/>
                <w:b/>
                <w:sz w:val="24"/>
                <w:szCs w:val="24"/>
                <w:lang w:val="nb-NO"/>
              </w:rPr>
              <w:t>2. Thay đổi phương thức thực hiện</w:t>
            </w:r>
          </w:p>
          <w:p w14:paraId="6B1EB16A" w14:textId="337BE6F2" w:rsidR="00015B03" w:rsidRPr="00DE1872" w:rsidRDefault="006F1219" w:rsidP="00F87DCE">
            <w:pPr>
              <w:spacing w:before="120" w:after="120" w:line="234" w:lineRule="atLeast"/>
              <w:rPr>
                <w:rFonts w:eastAsia="Times New Roman"/>
                <w:sz w:val="26"/>
                <w:szCs w:val="26"/>
                <w:lang w:val="en"/>
              </w:rPr>
            </w:pPr>
            <w:r w:rsidRPr="00506574">
              <w:rPr>
                <w:rFonts w:eastAsia="Times New Roman"/>
                <w:sz w:val="24"/>
                <w:szCs w:val="24"/>
                <w:lang w:val="nb-NO"/>
              </w:rPr>
              <w:t>Giảm 100% hồ sơ giấy, Doanh nghiệp thực hiện đăng ký trực tuyến trên nền tảng dịch vụ công trực tuyến</w:t>
            </w:r>
            <w:r w:rsidR="00751B91">
              <w:rPr>
                <w:rFonts w:eastAsia="Times New Roman"/>
                <w:sz w:val="24"/>
                <w:szCs w:val="24"/>
                <w:lang w:val="nb-NO"/>
              </w:rPr>
              <w:t>.</w:t>
            </w:r>
          </w:p>
        </w:tc>
      </w:tr>
      <w:tr w:rsidR="00015B03" w:rsidRPr="00DB5963" w14:paraId="5544EA91" w14:textId="77777777" w:rsidTr="00F87DCE">
        <w:trPr>
          <w:trHeight w:val="434"/>
        </w:trPr>
        <w:tc>
          <w:tcPr>
            <w:tcW w:w="4253" w:type="dxa"/>
          </w:tcPr>
          <w:p w14:paraId="597FDA5A" w14:textId="77777777" w:rsidR="00015B03" w:rsidRPr="00D8470F" w:rsidRDefault="00015B03" w:rsidP="00F87DCE">
            <w:pPr>
              <w:rPr>
                <w:rFonts w:cs="Times New Roman"/>
                <w:b/>
                <w:bCs/>
                <w:color w:val="000000"/>
                <w:sz w:val="24"/>
                <w:szCs w:val="24"/>
                <w:shd w:val="clear" w:color="auto" w:fill="FFFFFF"/>
              </w:rPr>
            </w:pPr>
            <w:r w:rsidRPr="00D8470F">
              <w:rPr>
                <w:rFonts w:cs="Times New Roman"/>
                <w:b/>
                <w:bCs/>
                <w:color w:val="000000"/>
                <w:sz w:val="24"/>
                <w:szCs w:val="24"/>
                <w:shd w:val="clear" w:color="auto" w:fill="FFFFFF"/>
              </w:rPr>
              <w:t>Điều 28. Mở rộng, thu hẹp, di chuyển, chuyển quyền sở hữu kho hàng không kéo dài</w:t>
            </w:r>
          </w:p>
          <w:p w14:paraId="3A82E415" w14:textId="655E9E28" w:rsidR="00015B03" w:rsidRDefault="00015B03" w:rsidP="00F87DCE">
            <w:pPr>
              <w:spacing w:before="120" w:after="120"/>
              <w:rPr>
                <w:rFonts w:eastAsia="Times New Roman" w:cs="Times New Roman"/>
                <w:b/>
                <w:bCs/>
                <w:sz w:val="24"/>
                <w:szCs w:val="24"/>
              </w:rPr>
            </w:pPr>
            <w:r w:rsidRPr="00D8470F">
              <w:rPr>
                <w:rFonts w:eastAsia="Times New Roman" w:cs="Times New Roman"/>
                <w:bCs/>
                <w:sz w:val="24"/>
                <w:szCs w:val="24"/>
              </w:rPr>
              <w:lastRenderedPageBreak/>
              <w:t>Trình tự mở rộng, thu hẹp, di chuyển, chuyển quyền sở hữu kho hàng không kéo dài thực hiện tương tự như đối với kho ngoại quan quy định tại Mục 2 Chương II Nghị định này.</w:t>
            </w:r>
          </w:p>
        </w:tc>
        <w:tc>
          <w:tcPr>
            <w:tcW w:w="4673" w:type="dxa"/>
          </w:tcPr>
          <w:p w14:paraId="62FBDD19" w14:textId="77777777" w:rsidR="00015B03" w:rsidRPr="00D6490B" w:rsidRDefault="00015B03" w:rsidP="00F87DCE">
            <w:pPr>
              <w:rPr>
                <w:rFonts w:eastAsia="Times New Roman" w:cs="Times New Roman"/>
                <w:b/>
                <w:bCs/>
                <w:sz w:val="24"/>
                <w:szCs w:val="24"/>
              </w:rPr>
            </w:pPr>
            <w:r w:rsidRPr="00D6490B">
              <w:rPr>
                <w:rFonts w:eastAsia="Times New Roman" w:cs="Times New Roman"/>
                <w:b/>
                <w:bCs/>
                <w:sz w:val="24"/>
                <w:szCs w:val="24"/>
                <w:lang w:val="vi-VN"/>
              </w:rPr>
              <w:lastRenderedPageBreak/>
              <w:t xml:space="preserve">Điều </w:t>
            </w:r>
            <w:r w:rsidRPr="00D6490B">
              <w:rPr>
                <w:rFonts w:eastAsia="Times New Roman" w:cs="Times New Roman"/>
                <w:b/>
                <w:bCs/>
                <w:sz w:val="24"/>
                <w:szCs w:val="24"/>
              </w:rPr>
              <w:t>6</w:t>
            </w:r>
            <w:r w:rsidRPr="00D6490B">
              <w:rPr>
                <w:rFonts w:eastAsia="Times New Roman" w:cs="Times New Roman"/>
                <w:b/>
                <w:bCs/>
                <w:sz w:val="24"/>
                <w:szCs w:val="24"/>
                <w:lang w:val="vi-VN"/>
              </w:rPr>
              <w:t xml:space="preserve">. </w:t>
            </w:r>
            <w:r w:rsidRPr="00D6490B">
              <w:rPr>
                <w:rFonts w:eastAsia="Times New Roman" w:cs="Times New Roman"/>
                <w:b/>
                <w:bCs/>
                <w:sz w:val="24"/>
                <w:szCs w:val="24"/>
              </w:rPr>
              <w:t>Trình tự, thủ tục, thẩm quyền ra quyết định mở</w:t>
            </w:r>
            <w:r w:rsidRPr="00D6490B">
              <w:rPr>
                <w:rFonts w:eastAsia="Times New Roman" w:cs="Times New Roman"/>
                <w:b/>
                <w:bCs/>
                <w:sz w:val="24"/>
                <w:szCs w:val="24"/>
                <w:lang w:val="vi-VN"/>
              </w:rPr>
              <w:t xml:space="preserve"> rộng, thu hẹp</w:t>
            </w:r>
            <w:r w:rsidRPr="00D6490B">
              <w:rPr>
                <w:rFonts w:eastAsia="Times New Roman" w:cs="Times New Roman"/>
                <w:b/>
                <w:bCs/>
                <w:sz w:val="24"/>
                <w:szCs w:val="24"/>
              </w:rPr>
              <w:t xml:space="preserve"> </w:t>
            </w:r>
            <w:r w:rsidRPr="00D6490B">
              <w:rPr>
                <w:rFonts w:eastAsia="Times New Roman" w:cs="Times New Roman"/>
                <w:b/>
                <w:bCs/>
                <w:sz w:val="24"/>
                <w:szCs w:val="24"/>
                <w:lang w:val="vi-VN"/>
              </w:rPr>
              <w:t>kho bãi, địa điểm</w:t>
            </w:r>
          </w:p>
          <w:p w14:paraId="3F851C59" w14:textId="77777777" w:rsidR="00507474" w:rsidRPr="00507474" w:rsidRDefault="00507474" w:rsidP="00F87DCE">
            <w:pPr>
              <w:rPr>
                <w:rFonts w:eastAsia="Times New Roman" w:cs="Times New Roman"/>
                <w:bCs/>
                <w:sz w:val="24"/>
                <w:szCs w:val="24"/>
                <w:lang w:val="vi-VN"/>
              </w:rPr>
            </w:pPr>
            <w:r w:rsidRPr="00507474">
              <w:rPr>
                <w:rFonts w:eastAsia="Times New Roman" w:cs="Times New Roman"/>
                <w:bCs/>
                <w:sz w:val="24"/>
                <w:szCs w:val="24"/>
                <w:lang w:val="vi-VN"/>
              </w:rPr>
              <w:lastRenderedPageBreak/>
              <w:t>1. Trách nhiệm của doanh nghiệp</w:t>
            </w:r>
          </w:p>
          <w:p w14:paraId="709D61DD" w14:textId="77777777" w:rsidR="00507474" w:rsidRPr="00507474" w:rsidRDefault="00507474" w:rsidP="00F87DCE">
            <w:pPr>
              <w:rPr>
                <w:rFonts w:eastAsia="Times New Roman" w:cs="Times New Roman"/>
                <w:bCs/>
                <w:sz w:val="24"/>
                <w:szCs w:val="24"/>
                <w:lang w:val="vi-VN"/>
              </w:rPr>
            </w:pPr>
            <w:r w:rsidRPr="00507474">
              <w:rPr>
                <w:rFonts w:eastAsia="Times New Roman" w:cs="Times New Roman"/>
                <w:bCs/>
                <w:sz w:val="24"/>
                <w:szCs w:val="24"/>
                <w:lang w:val="vi-VN"/>
              </w:rPr>
              <w:t>a) Khi có nhu cầu mở rộng diện tích liền kề, thu hẹp kho bãi, địa điểm,  doanh nghiệp nộp Đơn đề nghị theo Mẫu số 01 tại Phụ lục ban hành kèm Nghị định này, kèm sơ đồ vị trí mở rộng, thu hẹp cho Chi cục Hải quan khu vực qua Hệ thống tiếp nhận dịch vụ công trực tuyến.</w:t>
            </w:r>
          </w:p>
          <w:p w14:paraId="60C04BD3" w14:textId="77777777" w:rsidR="00507474" w:rsidRPr="00507474" w:rsidRDefault="00507474" w:rsidP="00F87DCE">
            <w:pPr>
              <w:rPr>
                <w:rFonts w:eastAsia="Times New Roman" w:cs="Times New Roman"/>
                <w:bCs/>
                <w:sz w:val="24"/>
                <w:szCs w:val="24"/>
                <w:lang w:val="vi-VN"/>
              </w:rPr>
            </w:pPr>
            <w:r w:rsidRPr="00507474">
              <w:rPr>
                <w:rFonts w:eastAsia="Times New Roman" w:cs="Times New Roman"/>
                <w:bCs/>
                <w:sz w:val="24"/>
                <w:szCs w:val="24"/>
                <w:lang w:val="vi-VN"/>
              </w:rPr>
              <w:t>Doanh nghiệp chịu trách nhiệm lưu giữ các chứng từ chứng minh khu vực mở rộng, thu hẹp đáp ứng điều kiện theo quy định tại Điều 4 Nghị định này và xuất trình cho cơ quan hải quan kiểm tra khi có yêu cầu.</w:t>
            </w:r>
          </w:p>
          <w:p w14:paraId="4C29D743" w14:textId="77777777" w:rsidR="00507474" w:rsidRPr="00507474" w:rsidRDefault="00507474" w:rsidP="00F87DCE">
            <w:pPr>
              <w:rPr>
                <w:rFonts w:eastAsia="Times New Roman" w:cs="Times New Roman"/>
                <w:bCs/>
                <w:sz w:val="24"/>
                <w:szCs w:val="24"/>
                <w:lang w:val="vi-VN"/>
              </w:rPr>
            </w:pPr>
            <w:r w:rsidRPr="00507474">
              <w:rPr>
                <w:rFonts w:eastAsia="Times New Roman" w:cs="Times New Roman"/>
                <w:bCs/>
                <w:sz w:val="24"/>
                <w:szCs w:val="24"/>
                <w:lang w:val="vi-VN"/>
              </w:rPr>
              <w:t>b) Trường hợp việc mở rộng, thu hẹp kho bãi, địa điểm có ảnh hưởng đến công tác giám sát hải quan và việc lưu giữ hàng hóa trong kho bãi, địa điểm, trước khi có đơn đề nghị gửi Chi cục Hải quan khu vực, 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14:paraId="7C33F79C" w14:textId="77777777" w:rsidR="00507474" w:rsidRPr="00507474" w:rsidRDefault="00507474" w:rsidP="00F87DCE">
            <w:pPr>
              <w:rPr>
                <w:rFonts w:eastAsia="Times New Roman" w:cs="Times New Roman"/>
                <w:bCs/>
                <w:sz w:val="24"/>
                <w:szCs w:val="24"/>
                <w:lang w:val="vi-VN"/>
              </w:rPr>
            </w:pPr>
            <w:r w:rsidRPr="00507474">
              <w:rPr>
                <w:rFonts w:eastAsia="Times New Roman" w:cs="Times New Roman"/>
                <w:bCs/>
                <w:sz w:val="24"/>
                <w:szCs w:val="24"/>
                <w:lang w:val="vi-VN"/>
              </w:rPr>
              <w:t>2. Trách nhiệm của cơ quan hải quan</w:t>
            </w:r>
          </w:p>
          <w:p w14:paraId="4A74DE1C" w14:textId="70AF0671" w:rsidR="00015B03" w:rsidRPr="00D6490B" w:rsidRDefault="00507474" w:rsidP="00F87DCE">
            <w:pPr>
              <w:rPr>
                <w:rFonts w:eastAsia="Times New Roman" w:cs="Times New Roman"/>
                <w:bCs/>
                <w:sz w:val="24"/>
                <w:szCs w:val="24"/>
                <w:lang w:val="vi-VN"/>
              </w:rPr>
            </w:pPr>
            <w:r w:rsidRPr="00507474">
              <w:rPr>
                <w:rFonts w:eastAsia="Times New Roman" w:cs="Times New Roman"/>
                <w:bCs/>
                <w:sz w:val="24"/>
                <w:szCs w:val="24"/>
                <w:lang w:val="vi-VN"/>
              </w:rPr>
              <w:t>Thực hiện trình tự, thủ tục, thẩm quyền ra quyết định mở rộng, thu hẹp kho bãi, địa điểm thực hiện tương tự như trình tự, thủ tục, thẩm quyền ra quyết định công nhận kho bãi, địa điểm quy định tại Điều 5 Nghị định này.</w:t>
            </w:r>
          </w:p>
        </w:tc>
        <w:tc>
          <w:tcPr>
            <w:tcW w:w="5386" w:type="dxa"/>
          </w:tcPr>
          <w:p w14:paraId="50EEF36C" w14:textId="77777777" w:rsidR="00767DBA" w:rsidRPr="00506574" w:rsidRDefault="00767DBA" w:rsidP="00F87DCE">
            <w:pPr>
              <w:rPr>
                <w:rFonts w:eastAsia="Times New Roman"/>
                <w:sz w:val="24"/>
                <w:szCs w:val="24"/>
                <w:lang w:val="nb-NO"/>
              </w:rPr>
            </w:pPr>
            <w:r w:rsidRPr="00506574">
              <w:rPr>
                <w:rFonts w:eastAsia="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14:paraId="79FD5923" w14:textId="77777777" w:rsidR="00767DBA" w:rsidRPr="00506574" w:rsidRDefault="00767DBA" w:rsidP="00F87DCE">
            <w:pPr>
              <w:rPr>
                <w:rFonts w:eastAsia="Times New Roman"/>
                <w:b/>
                <w:sz w:val="24"/>
                <w:szCs w:val="24"/>
                <w:lang w:val="nb-NO"/>
              </w:rPr>
            </w:pPr>
            <w:r w:rsidRPr="00506574">
              <w:rPr>
                <w:rFonts w:eastAsia="Times New Roman"/>
                <w:b/>
                <w:sz w:val="24"/>
                <w:szCs w:val="24"/>
                <w:lang w:val="nb-NO"/>
              </w:rPr>
              <w:lastRenderedPageBreak/>
              <w:t>1. Phân cấp xử lý</w:t>
            </w:r>
          </w:p>
          <w:p w14:paraId="07518AEE" w14:textId="232EC991" w:rsidR="00767DBA" w:rsidRPr="00506574" w:rsidRDefault="00767DBA" w:rsidP="00F87DCE">
            <w:pPr>
              <w:rPr>
                <w:rFonts w:eastAsia="Times New Roman"/>
                <w:sz w:val="24"/>
                <w:szCs w:val="24"/>
                <w:lang w:val="nb-NO"/>
              </w:rPr>
            </w:pPr>
            <w:r w:rsidRPr="00506574">
              <w:rPr>
                <w:rFonts w:eastAsia="Times New Roman"/>
                <w:sz w:val="24"/>
                <w:szCs w:val="24"/>
                <w:lang w:val="nb-NO"/>
              </w:rPr>
              <w:t xml:space="preserve">Phân cấp thẩm quyền tiếp nhận, kiểm tra hồ sơ, kiểm tra thực tế </w:t>
            </w:r>
            <w:r w:rsidR="000273B6">
              <w:rPr>
                <w:rFonts w:eastAsia="Times New Roman"/>
                <w:sz w:val="24"/>
                <w:szCs w:val="24"/>
                <w:lang w:val="nb-NO"/>
              </w:rPr>
              <w:t>kho bãi, địa điểm</w:t>
            </w:r>
            <w:r w:rsidRPr="00506574">
              <w:rPr>
                <w:rFonts w:eastAsia="Times New Roman"/>
                <w:sz w:val="24"/>
                <w:szCs w:val="24"/>
                <w:lang w:val="nb-NO"/>
              </w:rPr>
              <w:t xml:space="preserve"> và ban hành Quyết định công nhận cho Chi cục Hải quan khu vực.</w:t>
            </w:r>
          </w:p>
          <w:p w14:paraId="5E4B7FA3" w14:textId="77777777" w:rsidR="00767DBA" w:rsidRPr="00506574" w:rsidRDefault="00767DBA" w:rsidP="00F87DCE">
            <w:pPr>
              <w:rPr>
                <w:rFonts w:eastAsia="Times New Roman"/>
                <w:b/>
                <w:sz w:val="24"/>
                <w:szCs w:val="24"/>
                <w:lang w:val="nb-NO"/>
              </w:rPr>
            </w:pPr>
            <w:r w:rsidRPr="00506574">
              <w:rPr>
                <w:rFonts w:eastAsia="Times New Roman"/>
                <w:b/>
                <w:sz w:val="24"/>
                <w:szCs w:val="24"/>
                <w:lang w:val="nb-NO"/>
              </w:rPr>
              <w:t>2. Thay đổi phương thức thực hiện</w:t>
            </w:r>
          </w:p>
          <w:p w14:paraId="0079A1E8" w14:textId="116C6C61" w:rsidR="00015B03" w:rsidRPr="00DE1872" w:rsidRDefault="00767DBA" w:rsidP="00F87DCE">
            <w:pPr>
              <w:spacing w:before="120" w:after="120"/>
              <w:rPr>
                <w:rFonts w:eastAsia="Times New Roman"/>
                <w:sz w:val="26"/>
                <w:szCs w:val="26"/>
                <w:lang w:val="en"/>
              </w:rPr>
            </w:pPr>
            <w:r w:rsidRPr="00506574">
              <w:rPr>
                <w:rFonts w:eastAsia="Times New Roman"/>
                <w:sz w:val="24"/>
                <w:szCs w:val="24"/>
                <w:lang w:val="nb-NO"/>
              </w:rPr>
              <w:t>Giảm 100% hồ sơ giấy, Doanh nghiệp thực hiện đăng ký trực tuyến trên nền tảng dịch vụ công trực tuyến</w:t>
            </w:r>
          </w:p>
        </w:tc>
      </w:tr>
      <w:tr w:rsidR="00015B03" w:rsidRPr="00DB5963" w14:paraId="212153FB" w14:textId="77777777" w:rsidTr="00F87DCE">
        <w:trPr>
          <w:trHeight w:val="434"/>
        </w:trPr>
        <w:tc>
          <w:tcPr>
            <w:tcW w:w="4253" w:type="dxa"/>
          </w:tcPr>
          <w:p w14:paraId="586D016F" w14:textId="77777777" w:rsidR="00015B03" w:rsidRPr="00213BB8" w:rsidRDefault="00015B03" w:rsidP="00F87DCE">
            <w:pPr>
              <w:rPr>
                <w:rFonts w:cs="Times New Roman"/>
                <w:b/>
                <w:bCs/>
                <w:color w:val="000000"/>
                <w:sz w:val="24"/>
                <w:szCs w:val="24"/>
                <w:shd w:val="clear" w:color="auto" w:fill="FFFFFF"/>
              </w:rPr>
            </w:pPr>
            <w:r w:rsidRPr="00213BB8">
              <w:rPr>
                <w:rFonts w:cs="Times New Roman"/>
                <w:b/>
                <w:bCs/>
                <w:color w:val="000000"/>
                <w:sz w:val="24"/>
                <w:szCs w:val="24"/>
                <w:shd w:val="clear" w:color="auto" w:fill="FFFFFF"/>
              </w:rPr>
              <w:lastRenderedPageBreak/>
              <w:t>Điều 29. Tạm dừng hoạt động kho hàng không kéo dài</w:t>
            </w:r>
          </w:p>
          <w:p w14:paraId="1213967A" w14:textId="77777777" w:rsidR="00015B03" w:rsidRPr="00213BB8" w:rsidRDefault="00015B03" w:rsidP="00F87DCE">
            <w:pPr>
              <w:spacing w:before="120" w:after="120"/>
              <w:rPr>
                <w:rFonts w:eastAsia="Times New Roman" w:cs="Times New Roman"/>
                <w:bCs/>
                <w:sz w:val="24"/>
                <w:szCs w:val="24"/>
              </w:rPr>
            </w:pPr>
            <w:r w:rsidRPr="00213BB8">
              <w:rPr>
                <w:rFonts w:eastAsia="Times New Roman" w:cs="Times New Roman"/>
                <w:bCs/>
                <w:sz w:val="24"/>
                <w:szCs w:val="24"/>
              </w:rPr>
              <w:t xml:space="preserve">1. Tạm dừng hoạt động kho hàng không kéo dài khi doanh nghiệp có văn bản đề </w:t>
            </w:r>
            <w:r w:rsidRPr="00213BB8">
              <w:rPr>
                <w:rFonts w:eastAsia="Times New Roman" w:cs="Times New Roman"/>
                <w:bCs/>
                <w:sz w:val="24"/>
                <w:szCs w:val="24"/>
              </w:rPr>
              <w:lastRenderedPageBreak/>
              <w:t>nghị tạm dừng hoạt động. Thời gian tạm dừng hoạt động không quá 06 tháng.</w:t>
            </w:r>
          </w:p>
          <w:p w14:paraId="148085A3" w14:textId="77777777" w:rsidR="00015B03" w:rsidRPr="00213BB8" w:rsidRDefault="00015B03" w:rsidP="00F87DCE">
            <w:pPr>
              <w:spacing w:before="120" w:after="120"/>
              <w:rPr>
                <w:rFonts w:eastAsia="Times New Roman" w:cs="Times New Roman"/>
                <w:bCs/>
                <w:sz w:val="24"/>
                <w:szCs w:val="24"/>
              </w:rPr>
            </w:pPr>
            <w:r w:rsidRPr="00213BB8">
              <w:rPr>
                <w:rFonts w:eastAsia="Times New Roman" w:cs="Times New Roman"/>
                <w:bCs/>
                <w:sz w:val="24"/>
                <w:szCs w:val="24"/>
              </w:rPr>
              <w:t>2. Cục Hải quan tỉnh, thành phố ra thông báo tạm dừng hoạt động kho hàng không kéo dài.</w:t>
            </w:r>
          </w:p>
          <w:p w14:paraId="2193845A" w14:textId="77777777" w:rsidR="00015B03" w:rsidRPr="00213BB8" w:rsidRDefault="00015B03" w:rsidP="00F87DCE">
            <w:pPr>
              <w:spacing w:before="120" w:after="120"/>
              <w:rPr>
                <w:rFonts w:eastAsia="Times New Roman" w:cs="Times New Roman"/>
                <w:bCs/>
                <w:sz w:val="24"/>
                <w:szCs w:val="24"/>
              </w:rPr>
            </w:pPr>
            <w:r w:rsidRPr="00213BB8">
              <w:rPr>
                <w:rFonts w:eastAsia="Times New Roman" w:cs="Times New Roman"/>
                <w:bCs/>
                <w:sz w:val="24"/>
                <w:szCs w:val="24"/>
              </w:rPr>
              <w:t>3. Trình tự tạm dừng hoạt động:</w:t>
            </w:r>
          </w:p>
          <w:p w14:paraId="334924C6" w14:textId="77777777" w:rsidR="00015B03" w:rsidRPr="00213BB8" w:rsidRDefault="00015B03" w:rsidP="00F87DCE">
            <w:pPr>
              <w:spacing w:before="120" w:after="120"/>
              <w:rPr>
                <w:rFonts w:eastAsia="Times New Roman" w:cs="Times New Roman"/>
                <w:bCs/>
                <w:sz w:val="24"/>
                <w:szCs w:val="24"/>
              </w:rPr>
            </w:pPr>
            <w:r w:rsidRPr="00213BB8">
              <w:rPr>
                <w:rFonts w:eastAsia="Times New Roman" w:cs="Times New Roman"/>
                <w:bCs/>
                <w:sz w:val="24"/>
                <w:szCs w:val="24"/>
              </w:rPr>
              <w:t>Trong thời hạn 05 ngày làm việc từ khi nhận được văn bản đề nghị tạm dừng hoạt động kho hàng không kéo dài của doanh nghiệp, Cục Hải quan tỉnh, thành phố thực hiện kiểm tra, xác nhận lượng hàng tồn tại kho và ra thông báo tạm dừng hoạt động kho hàng không kéo dài.</w:t>
            </w:r>
          </w:p>
          <w:p w14:paraId="18147CA0" w14:textId="77777777" w:rsidR="00015B03" w:rsidRPr="00213BB8" w:rsidRDefault="00015B03" w:rsidP="00F87DCE">
            <w:pPr>
              <w:spacing w:before="120" w:after="120"/>
              <w:rPr>
                <w:rFonts w:eastAsia="Times New Roman" w:cs="Times New Roman"/>
                <w:bCs/>
                <w:sz w:val="24"/>
                <w:szCs w:val="24"/>
              </w:rPr>
            </w:pPr>
            <w:r w:rsidRPr="00213BB8">
              <w:rPr>
                <w:rFonts w:eastAsia="Times New Roman" w:cs="Times New Roman"/>
                <w:bCs/>
                <w:sz w:val="24"/>
                <w:szCs w:val="24"/>
              </w:rPr>
              <w:t>4. Trong thời gian tạm dừng hoạt động, cơ quan hải quan không làm thủ tục hải quan đối với hàng đưa vào kho; giám sát và xử lý lượng hàng tồn tại kho theo quy định của pháp luật.</w:t>
            </w:r>
          </w:p>
          <w:p w14:paraId="64FDBE8B" w14:textId="77777777" w:rsidR="00015B03" w:rsidRPr="00213BB8" w:rsidRDefault="00015B03" w:rsidP="00F87DCE">
            <w:pPr>
              <w:spacing w:before="120" w:after="120"/>
              <w:rPr>
                <w:rFonts w:eastAsia="Times New Roman" w:cs="Times New Roman"/>
                <w:bCs/>
                <w:sz w:val="24"/>
                <w:szCs w:val="24"/>
              </w:rPr>
            </w:pPr>
            <w:r w:rsidRPr="00213BB8">
              <w:rPr>
                <w:rFonts w:eastAsia="Times New Roman" w:cs="Times New Roman"/>
                <w:bCs/>
                <w:sz w:val="24"/>
                <w:szCs w:val="24"/>
              </w:rPr>
              <w:t>5. Trước khi hết thời gian tạm dừng hoạt động ít nhất 05 ngày làm việc, doanh nghiệp có văn bản báo cáo về việc hoạt động trở lại hoặc chấm dứt hoạt động kho hàng không kéo dài.</w:t>
            </w:r>
          </w:p>
          <w:p w14:paraId="4DC343A5" w14:textId="1AE48C5C" w:rsidR="00015B03" w:rsidRDefault="00015B03" w:rsidP="00F87DCE">
            <w:pPr>
              <w:spacing w:before="120" w:after="120"/>
              <w:rPr>
                <w:rFonts w:eastAsia="Times New Roman" w:cs="Times New Roman"/>
                <w:b/>
                <w:bCs/>
                <w:sz w:val="24"/>
                <w:szCs w:val="24"/>
              </w:rPr>
            </w:pPr>
            <w:r w:rsidRPr="00213BB8">
              <w:rPr>
                <w:rFonts w:eastAsia="Times New Roman" w:cs="Times New Roman"/>
                <w:bCs/>
                <w:sz w:val="24"/>
                <w:szCs w:val="24"/>
              </w:rPr>
              <w:t>6. Trong thời gian tạm dừng hoạt động quy định tại khoản 1 Điều này, nếu doanh nghiệp có nhu cầu hoạt động trở lại thì thông báo bằng văn bản cho Cục Hải quan tỉnh, thành phố theo Mẫu số 02 tại Phụ lục ban hành kèm theo Nghị định này.</w:t>
            </w:r>
          </w:p>
        </w:tc>
        <w:tc>
          <w:tcPr>
            <w:tcW w:w="4673" w:type="dxa"/>
          </w:tcPr>
          <w:p w14:paraId="22D40826" w14:textId="77777777" w:rsidR="00015B03" w:rsidRPr="002A5E06" w:rsidRDefault="00015B03" w:rsidP="00F87DCE">
            <w:pPr>
              <w:rPr>
                <w:rFonts w:eastAsia="Times New Roman" w:cs="Times New Roman"/>
                <w:b/>
                <w:bCs/>
                <w:sz w:val="24"/>
                <w:szCs w:val="24"/>
                <w:lang w:val="vi-VN"/>
              </w:rPr>
            </w:pPr>
            <w:r w:rsidRPr="002A5E06">
              <w:rPr>
                <w:rFonts w:eastAsia="Times New Roman" w:cs="Times New Roman"/>
                <w:b/>
                <w:bCs/>
                <w:sz w:val="24"/>
                <w:szCs w:val="24"/>
                <w:lang w:val="vi-VN"/>
              </w:rPr>
              <w:lastRenderedPageBreak/>
              <w:t xml:space="preserve">Điều </w:t>
            </w:r>
            <w:r w:rsidRPr="002A5E06">
              <w:rPr>
                <w:rFonts w:eastAsia="Times New Roman" w:cs="Times New Roman"/>
                <w:b/>
                <w:bCs/>
                <w:sz w:val="24"/>
                <w:szCs w:val="24"/>
              </w:rPr>
              <w:t>7</w:t>
            </w:r>
            <w:r w:rsidRPr="002A5E06">
              <w:rPr>
                <w:rFonts w:eastAsia="Times New Roman" w:cs="Times New Roman"/>
                <w:b/>
                <w:bCs/>
                <w:sz w:val="24"/>
                <w:szCs w:val="24"/>
                <w:lang w:val="vi-VN"/>
              </w:rPr>
              <w:t>. Tạm dừng hoạt động kho bãi, địa điểm</w:t>
            </w:r>
          </w:p>
          <w:p w14:paraId="28B46F32"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t>1. Các trường hợp tạm dừng hoạt động</w:t>
            </w:r>
          </w:p>
          <w:p w14:paraId="2D1A882A"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t>a) Tạm dừng theo đề nghị của doanh nghiệp;</w:t>
            </w:r>
          </w:p>
          <w:p w14:paraId="6DE6732B"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lastRenderedPageBreak/>
              <w:t>b) Trong 06 tháng liên tiếp không có hoạt động đưa hàng hóa xuất nhập khẩu vào, ra kho bãi, địa điểm;</w:t>
            </w:r>
          </w:p>
          <w:p w14:paraId="3CDD3680"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t>c) Quá thời hạn 06 tháng kể từ khi có quyết định công nhận nhưng doanh nghiệp không đưa kho bãi, địa điểm vào hoạt động;</w:t>
            </w:r>
          </w:p>
          <w:p w14:paraId="0D80AC56"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t>d) Doanh nghiệp không duy trì một trong các điều kiện theo quy định tại Điều 4 Nghị định này trong quá trình hoạt động;</w:t>
            </w:r>
          </w:p>
          <w:p w14:paraId="1C601EEF"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t>2. Trình tự, thủ tục, thẩm quyền ra quyết định tạm dừng</w:t>
            </w:r>
          </w:p>
          <w:p w14:paraId="2E8F7970"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t>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với các trường hợp tạm dừng hoạt động quy định tại điểm b, c, d khoản 1 Điều này.</w:t>
            </w:r>
          </w:p>
          <w:p w14:paraId="51328385"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lastRenderedPageBreak/>
              <w:t xml:space="preserve">b) Thời hạn tạm dừng hoạt động 06 tháng kể từ ngày ban hành quyết định. </w:t>
            </w:r>
          </w:p>
          <w:p w14:paraId="19EC6A3F" w14:textId="77777777" w:rsidR="00DA32AB" w:rsidRPr="00DA32AB" w:rsidRDefault="00DA32AB" w:rsidP="00F87DCE">
            <w:pPr>
              <w:rPr>
                <w:rFonts w:eastAsia="Times New Roman" w:cs="Times New Roman"/>
                <w:bCs/>
                <w:sz w:val="24"/>
                <w:szCs w:val="24"/>
              </w:rPr>
            </w:pPr>
            <w:r w:rsidRPr="00DA32AB">
              <w:rPr>
                <w:rFonts w:eastAsia="Times New Roman" w:cs="Times New Roman"/>
                <w:bCs/>
                <w:sz w:val="24"/>
                <w:szCs w:val="24"/>
              </w:rPr>
              <w:t xml:space="preserve">c) Trong thời gian tạm dừng hoạt động, cơ quan hải quan không làm thủ tục hải quan đối với hàng hoá đưa vào kho bãi, địa điểm; giám sát hàng hoá đưa ra kho bãi, địa điểm. </w:t>
            </w:r>
          </w:p>
          <w:p w14:paraId="570700A9" w14:textId="1DB4C011" w:rsidR="00015B03" w:rsidRPr="002A5E06" w:rsidRDefault="00DA32AB" w:rsidP="00F87DCE">
            <w:pPr>
              <w:rPr>
                <w:rFonts w:eastAsia="Times New Roman" w:cs="Times New Roman"/>
                <w:bCs/>
                <w:sz w:val="24"/>
                <w:szCs w:val="24"/>
              </w:rPr>
            </w:pPr>
            <w:r w:rsidRPr="00DA32AB">
              <w:rPr>
                <w:rFonts w:eastAsia="Times New Roman" w:cs="Times New Roman"/>
                <w:bCs/>
                <w:sz w:val="24"/>
                <w:szCs w:val="24"/>
              </w:rPr>
              <w:t>3. 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tc>
        <w:tc>
          <w:tcPr>
            <w:tcW w:w="5386" w:type="dxa"/>
          </w:tcPr>
          <w:p w14:paraId="4FA832B8" w14:textId="77777777" w:rsidR="005369AA" w:rsidRPr="00095E29" w:rsidRDefault="005369AA" w:rsidP="00F87DCE">
            <w:pPr>
              <w:pStyle w:val="ListParagraph"/>
              <w:numPr>
                <w:ilvl w:val="0"/>
                <w:numId w:val="3"/>
              </w:numPr>
              <w:tabs>
                <w:tab w:val="left" w:pos="170"/>
              </w:tabs>
              <w:spacing w:before="120" w:after="120" w:line="234" w:lineRule="atLeast"/>
              <w:ind w:left="0" w:firstLine="28"/>
              <w:rPr>
                <w:rFonts w:eastAsia="Times New Roman"/>
                <w:sz w:val="24"/>
                <w:szCs w:val="24"/>
              </w:rPr>
            </w:pPr>
            <w:r>
              <w:rPr>
                <w:rFonts w:eastAsia="Times New Roman"/>
                <w:sz w:val="24"/>
                <w:szCs w:val="24"/>
              </w:rPr>
              <w:lastRenderedPageBreak/>
              <w:t xml:space="preserve">Về các trường hợp tạm dừng: </w:t>
            </w:r>
            <w:r w:rsidRPr="00846B0E">
              <w:rPr>
                <w:rFonts w:eastAsia="Times New Roman"/>
                <w:sz w:val="24"/>
                <w:szCs w:val="24"/>
              </w:rPr>
              <w:t>Hiện nay theo quy định tại Nghị định</w:t>
            </w:r>
            <w:r>
              <w:rPr>
                <w:rFonts w:eastAsia="Times New Roman"/>
                <w:sz w:val="24"/>
                <w:szCs w:val="24"/>
              </w:rPr>
              <w:t xml:space="preserve"> hiện hành</w:t>
            </w:r>
            <w:r w:rsidRPr="00846B0E">
              <w:rPr>
                <w:rFonts w:eastAsia="Times New Roman"/>
                <w:sz w:val="24"/>
                <w:szCs w:val="24"/>
              </w:rPr>
              <w:t xml:space="preserve">, nếu doanh nghiệp không đáp ứng đầy đủ các điều kiện hoạt động thì thuộc trường hợp bị chấm dứt hoạt động, tuy nhiên ghi nhận có một số trường hợp doanh nghiệp chưa hiểu rõ hoặc có thể </w:t>
            </w:r>
            <w:r w:rsidRPr="00846B0E">
              <w:rPr>
                <w:rFonts w:eastAsia="Times New Roman"/>
                <w:sz w:val="24"/>
                <w:szCs w:val="24"/>
              </w:rPr>
              <w:lastRenderedPageBreak/>
              <w:t xml:space="preserve">khắc phục ngay các thiếu sót thì doanh nghiệp xin một khoảng </w:t>
            </w:r>
            <w:r w:rsidRPr="00846B0E">
              <w:rPr>
                <w:rFonts w:eastAsia="Times New Roman"/>
                <w:sz w:val="24"/>
                <w:szCs w:val="24"/>
                <w:lang w:val="vi-VN"/>
              </w:rPr>
              <w:t>thời</w:t>
            </w:r>
            <w:r w:rsidRPr="00846B0E">
              <w:rPr>
                <w:rFonts w:eastAsia="Times New Roman"/>
                <w:sz w:val="24"/>
                <w:szCs w:val="24"/>
              </w:rPr>
              <w:t xml:space="preserve">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từ khi có quyết định công nhận nhưng doanh nghiệp không đưa kho, bãi, địa điểm vào hoạt động.</w:t>
            </w:r>
          </w:p>
          <w:p w14:paraId="02AE9E2E" w14:textId="77777777" w:rsidR="005369AA" w:rsidRPr="009D02D5" w:rsidRDefault="005369AA" w:rsidP="00F87DCE">
            <w:pPr>
              <w:pStyle w:val="ListParagraph"/>
              <w:numPr>
                <w:ilvl w:val="0"/>
                <w:numId w:val="3"/>
              </w:numPr>
              <w:tabs>
                <w:tab w:val="left" w:pos="170"/>
              </w:tabs>
              <w:spacing w:before="120" w:after="120" w:line="234" w:lineRule="atLeast"/>
              <w:ind w:left="0" w:firstLine="28"/>
              <w:rPr>
                <w:rFonts w:eastAsia="Times New Roman"/>
                <w:sz w:val="24"/>
                <w:szCs w:val="24"/>
              </w:rPr>
            </w:pPr>
            <w:r w:rsidRPr="00095E29">
              <w:rPr>
                <w:rFonts w:cs="Times New Roman"/>
                <w:sz w:val="24"/>
                <w:szCs w:val="24"/>
              </w:rPr>
              <w:t>Về trình tự thủ tục:</w:t>
            </w:r>
          </w:p>
          <w:p w14:paraId="7FF6FC4F" w14:textId="77777777" w:rsidR="005369AA" w:rsidRPr="009D02D5" w:rsidRDefault="005369AA" w:rsidP="00F87DCE">
            <w:pPr>
              <w:pStyle w:val="ListParagraph"/>
              <w:tabs>
                <w:tab w:val="left" w:pos="170"/>
              </w:tabs>
              <w:spacing w:before="120" w:after="120" w:line="234" w:lineRule="atLeast"/>
              <w:ind w:left="28"/>
              <w:rPr>
                <w:rFonts w:eastAsia="Times New Roman"/>
                <w:sz w:val="24"/>
                <w:szCs w:val="24"/>
              </w:rPr>
            </w:pPr>
            <w:r w:rsidRPr="009D02D5">
              <w:rPr>
                <w:rFonts w:cs="Times New Roman"/>
                <w:sz w:val="24"/>
                <w:szCs w:val="24"/>
              </w:rPr>
              <w:t>Dự thảo Nghị định quy định việc thành lập và hoạt động kho bãi, địa điểm tập kết, kiểm tra, giám sát hải quan có hoạt động xuất khẩu, nhập khẩu, xuất cảnh, nhập cảnh, quá cảnh</w:t>
            </w:r>
            <w:r w:rsidRPr="009D02D5">
              <w:rPr>
                <w:rFonts w:eastAsia="Times New Roman"/>
                <w:sz w:val="24"/>
                <w:szCs w:val="24"/>
              </w:rPr>
              <w:t xml:space="preserve"> </w:t>
            </w:r>
            <w:r w:rsidRPr="009D02D5">
              <w:rPr>
                <w:rFonts w:cs="Times New Roman"/>
                <w:sz w:val="24"/>
                <w:szCs w:val="24"/>
              </w:rPr>
              <w:t xml:space="preserve">đề xuất gộp nội dung về hồ sơ, trình tự thủ tục </w:t>
            </w:r>
            <w:r w:rsidRPr="009D02D5">
              <w:rPr>
                <w:rFonts w:cs="Times New Roman"/>
                <w:bCs/>
                <w:sz w:val="24"/>
                <w:szCs w:val="24"/>
              </w:rPr>
              <w:t>tạm dừng</w:t>
            </w:r>
            <w:r w:rsidRPr="009D02D5">
              <w:rPr>
                <w:rFonts w:cs="Times New Roman"/>
                <w:b/>
                <w:bCs/>
                <w:sz w:val="24"/>
                <w:szCs w:val="24"/>
              </w:rPr>
              <w:t xml:space="preserve"> </w:t>
            </w:r>
            <w:r w:rsidRPr="009D02D5">
              <w:rPr>
                <w:rFonts w:cs="Times New Roman"/>
                <w:sz w:val="24"/>
                <w:szCs w:val="24"/>
              </w:rPr>
              <w:t>tại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413A6C58" w14:textId="77777777" w:rsidR="005369AA" w:rsidRPr="00DB5963" w:rsidRDefault="005369AA" w:rsidP="00F87DCE">
            <w:pPr>
              <w:rPr>
                <w:rFonts w:cs="Times New Roman"/>
                <w:sz w:val="24"/>
                <w:szCs w:val="24"/>
              </w:rPr>
            </w:pPr>
            <w:r w:rsidRPr="00DB5963">
              <w:rPr>
                <w:rFonts w:cs="Times New Roman"/>
                <w:sz w:val="24"/>
                <w:szCs w:val="24"/>
              </w:rPr>
              <w:t xml:space="preserve">Việc quy định như dự thảo </w:t>
            </w:r>
            <w:r>
              <w:rPr>
                <w:rFonts w:cs="Times New Roman"/>
                <w:sz w:val="24"/>
                <w:szCs w:val="24"/>
              </w:rPr>
              <w:t xml:space="preserve">Nghị định </w:t>
            </w:r>
            <w:r w:rsidRPr="00DB5963">
              <w:rPr>
                <w:rFonts w:cs="Times New Roman"/>
                <w:sz w:val="24"/>
                <w:szCs w:val="24"/>
              </w:rPr>
              <w:t>tạo điều kiện thuận lợi hơn cho doanh nghiệp, cụ thể:</w:t>
            </w:r>
          </w:p>
          <w:p w14:paraId="795B504B" w14:textId="77777777" w:rsidR="005369AA" w:rsidRPr="00DB5963" w:rsidRDefault="005369AA" w:rsidP="00F87DCE">
            <w:pPr>
              <w:rPr>
                <w:rFonts w:cs="Times New Roman"/>
                <w:b/>
                <w:bCs/>
                <w:color w:val="000000" w:themeColor="text1"/>
                <w:sz w:val="24"/>
                <w:szCs w:val="24"/>
                <w:lang w:val="vi-VN"/>
              </w:rPr>
            </w:pPr>
            <w:r w:rsidRPr="00DB5963">
              <w:rPr>
                <w:rFonts w:cs="Times New Roman"/>
                <w:b/>
                <w:bCs/>
                <w:color w:val="000000" w:themeColor="text1"/>
                <w:sz w:val="24"/>
                <w:szCs w:val="24"/>
                <w:lang w:val="vi-VN"/>
              </w:rPr>
              <w:t>1. Thay đổi phương thức quản lý</w:t>
            </w:r>
          </w:p>
          <w:p w14:paraId="3F2455C4" w14:textId="77777777" w:rsidR="005369AA" w:rsidRPr="00DB5963" w:rsidRDefault="005369AA" w:rsidP="00F87DCE">
            <w:pPr>
              <w:rPr>
                <w:rFonts w:cs="Times New Roman"/>
                <w:color w:val="000000" w:themeColor="text1"/>
                <w:sz w:val="24"/>
                <w:szCs w:val="24"/>
                <w:lang w:val="vi-VN"/>
              </w:rPr>
            </w:pPr>
            <w:r w:rsidRPr="00DB5963">
              <w:rPr>
                <w:rFonts w:cs="Times New Roman"/>
                <w:color w:val="000000" w:themeColor="text1"/>
                <w:sz w:val="24"/>
                <w:szCs w:val="24"/>
              </w:rPr>
              <w:t xml:space="preserve">Giảm 50% các bước thực hiện: </w:t>
            </w:r>
            <w:r>
              <w:rPr>
                <w:rFonts w:cs="Times New Roman"/>
                <w:color w:val="000000" w:themeColor="text1"/>
                <w:sz w:val="24"/>
                <w:szCs w:val="24"/>
              </w:rPr>
              <w:t xml:space="preserve">Chi cục Hải quan khu vực </w:t>
            </w:r>
            <w:r w:rsidRPr="00DB5963">
              <w:rPr>
                <w:rFonts w:cs="Times New Roman"/>
                <w:color w:val="000000" w:themeColor="text1"/>
                <w:sz w:val="24"/>
                <w:szCs w:val="24"/>
              </w:rPr>
              <w:t>tiếp nhận, kiểm tra</w:t>
            </w:r>
            <w:r>
              <w:rPr>
                <w:rFonts w:cs="Times New Roman"/>
                <w:color w:val="000000" w:themeColor="text1"/>
                <w:sz w:val="24"/>
                <w:szCs w:val="24"/>
              </w:rPr>
              <w:t xml:space="preserve"> hồ sơ, kiểm tra thực tế</w:t>
            </w:r>
            <w:r w:rsidRPr="00DB5963">
              <w:rPr>
                <w:rFonts w:cs="Times New Roman"/>
                <w:color w:val="000000" w:themeColor="text1"/>
                <w:sz w:val="24"/>
                <w:szCs w:val="24"/>
              </w:rPr>
              <w:t xml:space="preserve"> và </w:t>
            </w:r>
            <w:r>
              <w:rPr>
                <w:rFonts w:cs="Times New Roman"/>
                <w:color w:val="000000" w:themeColor="text1"/>
                <w:sz w:val="24"/>
                <w:szCs w:val="24"/>
              </w:rPr>
              <w:t>báo cáo Cục Hải quan ra Quyết định.</w:t>
            </w:r>
            <w:r w:rsidRPr="00DB5963">
              <w:rPr>
                <w:rFonts w:cs="Times New Roman"/>
                <w:color w:val="000000" w:themeColor="text1"/>
                <w:sz w:val="24"/>
                <w:szCs w:val="24"/>
              </w:rPr>
              <w:t xml:space="preserve"> </w:t>
            </w:r>
          </w:p>
          <w:p w14:paraId="6FFB183E" w14:textId="77777777" w:rsidR="005369AA" w:rsidRPr="00DB5963" w:rsidRDefault="005369AA" w:rsidP="00F87DCE">
            <w:pPr>
              <w:rPr>
                <w:rFonts w:cs="Times New Roman"/>
                <w:b/>
                <w:bCs/>
                <w:color w:val="000000" w:themeColor="text1"/>
                <w:sz w:val="24"/>
                <w:szCs w:val="24"/>
                <w:lang w:val="vi-VN"/>
              </w:rPr>
            </w:pPr>
            <w:r>
              <w:rPr>
                <w:rFonts w:cs="Times New Roman"/>
                <w:b/>
                <w:bCs/>
                <w:color w:val="000000" w:themeColor="text1"/>
                <w:sz w:val="24"/>
                <w:szCs w:val="24"/>
              </w:rPr>
              <w:t>2</w:t>
            </w:r>
            <w:r w:rsidRPr="00DB5963">
              <w:rPr>
                <w:rFonts w:cs="Times New Roman"/>
                <w:b/>
                <w:bCs/>
                <w:color w:val="000000" w:themeColor="text1"/>
                <w:sz w:val="24"/>
                <w:szCs w:val="24"/>
                <w:lang w:val="vi-VN"/>
              </w:rPr>
              <w:t>. Thay đổi phương thức thực hiện</w:t>
            </w:r>
          </w:p>
          <w:p w14:paraId="0EDDECC6" w14:textId="77777777" w:rsidR="005369AA" w:rsidRPr="00DB5963" w:rsidRDefault="005369AA" w:rsidP="00F87DCE">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72D13148" w14:textId="77777777" w:rsidR="005369AA" w:rsidRPr="00DB5963" w:rsidRDefault="005369AA" w:rsidP="00F87DCE">
            <w:pPr>
              <w:rPr>
                <w:rFonts w:cs="Times New Roman"/>
                <w:b/>
                <w:bCs/>
                <w:color w:val="000000" w:themeColor="text1"/>
                <w:sz w:val="24"/>
                <w:szCs w:val="24"/>
                <w:lang w:val="vi-VN"/>
              </w:rPr>
            </w:pPr>
            <w:r>
              <w:rPr>
                <w:rFonts w:cs="Times New Roman"/>
                <w:b/>
                <w:bCs/>
                <w:color w:val="000000" w:themeColor="text1"/>
                <w:sz w:val="24"/>
                <w:szCs w:val="24"/>
              </w:rPr>
              <w:t>3</w:t>
            </w:r>
            <w:r w:rsidRPr="00DB5963">
              <w:rPr>
                <w:rFonts w:cs="Times New Roman"/>
                <w:b/>
                <w:bCs/>
                <w:color w:val="000000" w:themeColor="text1"/>
                <w:sz w:val="24"/>
                <w:szCs w:val="24"/>
                <w:lang w:val="vi-VN"/>
              </w:rPr>
              <w:t>. Phân cấp xử lý</w:t>
            </w:r>
          </w:p>
          <w:p w14:paraId="42B12691" w14:textId="21917A6A" w:rsidR="00015B03" w:rsidRPr="00DE1872" w:rsidRDefault="004930BD" w:rsidP="00F87DCE">
            <w:pPr>
              <w:spacing w:before="120" w:after="120" w:line="234" w:lineRule="atLeast"/>
              <w:rPr>
                <w:rFonts w:eastAsia="Times New Roman"/>
                <w:sz w:val="26"/>
                <w:szCs w:val="26"/>
                <w:lang w:val="en"/>
              </w:rPr>
            </w:pPr>
            <w:r>
              <w:rPr>
                <w:rFonts w:cs="Times New Roman"/>
                <w:color w:val="000000" w:themeColor="text1"/>
                <w:sz w:val="24"/>
                <w:szCs w:val="24"/>
              </w:rPr>
              <w:t>Phân</w:t>
            </w:r>
            <w:r w:rsidR="005369AA" w:rsidRPr="006E0A2E">
              <w:rPr>
                <w:rFonts w:cs="Times New Roman"/>
                <w:color w:val="000000" w:themeColor="text1"/>
                <w:sz w:val="24"/>
                <w:szCs w:val="24"/>
                <w:lang w:val="vi-VN"/>
              </w:rPr>
              <w:t xml:space="preserve"> cấp </w:t>
            </w:r>
            <w:r w:rsidR="004F47F0">
              <w:rPr>
                <w:rFonts w:cs="Times New Roman"/>
                <w:color w:val="000000" w:themeColor="text1"/>
                <w:sz w:val="24"/>
                <w:szCs w:val="24"/>
              </w:rPr>
              <w:t>100</w:t>
            </w:r>
            <w:r w:rsidR="005369AA" w:rsidRPr="006E0A2E">
              <w:rPr>
                <w:rFonts w:cs="Times New Roman"/>
                <w:color w:val="000000" w:themeColor="text1"/>
                <w:sz w:val="24"/>
                <w:szCs w:val="24"/>
                <w:lang w:val="vi-VN"/>
              </w:rPr>
              <w:t>% thẩm quyền giải quyết TT</w:t>
            </w:r>
            <w:r w:rsidR="005369AA" w:rsidRPr="006E0A2E">
              <w:rPr>
                <w:rFonts w:cs="Times New Roman"/>
                <w:color w:val="000000" w:themeColor="text1"/>
                <w:sz w:val="24"/>
                <w:szCs w:val="24"/>
              </w:rPr>
              <w:t>HC</w:t>
            </w:r>
            <w:r w:rsidR="005369AA" w:rsidRPr="006E0A2E">
              <w:rPr>
                <w:rFonts w:cs="Times New Roman"/>
                <w:color w:val="000000" w:themeColor="text1"/>
                <w:sz w:val="24"/>
                <w:szCs w:val="24"/>
                <w:lang w:val="vi-VN"/>
              </w:rPr>
              <w:t>: từ T</w:t>
            </w:r>
            <w:r w:rsidR="005369AA" w:rsidRPr="006E0A2E">
              <w:rPr>
                <w:rFonts w:cs="Times New Roman"/>
                <w:color w:val="000000" w:themeColor="text1"/>
                <w:sz w:val="24"/>
                <w:szCs w:val="24"/>
              </w:rPr>
              <w:t>ổng cục Hải quan</w:t>
            </w:r>
            <w:r w:rsidR="005369AA" w:rsidRPr="006E0A2E">
              <w:rPr>
                <w:rFonts w:cs="Times New Roman"/>
                <w:color w:val="000000" w:themeColor="text1"/>
                <w:sz w:val="24"/>
                <w:szCs w:val="24"/>
                <w:lang w:val="vi-VN"/>
              </w:rPr>
              <w:t xml:space="preserve"> (nay là Cục </w:t>
            </w:r>
            <w:r w:rsidR="005369AA" w:rsidRPr="006E0A2E">
              <w:rPr>
                <w:rFonts w:cs="Times New Roman"/>
                <w:color w:val="000000" w:themeColor="text1"/>
                <w:sz w:val="24"/>
                <w:szCs w:val="24"/>
              </w:rPr>
              <w:t>Hải quan</w:t>
            </w:r>
            <w:r w:rsidR="005369AA" w:rsidRPr="006E0A2E">
              <w:rPr>
                <w:rFonts w:cs="Times New Roman"/>
                <w:color w:val="000000" w:themeColor="text1"/>
                <w:sz w:val="24"/>
                <w:szCs w:val="24"/>
                <w:lang w:val="vi-VN"/>
              </w:rPr>
              <w:t xml:space="preserve">) để giao cho </w:t>
            </w:r>
            <w:r w:rsidR="005369AA" w:rsidRPr="006E0A2E">
              <w:rPr>
                <w:rFonts w:cs="Times New Roman"/>
                <w:color w:val="000000" w:themeColor="text1"/>
                <w:sz w:val="24"/>
                <w:szCs w:val="24"/>
              </w:rPr>
              <w:t>Chi cục Hải quan khu vực</w:t>
            </w:r>
            <w:r w:rsidR="005369AA" w:rsidRPr="006E0A2E">
              <w:rPr>
                <w:rFonts w:cs="Times New Roman"/>
                <w:color w:val="000000" w:themeColor="text1"/>
                <w:sz w:val="24"/>
                <w:szCs w:val="24"/>
                <w:lang w:val="vi-VN"/>
              </w:rPr>
              <w:t xml:space="preserve"> kiểm tra </w:t>
            </w:r>
            <w:r w:rsidR="005369AA" w:rsidRPr="006E0A2E">
              <w:rPr>
                <w:rFonts w:cs="Times New Roman"/>
                <w:color w:val="000000" w:themeColor="text1"/>
                <w:sz w:val="24"/>
                <w:szCs w:val="24"/>
              </w:rPr>
              <w:t>hồ sơ, kiểm tra thực tế và ra Quyết định.</w:t>
            </w:r>
          </w:p>
        </w:tc>
      </w:tr>
      <w:tr w:rsidR="00015B03" w:rsidRPr="00DB5963" w14:paraId="04092545" w14:textId="77777777" w:rsidTr="00F87DCE">
        <w:trPr>
          <w:trHeight w:val="434"/>
        </w:trPr>
        <w:tc>
          <w:tcPr>
            <w:tcW w:w="4253" w:type="dxa"/>
          </w:tcPr>
          <w:p w14:paraId="6072ECD6" w14:textId="77777777" w:rsidR="00015B03" w:rsidRPr="000E1D28" w:rsidRDefault="00015B03" w:rsidP="00F87DCE">
            <w:pPr>
              <w:rPr>
                <w:rFonts w:cs="Times New Roman"/>
                <w:b/>
                <w:bCs/>
                <w:color w:val="000000"/>
                <w:sz w:val="24"/>
                <w:szCs w:val="24"/>
                <w:shd w:val="clear" w:color="auto" w:fill="FFFFFF"/>
              </w:rPr>
            </w:pPr>
            <w:r w:rsidRPr="000E1D28">
              <w:rPr>
                <w:rFonts w:cs="Times New Roman"/>
                <w:b/>
                <w:bCs/>
                <w:color w:val="000000"/>
                <w:sz w:val="24"/>
                <w:szCs w:val="24"/>
                <w:shd w:val="clear" w:color="auto" w:fill="FFFFFF"/>
              </w:rPr>
              <w:lastRenderedPageBreak/>
              <w:t>Điều 30. Chấm dứt hoạt động kho hàng không kéo dài</w:t>
            </w:r>
          </w:p>
          <w:p w14:paraId="0464D826"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t>1. Các trường hợp chấm dứt hoạt động kho hàng không kéo dài:</w:t>
            </w:r>
          </w:p>
          <w:p w14:paraId="2BC4D471"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t>a) Doanh nghiệp không duy trì các điều kiện theo quy định tại Điều 25 Nghị định này, hoặc chấm dứt hoạt động của chủ kho cũ trong trường hợp chuyển quyền sở hữu kho hàng không kéo dài;</w:t>
            </w:r>
          </w:p>
          <w:p w14:paraId="3916B417"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t>b) Doanh nghiệp có văn bản đề nghị chấm dứt hoạt động gửi Tổng cục Hải quan;</w:t>
            </w:r>
          </w:p>
          <w:p w14:paraId="3707A34F"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lastRenderedPageBreak/>
              <w:t>c) Quá thời hạn 06 tháng kể từ khi có quyết định thành lập nhưng doanh nghiệp không đưa kho hàng không kéo dài vào hoạt động;</w:t>
            </w:r>
          </w:p>
          <w:p w14:paraId="3B10D615"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t>d) Quá thời hạn tạm dừng hoạt động nhưng doanh nghiệp không có văn bản thông báo hoạt động trở lại;</w:t>
            </w:r>
          </w:p>
          <w:p w14:paraId="0FF1A8F1"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t>đ) Trong 12 tháng doanh nghiệp 03 lần vi phạm hành chính về hải quan liên quan đến hoạt động của kho hàng không kéo dài và bị xử lý vi phạm hành chính bằng hình thức phạt tiền với mức phạt cho mỗi lần vượt thẩm quyền xử phạt của Chi cục trưởng Chi cục Hải quan.</w:t>
            </w:r>
          </w:p>
          <w:p w14:paraId="44EAD9B3"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t>2. Trình tự chấm dứt hoạt động kho hàng không kéo dài:</w:t>
            </w:r>
          </w:p>
          <w:p w14:paraId="00AE920E" w14:textId="77777777" w:rsidR="00015B03" w:rsidRPr="000E1D28" w:rsidRDefault="00015B03" w:rsidP="00F87DCE">
            <w:pPr>
              <w:spacing w:before="120" w:after="120"/>
              <w:rPr>
                <w:rFonts w:eastAsia="Times New Roman" w:cs="Times New Roman"/>
                <w:bCs/>
                <w:sz w:val="24"/>
                <w:szCs w:val="24"/>
              </w:rPr>
            </w:pPr>
            <w:r w:rsidRPr="000E1D28">
              <w:rPr>
                <w:rFonts w:eastAsia="Times New Roman" w:cs="Times New Roman"/>
                <w:bCs/>
                <w:sz w:val="24"/>
                <w:szCs w:val="24"/>
              </w:rPr>
              <w:t>a) Cục Hải quan tỉnh, thành phố thực hiện kiểm tra, thanh khoản toàn bộ lượng hàng còn tồn tại kho hàng không kéo dài; báo cáo, đề xuất Tổng cục Hải quan xem xét chấm dứt hoạt động.</w:t>
            </w:r>
          </w:p>
          <w:p w14:paraId="48EAEFDF" w14:textId="0ADD148E" w:rsidR="00015B03" w:rsidRDefault="00015B03" w:rsidP="00F87DCE">
            <w:pPr>
              <w:spacing w:before="120" w:after="120"/>
              <w:rPr>
                <w:rFonts w:eastAsia="Times New Roman" w:cs="Times New Roman"/>
                <w:b/>
                <w:bCs/>
                <w:sz w:val="24"/>
                <w:szCs w:val="24"/>
              </w:rPr>
            </w:pPr>
            <w:r w:rsidRPr="000E1D28">
              <w:rPr>
                <w:rFonts w:eastAsia="Times New Roman" w:cs="Times New Roman"/>
                <w:bCs/>
                <w:sz w:val="24"/>
                <w:szCs w:val="24"/>
              </w:rPr>
              <w:t>b) Trong thời hạn 15 ngày làm việc từ khi nhận được báo cáo của Cục Hải quan tỉnh, thành phố, Tổng cục trưởng Tổng cục Hải quan xem xét ra quyết định chấm dứt hoạt động đối với kho hàng không kéo dài.</w:t>
            </w:r>
          </w:p>
        </w:tc>
        <w:tc>
          <w:tcPr>
            <w:tcW w:w="4673" w:type="dxa"/>
          </w:tcPr>
          <w:p w14:paraId="6E3DF127" w14:textId="77777777" w:rsidR="00015B03" w:rsidRPr="00377D93" w:rsidRDefault="00015B03" w:rsidP="00F87DCE">
            <w:pPr>
              <w:rPr>
                <w:rFonts w:eastAsia="Times New Roman" w:cs="Times New Roman"/>
                <w:b/>
                <w:bCs/>
                <w:sz w:val="24"/>
                <w:szCs w:val="24"/>
              </w:rPr>
            </w:pPr>
            <w:r w:rsidRPr="00377D93">
              <w:rPr>
                <w:rFonts w:eastAsia="Times New Roman" w:cs="Times New Roman"/>
                <w:b/>
                <w:bCs/>
                <w:sz w:val="24"/>
                <w:szCs w:val="24"/>
                <w:lang w:val="vi-VN"/>
              </w:rPr>
              <w:lastRenderedPageBreak/>
              <w:t xml:space="preserve">Điều </w:t>
            </w:r>
            <w:r w:rsidRPr="00377D93">
              <w:rPr>
                <w:rFonts w:eastAsia="Times New Roman" w:cs="Times New Roman"/>
                <w:b/>
                <w:bCs/>
                <w:sz w:val="24"/>
                <w:szCs w:val="24"/>
              </w:rPr>
              <w:t>8</w:t>
            </w:r>
            <w:r w:rsidRPr="00377D93">
              <w:rPr>
                <w:rFonts w:eastAsia="Times New Roman" w:cs="Times New Roman"/>
                <w:b/>
                <w:bCs/>
                <w:sz w:val="24"/>
                <w:szCs w:val="24"/>
                <w:lang w:val="vi-VN"/>
              </w:rPr>
              <w:t>. Chấm dứt hoạt động</w:t>
            </w:r>
            <w:r w:rsidRPr="00377D93">
              <w:rPr>
                <w:rFonts w:eastAsia="Times New Roman" w:cs="Times New Roman"/>
                <w:b/>
                <w:bCs/>
                <w:sz w:val="24"/>
                <w:szCs w:val="24"/>
              </w:rPr>
              <w:t xml:space="preserve"> </w:t>
            </w:r>
            <w:r w:rsidRPr="00377D93">
              <w:rPr>
                <w:rFonts w:eastAsia="Times New Roman" w:cs="Times New Roman"/>
                <w:b/>
                <w:bCs/>
                <w:sz w:val="24"/>
                <w:szCs w:val="24"/>
                <w:lang w:val="vi-VN"/>
              </w:rPr>
              <w:t>kho, bãi, địa điểm</w:t>
            </w:r>
          </w:p>
          <w:p w14:paraId="4C7AE20C"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1. Các trường hợp chấm dứt hoạt động</w:t>
            </w:r>
          </w:p>
          <w:p w14:paraId="213ECC6A"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a) Doanh nghiệp có đơn đề nghị chấm dứt hoạt động kho bãi, địa điểm;</w:t>
            </w:r>
          </w:p>
          <w:p w14:paraId="0134C120"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b) Quá thời hạn 06 tháng kể từ ngày có quyết định tạm dừng hoạt động nêu tại Điều 7 Nghị định này nhưng doanh nghiệp không có văn bản thông báo hoạt động trở lại;</w:t>
            </w:r>
          </w:p>
          <w:p w14:paraId="5FE18818"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 xml:space="preserve">c) Trong 12 tháng, doanh nghiệp 03 lần vi phạm hành chính liên quan đến việc quản lý và hoạt động của kho bãi, địa điểm với mức phạt tiền thuộc thẩm quyền xử phạt từ Chi cục </w:t>
            </w:r>
            <w:r w:rsidRPr="00D5130D">
              <w:rPr>
                <w:rFonts w:eastAsia="Times New Roman" w:cs="Times New Roman"/>
                <w:bCs/>
                <w:sz w:val="24"/>
                <w:szCs w:val="24"/>
                <w:lang w:val="vi-VN"/>
              </w:rPr>
              <w:lastRenderedPageBreak/>
              <w:t>trưởng Chi cục Hải quan khu vực và tương đương trở lên;</w:t>
            </w:r>
          </w:p>
          <w:p w14:paraId="6A2EE5A5"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d) Doanh nghiệp bị thu hồi Giấy phép hoạt động hoặc các giấy tờ khác tương đương liên quan đến hoạt động của doanh nghiệp theo quy định của pháp luật hoặc không còn đáp ứng các quy định về chủ thể đề nghị xác nhận Địa điểm tập kết, kiểm tra, giám sát xăng dầu, khí, hóa chất theo khoản 1 Điều 5 Nghị định này;</w:t>
            </w:r>
          </w:p>
          <w:p w14:paraId="242CE9F2"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đ) Kho bãi, địa điểm của doanh nghiệp không phù hợp với dự án đầu tư được cơ quan có thẩm quyền phê duyệt;</w:t>
            </w:r>
          </w:p>
          <w:p w14:paraId="6A17BE2E"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e) Hết thời hạn sử dụng hợp pháp kho bãi, địa điểm.</w:t>
            </w:r>
          </w:p>
          <w:p w14:paraId="2BE7DFAD"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2. Trình tự, thủ tục, thẩm quyền ra quyết định chấm dứt</w:t>
            </w:r>
          </w:p>
          <w:p w14:paraId="797CB813" w14:textId="77777777" w:rsidR="00D5130D" w:rsidRPr="00D5130D"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 xml:space="preserve">Doanh nghiệp có đơn đề nghị chấm dứt hoạt động kho bãi, địa điểm theo Mẫu số 01 tại Phụ lục ban hành kèm Nghị định này gửi Chi cục Hải quan khu vực qua Hệ thống tiếp nhận dịch vụ công trực tuyến hoặc khi phát hiện kho bãi, địa điểm thuộc các trường hợp khác quy định tại khoản 1 Điều này, Hải quan nơi quản lý kiểm tra xác nhận tình trạng hàng hóa trong kho bãi, địa điểm, trường hợp không còn hàng hóa lưu giữ thì trong vòng 05 ngày làm việc báo cáo Chi cục trưởng Chi cục Hải quan khu vực quyết định chấm dứt hoạt động đối với các kho bãi, địa điểm được công nhận tại khoản 1 Điều 5 Nghị định này; đối với các kho bãi, địa điểm được công nhận tại khoản 2 Điều 5 Nghị định này, trong thời hạn 02 ngày làm việc kể từ ngày nhận báo cáo của Chi cục Hải quan khu vực xác nhận tình trạng hàng hóa, Cục trưởng Cục Hải quan quyết định chấm dứt hoạt động; </w:t>
            </w:r>
            <w:r w:rsidRPr="00D5130D">
              <w:rPr>
                <w:rFonts w:eastAsia="Times New Roman" w:cs="Times New Roman"/>
                <w:bCs/>
                <w:sz w:val="24"/>
                <w:szCs w:val="24"/>
                <w:lang w:val="vi-VN"/>
              </w:rPr>
              <w:lastRenderedPageBreak/>
              <w:t xml:space="preserve">quyết định chấm dứt hoạt động kho bãi, địa điểm được gửi qua Hệ thống tiếp nhận dịch vụ công trực tuyến đối với trường hợp doanh nghiệp có đơn đề nghị; qua đường văn thư đối với các trường hợp chấm dứt hoạt động quy định tại điểm b, c, d, đ, e khoản 1 Điều này. </w:t>
            </w:r>
          </w:p>
          <w:p w14:paraId="78012C4E" w14:textId="40AEB500" w:rsidR="00015B03" w:rsidRPr="00377D93" w:rsidRDefault="00D5130D" w:rsidP="00F87DCE">
            <w:pPr>
              <w:rPr>
                <w:rFonts w:eastAsia="Times New Roman" w:cs="Times New Roman"/>
                <w:bCs/>
                <w:sz w:val="24"/>
                <w:szCs w:val="24"/>
                <w:lang w:val="vi-VN"/>
              </w:rPr>
            </w:pPr>
            <w:r w:rsidRPr="00D5130D">
              <w:rPr>
                <w:rFonts w:eastAsia="Times New Roman" w:cs="Times New Roman"/>
                <w:bCs/>
                <w:sz w:val="24"/>
                <w:szCs w:val="24"/>
                <w:lang w:val="vi-VN"/>
              </w:rPr>
              <w:t>Sau khi chấm dứt hoạt động, nếu tiếp tục có nhu cầu kinh doanh kho bãi, địa điểm và kho bãi, địa điểm đáp ứng các điều kiện theo quy định tại Điều 4 Nghị định này, doanh nghiệp thực hiện thủ tục công nhận kho bãi, địa điểm theo quy định tại Điều 5 Nghị định này.</w:t>
            </w:r>
          </w:p>
        </w:tc>
        <w:tc>
          <w:tcPr>
            <w:tcW w:w="5386" w:type="dxa"/>
          </w:tcPr>
          <w:p w14:paraId="0B657BF0" w14:textId="77777777" w:rsidR="00962A53" w:rsidRPr="001E5083" w:rsidRDefault="00962A53" w:rsidP="00F87DCE">
            <w:pPr>
              <w:pStyle w:val="ListParagraph"/>
              <w:numPr>
                <w:ilvl w:val="0"/>
                <w:numId w:val="3"/>
              </w:numPr>
              <w:ind w:left="170" w:hanging="142"/>
              <w:rPr>
                <w:rFonts w:cs="Times New Roman"/>
                <w:sz w:val="24"/>
                <w:szCs w:val="24"/>
              </w:rPr>
            </w:pPr>
            <w:r w:rsidRPr="001E5083">
              <w:rPr>
                <w:rFonts w:cs="Times New Roman"/>
                <w:sz w:val="24"/>
                <w:szCs w:val="24"/>
              </w:rPr>
              <w:lastRenderedPageBreak/>
              <w:t xml:space="preserve">Về </w:t>
            </w:r>
            <w:r w:rsidRPr="001E5083">
              <w:rPr>
                <w:rFonts w:eastAsia="Times New Roman" w:cs="Times New Roman"/>
                <w:bCs/>
                <w:sz w:val="24"/>
                <w:szCs w:val="24"/>
              </w:rPr>
              <w:t>các trường hợp chấm dứt hoạt động:</w:t>
            </w:r>
          </w:p>
          <w:p w14:paraId="4F504FEC" w14:textId="77777777" w:rsidR="00962A53" w:rsidRPr="001E5083" w:rsidRDefault="00962A53" w:rsidP="00F87DCE">
            <w:pPr>
              <w:rPr>
                <w:rFonts w:cs="Times New Roman"/>
                <w:sz w:val="24"/>
                <w:szCs w:val="24"/>
              </w:rPr>
            </w:pPr>
            <w:r w:rsidRPr="001E5083">
              <w:rPr>
                <w:rFonts w:cs="Times New Roman"/>
                <w:sz w:val="24"/>
                <w:szCs w:val="24"/>
              </w:rPr>
              <w:t>Hiện nay theo quy định tại Nghị định</w:t>
            </w:r>
            <w:r>
              <w:rPr>
                <w:rFonts w:cs="Times New Roman"/>
                <w:sz w:val="24"/>
                <w:szCs w:val="24"/>
              </w:rPr>
              <w:t xml:space="preserve"> số 68/2016/NĐ-CP, được sửa đổi, bổ sung tại Nghị định số 67/2020/NĐ-CP của Chính phủ</w:t>
            </w:r>
            <w:r w:rsidRPr="001E5083">
              <w:rPr>
                <w:rFonts w:cs="Times New Roman"/>
                <w:sz w:val="24"/>
                <w:szCs w:val="24"/>
              </w:rPr>
              <w:t xml:space="preserve">, nếu doanh nghiệp không đáp ứng đầy đủ các điều kiện hoạt động thì thuộc trường hợp bị chấm dứt hoạt động, tuy nhiên ghi nhận có một số trường hợp doanh nghiệp chưa hiểu rõ hoặc có thể khắc phục ngay các thiếu sót thì doanh nghiệp xin một khoảng thời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w:t>
            </w:r>
            <w:r w:rsidRPr="001E5083">
              <w:rPr>
                <w:rFonts w:cs="Times New Roman"/>
                <w:sz w:val="24"/>
                <w:szCs w:val="24"/>
              </w:rPr>
              <w:lastRenderedPageBreak/>
              <w:t>từ khi có quyết định công nhận nhưng doanh nghiệp không đưa kho, bãi, địa điểm vào hoạt động.</w:t>
            </w:r>
          </w:p>
          <w:p w14:paraId="5716F13E" w14:textId="77777777" w:rsidR="00962A53" w:rsidRPr="001E5083" w:rsidRDefault="00962A53" w:rsidP="00F87DCE">
            <w:pPr>
              <w:rPr>
                <w:rFonts w:cs="Times New Roman"/>
                <w:sz w:val="24"/>
                <w:szCs w:val="24"/>
              </w:rPr>
            </w:pPr>
            <w:r w:rsidRPr="001E5083">
              <w:rPr>
                <w:rFonts w:cs="Times New Roman"/>
                <w:bCs/>
                <w:sz w:val="24"/>
                <w:szCs w:val="24"/>
              </w:rPr>
              <w:t>Riêng đối với kho xăng dầu, khí, hoá chất, h</w:t>
            </w:r>
            <w:r w:rsidRPr="001E5083">
              <w:rPr>
                <w:rFonts w:cs="Times New Roman"/>
                <w:sz w:val="24"/>
                <w:szCs w:val="24"/>
              </w:rPr>
              <w:t>iện nay chưa có quy định liên quan đến việc chấm dứt hoạt động của kho xăng dầu. Theo đó để đảm bảo các điều kiện kiểm tra giám sát hải quan, điều kiện đối với chủ sở hữu kho xăng dầu, khí, hóa chất, bên cạnh các trường hợp chấm dứt như đối với các loại hình kho bãi khác, bổ sung thêm trường hợp thu hồi đối với điều kiện liên quan đến chủ sở hữu kho xăng dầu, khí, hóa chất.</w:t>
            </w:r>
          </w:p>
          <w:p w14:paraId="2631AF91" w14:textId="77777777" w:rsidR="00962A53" w:rsidRPr="001E5083" w:rsidRDefault="00962A53" w:rsidP="00F87DCE">
            <w:pPr>
              <w:rPr>
                <w:rFonts w:eastAsia="Times New Roman" w:cs="Times New Roman"/>
                <w:bCs/>
                <w:sz w:val="24"/>
                <w:szCs w:val="24"/>
                <w:lang w:val="vi-VN"/>
              </w:rPr>
            </w:pPr>
            <w:r>
              <w:rPr>
                <w:rFonts w:eastAsia="Times New Roman" w:cs="Times New Roman"/>
                <w:bCs/>
                <w:sz w:val="24"/>
                <w:szCs w:val="24"/>
              </w:rPr>
              <w:t>-</w:t>
            </w:r>
            <w:r w:rsidRPr="001E5083">
              <w:rPr>
                <w:rFonts w:eastAsia="Times New Roman" w:cs="Times New Roman"/>
                <w:bCs/>
                <w:sz w:val="24"/>
                <w:szCs w:val="24"/>
              </w:rPr>
              <w:t xml:space="preserve"> </w:t>
            </w:r>
            <w:r w:rsidRPr="001E5083">
              <w:rPr>
                <w:rFonts w:eastAsia="Times New Roman" w:cs="Times New Roman"/>
                <w:bCs/>
                <w:sz w:val="24"/>
                <w:szCs w:val="24"/>
                <w:lang w:val="vi-VN"/>
              </w:rPr>
              <w:t>Trình tự, thủ tục ra quyết định chấm dứt</w:t>
            </w:r>
          </w:p>
          <w:p w14:paraId="5B29118F" w14:textId="77777777" w:rsidR="00962A53" w:rsidRPr="001E5083" w:rsidRDefault="00962A53" w:rsidP="00F87DCE">
            <w:pPr>
              <w:rPr>
                <w:rFonts w:cs="Times New Roman"/>
                <w:sz w:val="24"/>
                <w:szCs w:val="24"/>
              </w:rPr>
            </w:pPr>
            <w:r w:rsidRPr="001E5083">
              <w:rPr>
                <w:rFonts w:cs="Times New Roman"/>
                <w:sz w:val="24"/>
                <w:szCs w:val="24"/>
              </w:rPr>
              <w:t xml:space="preserve">Hiện nay dự thảo Nghị định thay thế đề xuất gộp nội dung về hồ sơ, trình tự thủ tục </w:t>
            </w:r>
            <w:r w:rsidRPr="001E5083">
              <w:rPr>
                <w:rFonts w:cs="Times New Roman"/>
                <w:bCs/>
                <w:sz w:val="24"/>
                <w:szCs w:val="24"/>
              </w:rPr>
              <w:t>tạm dừng</w:t>
            </w:r>
            <w:r w:rsidRPr="001E5083">
              <w:rPr>
                <w:rFonts w:cs="Times New Roman"/>
                <w:b/>
                <w:bCs/>
                <w:sz w:val="24"/>
                <w:szCs w:val="24"/>
              </w:rPr>
              <w:t xml:space="preserve"> </w:t>
            </w:r>
            <w:r w:rsidRPr="001E5083">
              <w:rPr>
                <w:rFonts w:cs="Times New Roman"/>
                <w:sz w:val="24"/>
                <w:szCs w:val="24"/>
              </w:rPr>
              <w:t>tại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51938A84" w14:textId="77777777" w:rsidR="00962A53" w:rsidRPr="001E5083" w:rsidRDefault="00962A53" w:rsidP="00F87DCE">
            <w:pPr>
              <w:rPr>
                <w:rFonts w:cs="Times New Roman"/>
                <w:sz w:val="24"/>
                <w:szCs w:val="24"/>
              </w:rPr>
            </w:pPr>
            <w:r w:rsidRPr="001E5083">
              <w:rPr>
                <w:rFonts w:cs="Times New Roman"/>
                <w:sz w:val="24"/>
                <w:szCs w:val="24"/>
              </w:rPr>
              <w:t>Việc quy định như dự thảo tạo điều kiện thuận lợi hơn cho doanh nghiệp, cụ thể:</w:t>
            </w:r>
          </w:p>
          <w:p w14:paraId="2435D58D" w14:textId="77777777" w:rsidR="00962A53" w:rsidRPr="001E5083" w:rsidRDefault="00962A53"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1. Thay đổi phương thức quản lý</w:t>
            </w:r>
          </w:p>
          <w:p w14:paraId="404E55C5" w14:textId="77777777" w:rsidR="00962A53" w:rsidRPr="001E5083" w:rsidRDefault="00962A53" w:rsidP="00F87DCE">
            <w:pPr>
              <w:rPr>
                <w:rFonts w:cs="Times New Roman"/>
                <w:color w:val="000000" w:themeColor="text1"/>
                <w:sz w:val="24"/>
                <w:szCs w:val="24"/>
                <w:lang w:val="vi-VN"/>
              </w:rPr>
            </w:pPr>
            <w:r w:rsidRPr="001E5083">
              <w:rPr>
                <w:rFonts w:cs="Times New Roman"/>
                <w:color w:val="000000" w:themeColor="text1"/>
                <w:sz w:val="24"/>
                <w:szCs w:val="24"/>
              </w:rPr>
              <w:t xml:space="preserve">Giảm 50% các bước thực hiện: Chi cục Hải quan khu vực tiếp nhận, kiểm tra hồ sơ, kiểm tra thực tế và báo cáo Cục Hải quan ra Quyết định. </w:t>
            </w:r>
          </w:p>
          <w:p w14:paraId="183D2E5A" w14:textId="77777777" w:rsidR="00962A53" w:rsidRPr="001E5083" w:rsidRDefault="00962A53"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3. Thay đổi phương thức thực hiện</w:t>
            </w:r>
          </w:p>
          <w:p w14:paraId="7E27E69E" w14:textId="77777777" w:rsidR="00962A53" w:rsidRPr="001E5083" w:rsidRDefault="00962A53" w:rsidP="00F87DCE">
            <w:pPr>
              <w:rPr>
                <w:rFonts w:cs="Times New Roman"/>
                <w:color w:val="000000" w:themeColor="text1"/>
                <w:sz w:val="24"/>
                <w:szCs w:val="24"/>
                <w:lang w:val="vi-VN"/>
              </w:rPr>
            </w:pPr>
            <w:r w:rsidRPr="001E5083">
              <w:rPr>
                <w:rFonts w:cs="Times New Roman"/>
                <w:color w:val="000000" w:themeColor="text1"/>
                <w:sz w:val="24"/>
                <w:szCs w:val="24"/>
                <w:lang w:val="vi-VN"/>
              </w:rPr>
              <w:t xml:space="preserve">Giảm 100% hồ sơ giấy, </w:t>
            </w:r>
            <w:r w:rsidRPr="001E5083">
              <w:rPr>
                <w:rFonts w:cs="Times New Roman"/>
                <w:color w:val="000000" w:themeColor="text1"/>
                <w:sz w:val="24"/>
                <w:szCs w:val="24"/>
              </w:rPr>
              <w:t>Doanh nghiệp</w:t>
            </w:r>
            <w:r w:rsidRPr="001E5083">
              <w:rPr>
                <w:rFonts w:cs="Times New Roman"/>
                <w:color w:val="000000" w:themeColor="text1"/>
                <w:sz w:val="24"/>
                <w:szCs w:val="24"/>
                <w:lang w:val="vi-VN"/>
              </w:rPr>
              <w:t xml:space="preserve"> thực hiện đăng ký trực tuyến trên nền tảng dịch vụ công trực tuyến</w:t>
            </w:r>
          </w:p>
          <w:p w14:paraId="5BC736E1" w14:textId="77777777" w:rsidR="00962A53" w:rsidRPr="001E5083" w:rsidRDefault="00962A53"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4. Phân cấp xử lý</w:t>
            </w:r>
          </w:p>
          <w:p w14:paraId="600D948F" w14:textId="52D79E56" w:rsidR="00015B03" w:rsidRPr="00DE1872" w:rsidRDefault="00CC4A52" w:rsidP="00F87DCE">
            <w:pPr>
              <w:spacing w:before="120" w:after="120" w:line="234" w:lineRule="atLeast"/>
              <w:rPr>
                <w:rFonts w:eastAsia="Times New Roman"/>
                <w:sz w:val="26"/>
                <w:szCs w:val="26"/>
                <w:lang w:val="en"/>
              </w:rPr>
            </w:pPr>
            <w:r>
              <w:rPr>
                <w:rFonts w:cs="Times New Roman"/>
                <w:color w:val="000000" w:themeColor="text1"/>
                <w:sz w:val="24"/>
                <w:szCs w:val="24"/>
              </w:rPr>
              <w:t xml:space="preserve">Phân </w:t>
            </w:r>
            <w:r w:rsidR="00962A53" w:rsidRPr="001E5083">
              <w:rPr>
                <w:rFonts w:cs="Times New Roman"/>
                <w:color w:val="000000" w:themeColor="text1"/>
                <w:sz w:val="24"/>
                <w:szCs w:val="24"/>
                <w:lang w:val="vi-VN"/>
              </w:rPr>
              <w:t>cấ</w:t>
            </w:r>
            <w:r w:rsidR="00962A53">
              <w:rPr>
                <w:rFonts w:cs="Times New Roman"/>
                <w:color w:val="000000" w:themeColor="text1"/>
                <w:sz w:val="24"/>
                <w:szCs w:val="24"/>
                <w:lang w:val="vi-VN"/>
              </w:rPr>
              <w:t xml:space="preserve">p </w:t>
            </w:r>
            <w:r w:rsidR="00B92ADF">
              <w:rPr>
                <w:rFonts w:cs="Times New Roman"/>
                <w:color w:val="000000" w:themeColor="text1"/>
                <w:sz w:val="24"/>
                <w:szCs w:val="24"/>
              </w:rPr>
              <w:t>100</w:t>
            </w:r>
            <w:r w:rsidR="00962A53" w:rsidRPr="001E5083">
              <w:rPr>
                <w:rFonts w:cs="Times New Roman"/>
                <w:color w:val="000000" w:themeColor="text1"/>
                <w:sz w:val="24"/>
                <w:szCs w:val="24"/>
                <w:lang w:val="vi-VN"/>
              </w:rPr>
              <w:t>% thẩm quyền giải quyế</w:t>
            </w:r>
            <w:r w:rsidR="00962A53">
              <w:rPr>
                <w:rFonts w:cs="Times New Roman"/>
                <w:color w:val="000000" w:themeColor="text1"/>
                <w:sz w:val="24"/>
                <w:szCs w:val="24"/>
                <w:lang w:val="vi-VN"/>
              </w:rPr>
              <w:t>t TT</w:t>
            </w:r>
            <w:r w:rsidR="00962A53">
              <w:rPr>
                <w:rFonts w:cs="Times New Roman"/>
                <w:color w:val="000000" w:themeColor="text1"/>
                <w:sz w:val="24"/>
                <w:szCs w:val="24"/>
              </w:rPr>
              <w:t>HC</w:t>
            </w:r>
            <w:r w:rsidR="00962A53" w:rsidRPr="001E5083">
              <w:rPr>
                <w:rFonts w:cs="Times New Roman"/>
                <w:color w:val="000000" w:themeColor="text1"/>
                <w:sz w:val="24"/>
                <w:szCs w:val="24"/>
                <w:lang w:val="vi-VN"/>
              </w:rPr>
              <w:t xml:space="preserve">: từ </w:t>
            </w:r>
            <w:r w:rsidR="00962A53" w:rsidRPr="001E5083">
              <w:rPr>
                <w:rFonts w:cs="Times New Roman"/>
                <w:color w:val="000000" w:themeColor="text1"/>
                <w:sz w:val="24"/>
                <w:szCs w:val="24"/>
              </w:rPr>
              <w:t>Tổng cục Hải quan</w:t>
            </w:r>
            <w:r w:rsidR="00962A53" w:rsidRPr="001E5083">
              <w:rPr>
                <w:rFonts w:cs="Times New Roman"/>
                <w:color w:val="000000" w:themeColor="text1"/>
                <w:sz w:val="24"/>
                <w:szCs w:val="24"/>
                <w:lang w:val="vi-VN"/>
              </w:rPr>
              <w:t xml:space="preserve"> (nay là Cục </w:t>
            </w:r>
            <w:r w:rsidR="00962A53" w:rsidRPr="001E5083">
              <w:rPr>
                <w:rFonts w:cs="Times New Roman"/>
                <w:color w:val="000000" w:themeColor="text1"/>
                <w:sz w:val="24"/>
                <w:szCs w:val="24"/>
              </w:rPr>
              <w:t>Hải quan</w:t>
            </w:r>
            <w:r w:rsidR="00962A53" w:rsidRPr="001E5083">
              <w:rPr>
                <w:rFonts w:cs="Times New Roman"/>
                <w:color w:val="000000" w:themeColor="text1"/>
                <w:sz w:val="24"/>
                <w:szCs w:val="24"/>
                <w:lang w:val="vi-VN"/>
              </w:rPr>
              <w:t xml:space="preserve">) để giao cho </w:t>
            </w:r>
            <w:r w:rsidR="00962A53" w:rsidRPr="001E5083">
              <w:rPr>
                <w:rFonts w:cs="Times New Roman"/>
                <w:color w:val="000000" w:themeColor="text1"/>
                <w:sz w:val="24"/>
                <w:szCs w:val="24"/>
              </w:rPr>
              <w:t>Chi cục Hải quan khu vực tiếp nhận, kiểm tra hồ sơ,</w:t>
            </w:r>
            <w:r w:rsidR="00962A53" w:rsidRPr="001E5083">
              <w:rPr>
                <w:rFonts w:cs="Times New Roman"/>
                <w:color w:val="000000" w:themeColor="text1"/>
                <w:sz w:val="24"/>
                <w:szCs w:val="24"/>
                <w:lang w:val="vi-VN"/>
              </w:rPr>
              <w:t xml:space="preserve"> kiểm tra </w:t>
            </w:r>
            <w:r w:rsidR="00962A53" w:rsidRPr="001E5083">
              <w:rPr>
                <w:rFonts w:cs="Times New Roman"/>
                <w:color w:val="000000" w:themeColor="text1"/>
                <w:sz w:val="24"/>
                <w:szCs w:val="24"/>
              </w:rPr>
              <w:t>thực tế và ra Quyết định.</w:t>
            </w:r>
          </w:p>
        </w:tc>
      </w:tr>
      <w:tr w:rsidR="00015B03" w:rsidRPr="00DB5963" w14:paraId="2DE393B2" w14:textId="77777777" w:rsidTr="00F87DCE">
        <w:trPr>
          <w:trHeight w:val="434"/>
        </w:trPr>
        <w:tc>
          <w:tcPr>
            <w:tcW w:w="4253" w:type="dxa"/>
          </w:tcPr>
          <w:p w14:paraId="407997AD" w14:textId="4A0B06FB" w:rsidR="00015B03" w:rsidRPr="00525086" w:rsidRDefault="00015B03" w:rsidP="00F87DCE">
            <w:pPr>
              <w:rPr>
                <w:rFonts w:cs="Times New Roman"/>
                <w:b/>
                <w:bCs/>
                <w:color w:val="000000"/>
                <w:sz w:val="24"/>
                <w:szCs w:val="24"/>
                <w:shd w:val="clear" w:color="auto" w:fill="FFFFFF"/>
              </w:rPr>
            </w:pPr>
            <w:r w:rsidRPr="00525086">
              <w:rPr>
                <w:rFonts w:cs="Times New Roman"/>
                <w:b/>
                <w:bCs/>
                <w:color w:val="000000"/>
                <w:sz w:val="24"/>
                <w:szCs w:val="24"/>
                <w:shd w:val="clear" w:color="auto" w:fill="FFFFFF"/>
              </w:rPr>
              <w:lastRenderedPageBreak/>
              <w:t>Điều 31. Điều kiện công nhận địa điểm làm thủ tục hải quan tại cảng xuất khẩu, nhập khẩu hàng hóa được thành lập trong nội địa (đã được sửa đổi, bổ sung tại khoản 15 Điều 1 Nghị định số 67/2020/NĐ-CP)</w:t>
            </w:r>
          </w:p>
          <w:p w14:paraId="13BCAE81" w14:textId="43D41EA6" w:rsidR="00015B03" w:rsidRPr="00525086" w:rsidRDefault="00015B03" w:rsidP="00F87DCE">
            <w:pPr>
              <w:rPr>
                <w:rFonts w:cs="Times New Roman"/>
                <w:b/>
                <w:bCs/>
                <w:color w:val="000000"/>
                <w:sz w:val="24"/>
                <w:szCs w:val="24"/>
                <w:shd w:val="clear" w:color="auto" w:fill="FFFFFF"/>
              </w:rPr>
            </w:pPr>
            <w:r w:rsidRPr="00525086">
              <w:rPr>
                <w:rFonts w:cs="Times New Roman"/>
                <w:b/>
                <w:bCs/>
                <w:color w:val="000000"/>
                <w:sz w:val="24"/>
                <w:szCs w:val="24"/>
                <w:shd w:val="clear" w:color="auto" w:fill="FFFFFF"/>
              </w:rPr>
              <w:t>Điều 32. Hồ sơ công nhận địa điểm làm thủ tục hải quan tại cảng xuất khẩu, nhập khẩu hàng hóa được thành lập trong nội địa (đã được sửa đổi, bổ sung tại khoản 16 Điều 1 Nghị định số 67/2020/NĐ-CP)</w:t>
            </w:r>
          </w:p>
          <w:p w14:paraId="487F387F" w14:textId="77777777" w:rsidR="00015B03" w:rsidRPr="00525086" w:rsidRDefault="00015B03" w:rsidP="00F87DCE">
            <w:pPr>
              <w:rPr>
                <w:rFonts w:cs="Times New Roman"/>
                <w:b/>
                <w:bCs/>
                <w:color w:val="000000"/>
                <w:sz w:val="24"/>
                <w:szCs w:val="24"/>
                <w:shd w:val="clear" w:color="auto" w:fill="FFFFFF"/>
              </w:rPr>
            </w:pPr>
            <w:bookmarkStart w:id="36" w:name="dieu_33"/>
            <w:r w:rsidRPr="00525086">
              <w:rPr>
                <w:rFonts w:cs="Times New Roman"/>
                <w:b/>
                <w:bCs/>
                <w:color w:val="000000"/>
                <w:sz w:val="24"/>
                <w:szCs w:val="24"/>
                <w:shd w:val="clear" w:color="auto" w:fill="FFFFFF"/>
              </w:rPr>
              <w:t>Điều 33. Trình tự công nhận địa điểm làm thủ tục hải quan tại cảng cạn</w:t>
            </w:r>
            <w:bookmarkEnd w:id="36"/>
          </w:p>
          <w:p w14:paraId="53A72B5D" w14:textId="77777777" w:rsidR="00015B03" w:rsidRPr="00525086" w:rsidRDefault="00015B03" w:rsidP="00F87DCE">
            <w:pPr>
              <w:rPr>
                <w:rFonts w:cs="Times New Roman"/>
                <w:b/>
                <w:bCs/>
                <w:color w:val="000000"/>
                <w:sz w:val="24"/>
                <w:szCs w:val="24"/>
                <w:shd w:val="clear" w:color="auto" w:fill="FFFFFF"/>
              </w:rPr>
            </w:pPr>
            <w:bookmarkStart w:id="37" w:name="dieu_34"/>
            <w:r w:rsidRPr="00525086">
              <w:rPr>
                <w:rFonts w:cs="Times New Roman"/>
                <w:b/>
                <w:bCs/>
                <w:color w:val="000000"/>
                <w:sz w:val="24"/>
                <w:szCs w:val="24"/>
                <w:shd w:val="clear" w:color="auto" w:fill="FFFFFF"/>
              </w:rPr>
              <w:t>Điều 34. Mở rộng, thu hẹp, di chuyển, chuyển quyền sở hữu, tạm dừng hoạt động địa điểm làm thủ tục hải quan tại cảng cạn</w:t>
            </w:r>
            <w:bookmarkEnd w:id="37"/>
          </w:p>
          <w:p w14:paraId="1B30B734" w14:textId="22122E8D" w:rsidR="00015B03" w:rsidRPr="000C77C5" w:rsidRDefault="00015B03" w:rsidP="00F87DCE">
            <w:pPr>
              <w:rPr>
                <w:rFonts w:ascii="Arial" w:hAnsi="Arial" w:cs="Arial"/>
                <w:b/>
                <w:bCs/>
                <w:color w:val="000000"/>
                <w:sz w:val="18"/>
                <w:szCs w:val="18"/>
                <w:shd w:val="clear" w:color="auto" w:fill="FFFFFF"/>
              </w:rPr>
            </w:pPr>
            <w:bookmarkStart w:id="38" w:name="dieu_35"/>
            <w:r w:rsidRPr="00525086">
              <w:rPr>
                <w:rFonts w:cs="Times New Roman"/>
                <w:b/>
                <w:bCs/>
                <w:color w:val="000000"/>
                <w:sz w:val="24"/>
                <w:szCs w:val="24"/>
                <w:shd w:val="clear" w:color="auto" w:fill="FFFFFF"/>
              </w:rPr>
              <w:t>Điều 35. Chấm dứt hoạt động địa điểm làm thủ tục hải quan tại cảng cạn</w:t>
            </w:r>
            <w:bookmarkEnd w:id="38"/>
          </w:p>
        </w:tc>
        <w:tc>
          <w:tcPr>
            <w:tcW w:w="4673" w:type="dxa"/>
          </w:tcPr>
          <w:p w14:paraId="36F11624" w14:textId="77777777" w:rsidR="00015B03" w:rsidRPr="006D1926" w:rsidRDefault="00015B03" w:rsidP="00F87DCE">
            <w:pPr>
              <w:rPr>
                <w:rFonts w:eastAsia="Times New Roman" w:cs="Times New Roman"/>
                <w:b/>
                <w:bCs/>
                <w:sz w:val="24"/>
                <w:szCs w:val="24"/>
                <w:lang w:val="vi-VN"/>
              </w:rPr>
            </w:pPr>
          </w:p>
        </w:tc>
        <w:tc>
          <w:tcPr>
            <w:tcW w:w="5386" w:type="dxa"/>
          </w:tcPr>
          <w:p w14:paraId="6899FEF0" w14:textId="77777777" w:rsidR="0031270F" w:rsidRPr="009B319B" w:rsidRDefault="0031270F" w:rsidP="00F87DCE">
            <w:pPr>
              <w:spacing w:before="120" w:after="120" w:line="234" w:lineRule="atLeast"/>
              <w:rPr>
                <w:rFonts w:eastAsia="Times New Roman"/>
                <w:b/>
                <w:sz w:val="24"/>
                <w:szCs w:val="24"/>
                <w:lang w:val="sv-SE"/>
              </w:rPr>
            </w:pPr>
            <w:r w:rsidRPr="009B319B">
              <w:rPr>
                <w:rFonts w:eastAsia="Times New Roman"/>
                <w:b/>
                <w:sz w:val="24"/>
                <w:szCs w:val="24"/>
                <w:lang w:val="sv-SE"/>
              </w:rPr>
              <w:t xml:space="preserve">Cắt giảm điều kiện kinh doanh, thủ tục hành chính liên quan đến hoạt động của địa điểm làm thủ tục hải quan tại cảng xuất khẩu, nhập khẩu hàng hóa được công nhận trong nội địa (cảng cạn): </w:t>
            </w:r>
          </w:p>
          <w:p w14:paraId="76D62D0D" w14:textId="77777777" w:rsidR="0031270F" w:rsidRPr="009B319B" w:rsidRDefault="0031270F" w:rsidP="00F87DCE">
            <w:pPr>
              <w:spacing w:before="120" w:after="120" w:line="234" w:lineRule="atLeast"/>
              <w:rPr>
                <w:rFonts w:eastAsia="Times New Roman"/>
                <w:bCs/>
                <w:sz w:val="24"/>
                <w:szCs w:val="24"/>
              </w:rPr>
            </w:pPr>
            <w:r w:rsidRPr="009B319B">
              <w:rPr>
                <w:rFonts w:eastAsia="Times New Roman"/>
                <w:bCs/>
                <w:sz w:val="24"/>
                <w:szCs w:val="24"/>
              </w:rPr>
              <w:t xml:space="preserve">(i) Cắt giảm thủ tục hành chính, gồm 4 thủ tục: </w:t>
            </w:r>
            <w:r w:rsidRPr="009B319B">
              <w:rPr>
                <w:rFonts w:eastAsia="Times New Roman"/>
                <w:bCs/>
                <w:sz w:val="24"/>
                <w:szCs w:val="24"/>
                <w:lang w:val="sv-SE"/>
              </w:rPr>
              <w:t>công nhận; tạm dừng; chấm dứt; thu hẹp, mở rộng, di chuyển, chuyển quyền sở hữu</w:t>
            </w:r>
            <w:r w:rsidRPr="009B319B">
              <w:rPr>
                <w:rFonts w:eastAsia="Times New Roman"/>
                <w:bCs/>
                <w:sz w:val="24"/>
                <w:szCs w:val="24"/>
              </w:rPr>
              <w:t>.</w:t>
            </w:r>
          </w:p>
          <w:p w14:paraId="118B5332" w14:textId="77777777" w:rsidR="0031270F" w:rsidRPr="009B319B" w:rsidRDefault="0031270F" w:rsidP="00F87DCE">
            <w:pPr>
              <w:spacing w:before="120" w:after="120" w:line="234" w:lineRule="atLeast"/>
              <w:rPr>
                <w:rFonts w:eastAsia="Times New Roman"/>
                <w:bCs/>
                <w:sz w:val="24"/>
                <w:szCs w:val="24"/>
              </w:rPr>
            </w:pPr>
            <w:r w:rsidRPr="009B319B">
              <w:rPr>
                <w:rFonts w:eastAsia="Times New Roman"/>
                <w:bCs/>
                <w:sz w:val="24"/>
                <w:szCs w:val="24"/>
              </w:rPr>
              <w:t>(ii) Cắt giảm điều kiện kinh doanh gồm 3 điều kiện: diện tích, phần mềm quản lý, hệ thống camera.</w:t>
            </w:r>
          </w:p>
          <w:p w14:paraId="2903683A" w14:textId="77777777" w:rsidR="0031270F" w:rsidRPr="00840EB6" w:rsidRDefault="0031270F" w:rsidP="00F87DCE">
            <w:pPr>
              <w:spacing w:before="120" w:after="120" w:line="234" w:lineRule="atLeast"/>
              <w:rPr>
                <w:rFonts w:eastAsia="Times New Roman"/>
                <w:b/>
                <w:bCs/>
                <w:sz w:val="24"/>
                <w:szCs w:val="24"/>
                <w:lang w:val="sv-SE"/>
              </w:rPr>
            </w:pPr>
            <w:r w:rsidRPr="00840EB6">
              <w:rPr>
                <w:rFonts w:eastAsia="Times New Roman"/>
                <w:b/>
                <w:bCs/>
                <w:sz w:val="24"/>
                <w:szCs w:val="24"/>
                <w:lang w:val="sv-SE"/>
              </w:rPr>
              <w:t>Lý do:</w:t>
            </w:r>
          </w:p>
          <w:p w14:paraId="02C2425B" w14:textId="77777777" w:rsidR="0031270F" w:rsidRPr="009B319B" w:rsidRDefault="0031270F" w:rsidP="00F87DCE">
            <w:pPr>
              <w:spacing w:before="120" w:after="120" w:line="234" w:lineRule="atLeast"/>
              <w:rPr>
                <w:rFonts w:eastAsia="Times New Roman"/>
                <w:bCs/>
                <w:sz w:val="24"/>
                <w:szCs w:val="24"/>
              </w:rPr>
            </w:pPr>
            <w:r w:rsidRPr="009B319B">
              <w:rPr>
                <w:rFonts w:eastAsia="Times New Roman"/>
                <w:bCs/>
                <w:sz w:val="24"/>
                <w:szCs w:val="24"/>
                <w:lang w:val="sv-SE"/>
              </w:rPr>
              <w:t>Theo quy định tại khoản 3 Điều 4</w:t>
            </w:r>
            <w:r w:rsidRPr="009B319B">
              <w:rPr>
                <w:rFonts w:eastAsia="Times New Roman"/>
                <w:sz w:val="24"/>
                <w:szCs w:val="24"/>
              </w:rPr>
              <w:t xml:space="preserve"> Nghị định số 08/2015/NĐ-CP ngày 21/01/2015 của Chính phủ </w:t>
            </w:r>
            <w:r w:rsidRPr="009B319B">
              <w:rPr>
                <w:rFonts w:eastAsia="Times New Roman"/>
                <w:sz w:val="24"/>
                <w:szCs w:val="24"/>
                <w:lang w:val="sv-SE"/>
              </w:rPr>
              <w:t>được sửa đổi, bổ sung tại</w:t>
            </w:r>
            <w:r w:rsidRPr="009B319B">
              <w:rPr>
                <w:rFonts w:eastAsia="Times New Roman"/>
                <w:sz w:val="24"/>
                <w:szCs w:val="24"/>
              </w:rPr>
              <w:t xml:space="preserve"> Nghị định số 59/2018/NĐ-CP ngày 20/4/2018</w:t>
            </w:r>
            <w:r w:rsidRPr="009B319B">
              <w:rPr>
                <w:rFonts w:eastAsia="Times New Roman"/>
                <w:sz w:val="24"/>
                <w:szCs w:val="24"/>
                <w:lang w:val="sv-SE"/>
              </w:rPr>
              <w:t xml:space="preserve"> thì: </w:t>
            </w:r>
            <w:r w:rsidRPr="009B319B">
              <w:rPr>
                <w:rFonts w:eastAsia="Times New Roman"/>
                <w:bCs/>
                <w:i/>
                <w:iCs/>
                <w:sz w:val="24"/>
                <w:szCs w:val="24"/>
              </w:rPr>
              <w:t xml:space="preserve">Căn cứ vào quy hoạch và công bố hệ thống cảng biển, cảng thủy nội địa, cảng hàng không quốc tế, cửa khẩu đường bộ, cảng cạn (ICD), ga đường sắt liên vận quốc tế, mạng bưu chính công cộng cung ứng dịch vụ quốc tế, Bộ trưởng Bộ Tài chính quyết định việc tổ chức bộ máy, bố trí lực lượng làm thủ tục hải quan; Tổng cục trưởng Tổng cục Hải </w:t>
            </w:r>
            <w:r w:rsidRPr="009B319B">
              <w:rPr>
                <w:rFonts w:eastAsia="Times New Roman"/>
                <w:bCs/>
                <w:i/>
                <w:iCs/>
                <w:sz w:val="24"/>
                <w:szCs w:val="24"/>
              </w:rPr>
              <w:lastRenderedPageBreak/>
              <w:t xml:space="preserve">quan công nhận kho, bãi, địa điểm trong khu vực cảng biển, cảng thủy nội địa, cảng hàng không quốc tế, ga đường sắt liên vận quốc tế đủ điều kiện tập kết, kiểm tra, giám sát hải quan trước khi cho phép hàng hóa xuất khẩu, nhập khẩu tập kết để làm thủ tục hải quan. Điều kiện, trình tự thủ tục công nhận, mở rộng, thu hẹp, di chuyển, chuyển quyền sở hữu, tạm dừng, chấm dứt hoạt động địa điểm tập kết, kiểm tra, giám sát hàng hóa xuất khẩu, nhập khẩu tập trung như quy định tại Mục 2 Chương III Nghị định </w:t>
            </w:r>
            <w:r w:rsidRPr="009B319B">
              <w:rPr>
                <w:rFonts w:eastAsia="Times New Roman"/>
                <w:bCs/>
                <w:i/>
                <w:iCs/>
                <w:color w:val="000000" w:themeColor="text1"/>
                <w:sz w:val="24"/>
                <w:szCs w:val="24"/>
              </w:rPr>
              <w:t>số </w:t>
            </w:r>
            <w:hyperlink r:id="rId8" w:tgtFrame="_blank" w:tooltip="Nghị định 68/2016/NĐ-CP" w:history="1">
              <w:r w:rsidRPr="009B319B">
                <w:rPr>
                  <w:rStyle w:val="Hyperlink"/>
                  <w:rFonts w:eastAsia="Times New Roman"/>
                  <w:bCs/>
                  <w:i/>
                  <w:iCs/>
                  <w:color w:val="000000" w:themeColor="text1"/>
                  <w:sz w:val="24"/>
                  <w:szCs w:val="24"/>
                </w:rPr>
                <w:t>68/2016/NĐ-CP</w:t>
              </w:r>
            </w:hyperlink>
            <w:r w:rsidRPr="009B319B">
              <w:rPr>
                <w:rFonts w:eastAsia="Times New Roman"/>
                <w:bCs/>
                <w:i/>
                <w:iCs/>
                <w:sz w:val="24"/>
                <w:szCs w:val="24"/>
              </w:rPr>
              <w:t> ngày 01 tháng 7 năm 2016 của Chính phủ quy định về điều kiện kinh doanh hàng miễn thuế, kho bãi, địa điểm làm thủ tục hải quan, tập kết, kiểm tra, giám sát hải quan.</w:t>
            </w:r>
          </w:p>
          <w:p w14:paraId="717842E5" w14:textId="77777777" w:rsidR="0031270F" w:rsidRPr="009B319B" w:rsidRDefault="0031270F" w:rsidP="00F87DCE">
            <w:pPr>
              <w:spacing w:before="120" w:after="120" w:line="234" w:lineRule="atLeast"/>
              <w:rPr>
                <w:rFonts w:eastAsia="Times New Roman"/>
                <w:bCs/>
                <w:sz w:val="24"/>
                <w:szCs w:val="24"/>
                <w:lang w:val="sv-SE"/>
              </w:rPr>
            </w:pPr>
            <w:r w:rsidRPr="009B319B">
              <w:rPr>
                <w:rFonts w:eastAsia="Times New Roman"/>
                <w:bCs/>
                <w:sz w:val="24"/>
                <w:szCs w:val="24"/>
              </w:rPr>
              <w:t xml:space="preserve">Căn cứ quy định nêu trên, đối với </w:t>
            </w:r>
            <w:r w:rsidRPr="009B319B">
              <w:rPr>
                <w:rFonts w:eastAsia="Times New Roman"/>
                <w:bCs/>
                <w:sz w:val="24"/>
                <w:szCs w:val="24"/>
                <w:lang w:val="sv-SE"/>
              </w:rPr>
              <w:t>cảng xuất khẩu, nhập khẩu hàng hóa được công nhận trong nội địa (cảng cạn), căn cứ công bố cảng cạn của Bộ GTVT (Cục Hàng Hải Việt Nam) (nay là Bộ Xây dựng), Cục Hải quan sẽ trình Bộ trưởng Bộ Tài chính ban hành Quyết định công nhận địa điểm làm thủ tục hải quan tại cảng xuất khẩu, nhập khẩu hàng hóa được công nhận trong nội địa (cảng cạn).</w:t>
            </w:r>
          </w:p>
          <w:p w14:paraId="2DAB40FC" w14:textId="77777777" w:rsidR="0031270F" w:rsidRPr="009B319B" w:rsidRDefault="0031270F" w:rsidP="00F87DCE">
            <w:pPr>
              <w:spacing w:before="120" w:after="120" w:line="234" w:lineRule="atLeast"/>
              <w:rPr>
                <w:rFonts w:eastAsia="Times New Roman"/>
                <w:bCs/>
                <w:sz w:val="24"/>
                <w:szCs w:val="24"/>
                <w:lang w:val="sv-SE"/>
              </w:rPr>
            </w:pPr>
            <w:r w:rsidRPr="009B319B">
              <w:rPr>
                <w:rFonts w:eastAsia="Times New Roman"/>
                <w:bCs/>
                <w:sz w:val="24"/>
                <w:szCs w:val="24"/>
                <w:lang w:val="sv-SE"/>
              </w:rPr>
              <w:t xml:space="preserve">Thực tế thời gian qua, sau khi Bộ trưởng Bộ Tài chính ban hành Quyết định công nhận đều có công nhận một Chi cục Hải quan hoặc giao Tổng cục Hải quan (trước đây) công nhận Đội Nghiệp vụ hải quan để quản lý hoạt động của các địa điểm này, như: </w:t>
            </w:r>
            <w:r w:rsidRPr="009B319B">
              <w:rPr>
                <w:rFonts w:eastAsia="Times New Roman"/>
                <w:bCs/>
                <w:sz w:val="24"/>
                <w:szCs w:val="24"/>
              </w:rPr>
              <w:t>Chi cục HQ Cảng nội địa Tiên Sơn</w:t>
            </w:r>
            <w:r w:rsidRPr="009B319B">
              <w:rPr>
                <w:rFonts w:eastAsia="Times New Roman"/>
                <w:bCs/>
                <w:sz w:val="24"/>
                <w:szCs w:val="24"/>
                <w:lang w:val="sv-SE"/>
              </w:rPr>
              <w:t xml:space="preserve"> (Bắc Ninh), </w:t>
            </w:r>
            <w:r w:rsidRPr="009B319B">
              <w:rPr>
                <w:rFonts w:eastAsia="Times New Roman"/>
                <w:bCs/>
                <w:sz w:val="24"/>
                <w:szCs w:val="24"/>
              </w:rPr>
              <w:t>Đội nghiệp vụ ICD Thành Đạt</w:t>
            </w:r>
            <w:r w:rsidRPr="009B319B">
              <w:rPr>
                <w:rFonts w:eastAsia="Times New Roman"/>
                <w:bCs/>
                <w:sz w:val="24"/>
                <w:szCs w:val="24"/>
                <w:lang w:val="sv-SE"/>
              </w:rPr>
              <w:t xml:space="preserve"> – Chi cục Hải quan CK Móng Cái (Quảng Ninh), Chi cục Hải quan ICD Phước Long (Sài Gòn), Chi cục Hải quan ICD Tân Cảng – Sóng Thần, ICD Biên Hòa, ICD Long Bình Tân (Đồng Nai), ICD Thụy Vân (Phú Thọ)...</w:t>
            </w:r>
          </w:p>
          <w:p w14:paraId="1DE8BC6B" w14:textId="77777777" w:rsidR="0031270F" w:rsidRPr="009B319B" w:rsidRDefault="0031270F" w:rsidP="00F87DCE">
            <w:pPr>
              <w:spacing w:before="120" w:after="120" w:line="234" w:lineRule="atLeast"/>
              <w:rPr>
                <w:rFonts w:eastAsia="Times New Roman"/>
                <w:bCs/>
                <w:sz w:val="24"/>
                <w:szCs w:val="24"/>
                <w:lang w:val="sv-SE"/>
              </w:rPr>
            </w:pPr>
            <w:r w:rsidRPr="009B319B">
              <w:rPr>
                <w:rFonts w:eastAsia="Times New Roman"/>
                <w:bCs/>
                <w:sz w:val="24"/>
                <w:szCs w:val="24"/>
                <w:lang w:val="sv-SE"/>
              </w:rPr>
              <w:lastRenderedPageBreak/>
              <w:t>Tuy nhiên, hiện nay, do nguồn lực biên chế của ngành hải quan có hạn, nhiều cảng cạn sau khi công nhận lưu lượng hàng hóa không nhiều, không thường xuyên nên sau khi Bộ trưởng Bộ Tài chính ban hành Quyết định công nhận địa điểm làm thủ tục nhưng cơ quan hải quan không công nhận một Đội Nghiệp vụ hoặc một Chi cục để thực hiện thủ tục hải quan mà chỉ giao cho một đơn vị thực hiện công tác kiểm tra, giám sát hàng hóa. Mặt khác, thời gian tới, sau khi sắp xếp ổn định tổ chức bộ máy theo mô hình tổ chức mới, Cục Hải quan sẽ thực hiện mô hình thông quan tập trung nên không bố trí một địa điểm làm thủ tục hải quan tại cảng cạn, do vậy, Bộ Tài chính đề xuất:</w:t>
            </w:r>
          </w:p>
          <w:p w14:paraId="0491298B" w14:textId="77777777" w:rsidR="0031270F" w:rsidRPr="009B319B" w:rsidRDefault="0031270F" w:rsidP="00F87DCE">
            <w:pPr>
              <w:spacing w:before="120" w:after="120" w:line="234" w:lineRule="atLeast"/>
              <w:rPr>
                <w:rFonts w:eastAsia="Times New Roman"/>
                <w:bCs/>
                <w:sz w:val="24"/>
                <w:szCs w:val="24"/>
                <w:lang w:val="sv-SE"/>
              </w:rPr>
            </w:pPr>
            <w:r w:rsidRPr="009B319B">
              <w:rPr>
                <w:rFonts w:eastAsia="Times New Roman"/>
                <w:bCs/>
                <w:sz w:val="24"/>
                <w:szCs w:val="24"/>
                <w:lang w:val="sv-SE"/>
              </w:rPr>
              <w:t>- Bãi bỏ thủ tục công nhận địa điểm làm thủ tục hải quan tại cảng xuất khẩu, nhập khẩu hàng hóa được công nhận trong nội địa (cảng cạn); như vậy sẽ giảm bớt một thủ tục thực hiện tại cấp Bộ như hiện nay.</w:t>
            </w:r>
          </w:p>
          <w:p w14:paraId="4FF376B6" w14:textId="77777777" w:rsidR="0031270F" w:rsidRPr="009B319B" w:rsidRDefault="0031270F" w:rsidP="00F87DCE">
            <w:pPr>
              <w:spacing w:before="120" w:after="120" w:line="234" w:lineRule="atLeast"/>
              <w:rPr>
                <w:rFonts w:eastAsia="Times New Roman"/>
                <w:bCs/>
                <w:sz w:val="24"/>
                <w:szCs w:val="24"/>
                <w:lang w:val="sv-SE"/>
              </w:rPr>
            </w:pPr>
            <w:r w:rsidRPr="009B319B">
              <w:rPr>
                <w:rFonts w:eastAsia="Times New Roman"/>
                <w:bCs/>
                <w:sz w:val="24"/>
                <w:szCs w:val="24"/>
                <w:lang w:val="sv-SE"/>
              </w:rPr>
              <w:t>- Đối với các cảng xuất khẩu, nhập khẩu hàng hóa được công nhận trong nội địa (cảng cạn) mới được Bộ GTVT (nay là Bộ Xây dựng) công bố, Bộ Tài chính sẽ giao Cục Hải quan ra quyết định công nhận địa điểm t</w:t>
            </w:r>
            <w:r w:rsidRPr="009B319B">
              <w:rPr>
                <w:rFonts w:eastAsia="Times New Roman"/>
                <w:bCs/>
                <w:sz w:val="24"/>
                <w:szCs w:val="24"/>
              </w:rPr>
              <w:t>ập kết, kiểm tra, giám sát hàng hóa xuất khẩu, nhập khẩu tập trung</w:t>
            </w:r>
            <w:r w:rsidRPr="009B319B">
              <w:rPr>
                <w:rFonts w:eastAsia="Times New Roman"/>
                <w:bCs/>
                <w:sz w:val="24"/>
                <w:szCs w:val="24"/>
                <w:lang w:val="sv-SE"/>
              </w:rPr>
              <w:t xml:space="preserve"> như các khu vực cảng biển, cảng hàng không,...</w:t>
            </w:r>
          </w:p>
          <w:p w14:paraId="4A1E0D51" w14:textId="77777777" w:rsidR="0031270F" w:rsidRPr="009B319B" w:rsidRDefault="0031270F" w:rsidP="00F87DCE">
            <w:pPr>
              <w:spacing w:before="120" w:after="120" w:line="234" w:lineRule="atLeast"/>
              <w:rPr>
                <w:rFonts w:eastAsia="Times New Roman"/>
                <w:bCs/>
                <w:sz w:val="24"/>
                <w:szCs w:val="24"/>
                <w:lang w:val="sv-SE"/>
              </w:rPr>
            </w:pPr>
            <w:r w:rsidRPr="009B319B">
              <w:rPr>
                <w:rFonts w:eastAsia="Times New Roman"/>
                <w:bCs/>
                <w:sz w:val="24"/>
                <w:szCs w:val="24"/>
                <w:lang w:val="sv-SE"/>
              </w:rPr>
              <w:t>- Đối với các địa điểm làm thủ tục hải quan tại cảng xuất khẩu, nhập khẩu hàng hóa được công nhận trong nội địa (cảng cạn) đã được công nhận trước đây tiếp tục hoạt động như các địa điểm t</w:t>
            </w:r>
            <w:r w:rsidRPr="009B319B">
              <w:rPr>
                <w:rFonts w:eastAsia="Times New Roman"/>
                <w:bCs/>
                <w:sz w:val="24"/>
                <w:szCs w:val="24"/>
              </w:rPr>
              <w:t>ập kết, kiểm tra, giám sát hàng hóa xuất khẩu, nhập khẩu tập trung</w:t>
            </w:r>
            <w:r w:rsidRPr="009B319B">
              <w:rPr>
                <w:rFonts w:eastAsia="Times New Roman"/>
                <w:bCs/>
                <w:sz w:val="24"/>
                <w:szCs w:val="24"/>
                <w:lang w:val="sv-SE"/>
              </w:rPr>
              <w:t>.</w:t>
            </w:r>
          </w:p>
          <w:p w14:paraId="59EB2B28" w14:textId="7EC43917" w:rsidR="00015B03" w:rsidRPr="009B319B" w:rsidRDefault="0031270F" w:rsidP="00F87DCE">
            <w:pPr>
              <w:spacing w:before="120" w:after="120" w:line="234" w:lineRule="atLeast"/>
              <w:rPr>
                <w:rFonts w:eastAsia="Times New Roman"/>
                <w:bCs/>
                <w:sz w:val="24"/>
                <w:szCs w:val="24"/>
                <w:lang w:val="sv-SE"/>
              </w:rPr>
            </w:pPr>
            <w:r w:rsidRPr="009B319B">
              <w:rPr>
                <w:rFonts w:eastAsia="Times New Roman"/>
                <w:bCs/>
                <w:sz w:val="24"/>
                <w:szCs w:val="24"/>
                <w:lang w:val="sv-SE"/>
              </w:rPr>
              <w:t>Các đơn vị không có ý kiến phản đối về nội dung này.</w:t>
            </w:r>
          </w:p>
        </w:tc>
      </w:tr>
      <w:tr w:rsidR="00015B03" w:rsidRPr="00DB5963" w14:paraId="50DFA265" w14:textId="77777777" w:rsidTr="00F87DCE">
        <w:trPr>
          <w:trHeight w:val="434"/>
        </w:trPr>
        <w:tc>
          <w:tcPr>
            <w:tcW w:w="4253" w:type="dxa"/>
          </w:tcPr>
          <w:p w14:paraId="1023E2EA" w14:textId="05EC70D4" w:rsidR="00015B03" w:rsidRPr="00004316" w:rsidRDefault="00015B03" w:rsidP="00F87DCE">
            <w:pPr>
              <w:rPr>
                <w:rFonts w:cs="Times New Roman"/>
                <w:b/>
                <w:bCs/>
                <w:color w:val="000000" w:themeColor="text1"/>
                <w:sz w:val="24"/>
                <w:szCs w:val="24"/>
                <w:shd w:val="clear" w:color="auto" w:fill="FFFFFF"/>
              </w:rPr>
            </w:pPr>
            <w:r w:rsidRPr="00004316">
              <w:rPr>
                <w:rFonts w:cs="Times New Roman"/>
                <w:b/>
                <w:bCs/>
                <w:color w:val="000000" w:themeColor="text1"/>
                <w:sz w:val="24"/>
                <w:szCs w:val="24"/>
                <w:shd w:val="clear" w:color="auto" w:fill="FFFFFF"/>
              </w:rPr>
              <w:lastRenderedPageBreak/>
              <w:t xml:space="preserve">Điều 36. Điều kiện công nhận địa điểm tập kết, kiểm tra, giám sát hàng hóa </w:t>
            </w:r>
            <w:r w:rsidRPr="00004316">
              <w:rPr>
                <w:rFonts w:cs="Times New Roman"/>
                <w:b/>
                <w:bCs/>
                <w:color w:val="000000" w:themeColor="text1"/>
                <w:sz w:val="24"/>
                <w:szCs w:val="24"/>
                <w:shd w:val="clear" w:color="auto" w:fill="FFFFFF"/>
              </w:rPr>
              <w:lastRenderedPageBreak/>
              <w:t>xuất khẩu, nhập khẩu tập trung; địa điểm tập kết, kiểm tra, giám sát hàng hóa xuất khẩu, nhập khẩu ở khu vực biên giới; địa điểm tập kết, kiểm tra, giám sát tập trung đối với hàng bưu chính, chuyển phát nhanh (đã được sửa đổi, bổ sung tại khoản 18 Điều 1 Nghị định số 67/2020/NĐ-CP)</w:t>
            </w:r>
          </w:p>
          <w:p w14:paraId="3D41853B" w14:textId="77777777" w:rsidR="00015B03" w:rsidRPr="00004316" w:rsidRDefault="00015B03" w:rsidP="00F87DCE">
            <w:pPr>
              <w:rPr>
                <w:rFonts w:cs="Times New Roman"/>
                <w:bCs/>
                <w:color w:val="000000" w:themeColor="text1"/>
                <w:sz w:val="24"/>
                <w:szCs w:val="24"/>
                <w:shd w:val="clear" w:color="auto" w:fill="FFFFFF"/>
              </w:rPr>
            </w:pPr>
            <w:bookmarkStart w:id="39" w:name="khoan_18_1"/>
            <w:r w:rsidRPr="00004316">
              <w:rPr>
                <w:rFonts w:cs="Times New Roman"/>
                <w:bCs/>
                <w:color w:val="000000" w:themeColor="text1"/>
                <w:sz w:val="24"/>
                <w:szCs w:val="24"/>
                <w:shd w:val="clear" w:color="auto" w:fill="FFFFFF"/>
              </w:rPr>
              <w:t>18.</w:t>
            </w:r>
            <w:bookmarkEnd w:id="39"/>
            <w:r w:rsidRPr="00004316">
              <w:rPr>
                <w:rFonts w:cs="Times New Roman"/>
                <w:bCs/>
                <w:color w:val="000000" w:themeColor="text1"/>
                <w:sz w:val="24"/>
                <w:szCs w:val="24"/>
                <w:shd w:val="clear" w:color="auto" w:fill="FFFFFF"/>
              </w:rPr>
              <w:t> </w:t>
            </w:r>
            <w:bookmarkStart w:id="40" w:name="dc_32"/>
            <w:r w:rsidRPr="00004316">
              <w:rPr>
                <w:rFonts w:cs="Times New Roman"/>
                <w:bCs/>
                <w:color w:val="000000" w:themeColor="text1"/>
                <w:sz w:val="24"/>
                <w:szCs w:val="24"/>
                <w:shd w:val="clear" w:color="auto" w:fill="FFFFFF"/>
              </w:rPr>
              <w:t>Điều 36</w:t>
            </w:r>
            <w:bookmarkEnd w:id="40"/>
            <w:r w:rsidRPr="00004316">
              <w:rPr>
                <w:rFonts w:cs="Times New Roman"/>
                <w:bCs/>
                <w:color w:val="000000" w:themeColor="text1"/>
                <w:sz w:val="24"/>
                <w:szCs w:val="24"/>
                <w:shd w:val="clear" w:color="auto" w:fill="FFFFFF"/>
              </w:rPr>
              <w:t> </w:t>
            </w:r>
            <w:bookmarkStart w:id="41" w:name="khoan_18_1_name"/>
            <w:r w:rsidRPr="00004316">
              <w:rPr>
                <w:rFonts w:cs="Times New Roman"/>
                <w:bCs/>
                <w:color w:val="000000" w:themeColor="text1"/>
                <w:sz w:val="24"/>
                <w:szCs w:val="24"/>
                <w:shd w:val="clear" w:color="auto" w:fill="FFFFFF"/>
              </w:rPr>
              <w:t>được sửa đổi, bổ sung như sau:</w:t>
            </w:r>
            <w:bookmarkEnd w:id="41"/>
          </w:p>
          <w:p w14:paraId="15A10460"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“Điều 36. Điều kiện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w:t>
            </w:r>
          </w:p>
          <w:p w14:paraId="5D31857B"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1. Vị trí:</w:t>
            </w:r>
          </w:p>
          <w:p w14:paraId="4FDA98C6"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a) Địa điểm tập kết, kiểm tra, giám sát hàng hóa xuất khẩu, nhập khẩu tập trung nằm trong các khu vực cửa khẩu hoặc khu công nghiệp hoặc khu công nghệ cao hoặc khu kinh tế cửa khẩu hoặc khu vực được cơ quan có thẩm quyền phê duyệt quy hoạch phát triển hệ thống trung tâm logistics.</w:t>
            </w:r>
          </w:p>
          <w:p w14:paraId="1023BCA6"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 xml:space="preserve">b) Địa điểm tập kết, kiểm tra giám sát tập trung đối với hàng bưu chính, chuyển phát nhanh, trừ địa điểm chỉ có doanh nghiệp được chỉ định </w:t>
            </w:r>
            <w:r w:rsidRPr="00CE2B72">
              <w:rPr>
                <w:rFonts w:cs="Times New Roman"/>
                <w:bCs/>
                <w:color w:val="000000" w:themeColor="text1"/>
                <w:sz w:val="24"/>
                <w:szCs w:val="24"/>
                <w:shd w:val="clear" w:color="auto" w:fill="FFFFFF"/>
              </w:rPr>
              <w:t>theo </w:t>
            </w:r>
            <w:bookmarkStart w:id="42" w:name="tvpllink_blywobkgrj"/>
            <w:r w:rsidRPr="00CE2B72">
              <w:rPr>
                <w:rFonts w:cs="Times New Roman"/>
                <w:bCs/>
                <w:color w:val="000000" w:themeColor="text1"/>
                <w:sz w:val="24"/>
                <w:szCs w:val="24"/>
                <w:shd w:val="clear" w:color="auto" w:fill="FFFFFF"/>
              </w:rPr>
              <w:fldChar w:fldCharType="begin"/>
            </w:r>
            <w:r w:rsidRPr="00CE2B72">
              <w:rPr>
                <w:rFonts w:cs="Times New Roman"/>
                <w:bCs/>
                <w:color w:val="000000" w:themeColor="text1"/>
                <w:sz w:val="24"/>
                <w:szCs w:val="24"/>
                <w:shd w:val="clear" w:color="auto" w:fill="FFFFFF"/>
              </w:rPr>
              <w:instrText xml:space="preserve"> HYPERLINK "https://thuvienphapluat.vn/van-ban/Cong-nghe-thong-tin/Luat-buu-chinh-2010-108080.aspx" \t "_blank" </w:instrText>
            </w:r>
            <w:r w:rsidRPr="00CE2B72">
              <w:rPr>
                <w:rFonts w:cs="Times New Roman"/>
                <w:bCs/>
                <w:color w:val="000000" w:themeColor="text1"/>
                <w:sz w:val="24"/>
                <w:szCs w:val="24"/>
                <w:shd w:val="clear" w:color="auto" w:fill="FFFFFF"/>
              </w:rPr>
              <w:fldChar w:fldCharType="separate"/>
            </w:r>
            <w:r w:rsidRPr="00CE2B72">
              <w:rPr>
                <w:rStyle w:val="Hyperlink"/>
                <w:rFonts w:cs="Times New Roman"/>
                <w:bCs/>
                <w:color w:val="000000" w:themeColor="text1"/>
                <w:sz w:val="24"/>
                <w:szCs w:val="24"/>
                <w:u w:val="none"/>
                <w:shd w:val="clear" w:color="auto" w:fill="FFFFFF"/>
              </w:rPr>
              <w:t>Luật Bưu chính</w:t>
            </w:r>
            <w:r w:rsidRPr="00CE2B72">
              <w:rPr>
                <w:rFonts w:cs="Times New Roman"/>
                <w:bCs/>
                <w:color w:val="000000" w:themeColor="text1"/>
                <w:sz w:val="24"/>
                <w:szCs w:val="24"/>
                <w:shd w:val="clear" w:color="auto" w:fill="FFFFFF"/>
              </w:rPr>
              <w:fldChar w:fldCharType="end"/>
            </w:r>
            <w:bookmarkEnd w:id="42"/>
            <w:r w:rsidRPr="00CE2B72">
              <w:rPr>
                <w:rFonts w:cs="Times New Roman"/>
                <w:bCs/>
                <w:color w:val="000000" w:themeColor="text1"/>
                <w:sz w:val="24"/>
                <w:szCs w:val="24"/>
                <w:shd w:val="clear" w:color="auto" w:fill="FFFFFF"/>
              </w:rPr>
              <w:t> hoạt</w:t>
            </w:r>
            <w:r w:rsidRPr="00004316">
              <w:rPr>
                <w:rFonts w:cs="Times New Roman"/>
                <w:bCs/>
                <w:color w:val="000000" w:themeColor="text1"/>
                <w:sz w:val="24"/>
                <w:szCs w:val="24"/>
                <w:shd w:val="clear" w:color="auto" w:fill="FFFFFF"/>
              </w:rPr>
              <w:t xml:space="preserve"> động, nằm trong quy hoạch khu vực cảng hàng không quốc tế theo quy định của pháp luật hoặc trong khu vực cửa khẩu đường bộ quốc tế hoặc cửa khẩu ga đường sắt liên vận quốc tế hoặc khu vực được cơ </w:t>
            </w:r>
            <w:r w:rsidRPr="00004316">
              <w:rPr>
                <w:rFonts w:cs="Times New Roman"/>
                <w:bCs/>
                <w:color w:val="000000" w:themeColor="text1"/>
                <w:sz w:val="24"/>
                <w:szCs w:val="24"/>
                <w:shd w:val="clear" w:color="auto" w:fill="FFFFFF"/>
              </w:rPr>
              <w:lastRenderedPageBreak/>
              <w:t>quan có thẩm quyền phê duyệt quy hoạch phát triển hệ thống trung tâm logistics.</w:t>
            </w:r>
          </w:p>
          <w:p w14:paraId="4608E22E"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c) Địa điểm tập kết, kiểm tra, giám sát hàng hóa xuất khẩu, nhập khẩu ở khu vực biên giới nằm trong khu kinh tế cửa khẩu hoặc khu vực cửa khẩu biên giới đất liền. Trường hợp nằm ngoài khu kinh tế cửa khẩu thì cách khu vực cửa khẩu có bán kính không quá 10 km.</w:t>
            </w:r>
          </w:p>
          <w:p w14:paraId="5DD9C930"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2. Diện tích:</w:t>
            </w:r>
          </w:p>
          <w:p w14:paraId="07082569"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a) Địa điểm tập kết, kiểm tra, giám sát hàng hóa xuất khẩu, nhập khẩu tập trung có diện tích khu đất tối thiểu 10.000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w:t>
            </w:r>
          </w:p>
          <w:p w14:paraId="5E8FE0FE"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b) Địa điểm tập kết, kiểm tra, giám sát tập trung đối với hàng bưu chính, chuyển phát nhanh:</w:t>
            </w:r>
          </w:p>
          <w:p w14:paraId="50B764C9"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b.1) Đối với địa điểm trong khu vực cửa khẩu đường bộ quốc tế, cửa khẩu ga đường sắt liên vận quốc tế có diện tích khu đất tối thiểu là 1.000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w:t>
            </w:r>
          </w:p>
          <w:p w14:paraId="26A25E2B"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b.2) Đối với địa điểm trong khu vực được cơ quan có thẩm quyền phê duyệt quy hoạch phát triển hệ thống trung tâm logistics có diện tích khu đất tối thiểu là 5.000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w:t>
            </w:r>
          </w:p>
          <w:p w14:paraId="3E0367B8"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b.3) Đối với địa điểm trong quy hoạch khu vực cảng hàng không quốc tế có từ 02 doanh nghiệp cung ứng dịch vụ bưu chính, kinh doanh dịch vụ chuyển phát nhanh hoạt động trở lên có diện tích khu đất tối thiểu là 5.000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 xml:space="preserve">. Trường hợp địa điểm nằm trong quy hoạch này chỉ có 01 doanh nghiệp cung ứng dịch vụ bưu chính, kinh doanh dịch vụ chuyển phát nhanh hoạt </w:t>
            </w:r>
            <w:r w:rsidRPr="00004316">
              <w:rPr>
                <w:rFonts w:cs="Times New Roman"/>
                <w:bCs/>
                <w:color w:val="000000" w:themeColor="text1"/>
                <w:sz w:val="24"/>
                <w:szCs w:val="24"/>
                <w:shd w:val="clear" w:color="auto" w:fill="FFFFFF"/>
              </w:rPr>
              <w:lastRenderedPageBreak/>
              <w:t>động thì diện tích khu đất tối thiểu là 2.000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w:t>
            </w:r>
          </w:p>
          <w:p w14:paraId="23AEDE5A"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b.4) Đối với các địa điểm chỉ có doanh nghiệp được chỉ định theo </w:t>
            </w:r>
            <w:hyperlink r:id="rId9" w:tgtFrame="_blank" w:history="1">
              <w:r w:rsidRPr="00004316">
                <w:rPr>
                  <w:rStyle w:val="Hyperlink"/>
                  <w:rFonts w:cs="Times New Roman"/>
                  <w:bCs/>
                  <w:color w:val="000000" w:themeColor="text1"/>
                  <w:sz w:val="24"/>
                  <w:szCs w:val="24"/>
                  <w:shd w:val="clear" w:color="auto" w:fill="FFFFFF"/>
                </w:rPr>
                <w:t>Luật Bưu chính</w:t>
              </w:r>
            </w:hyperlink>
            <w:r w:rsidRPr="00004316">
              <w:rPr>
                <w:rFonts w:cs="Times New Roman"/>
                <w:bCs/>
                <w:color w:val="000000" w:themeColor="text1"/>
                <w:sz w:val="24"/>
                <w:szCs w:val="24"/>
                <w:shd w:val="clear" w:color="auto" w:fill="FFFFFF"/>
              </w:rPr>
              <w:t> hoạt động thì diện tích khu đất tối thiểu là 500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 và diện tích sàn sử dụng tối thiểu là 1.000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w:t>
            </w:r>
          </w:p>
          <w:p w14:paraId="0694FABD"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c) Địa điểm tập kết, kiểm tra, giám sát hàng hóa xuất khẩu, nhập khẩu ở khu vực biên giới tại cửa khẩu quốc tế, cửa khẩu chính có diện tích khu đất tối thiểu 5.000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 Các địa điểm tập kết, kiểm tra, giám sát hàng hóa xuất khẩu, nhập khẩu ở khu vực biên giới nằm tại khu vực khác có diện tích khu đất tối thiểu 3.000 m</w:t>
            </w:r>
            <w:r w:rsidRPr="00004316">
              <w:rPr>
                <w:rFonts w:cs="Times New Roman"/>
                <w:bCs/>
                <w:color w:val="000000" w:themeColor="text1"/>
                <w:sz w:val="24"/>
                <w:szCs w:val="24"/>
                <w:shd w:val="clear" w:color="auto" w:fill="FFFFFF"/>
                <w:vertAlign w:val="superscript"/>
              </w:rPr>
              <w:t>2</w:t>
            </w:r>
            <w:r w:rsidRPr="00004316">
              <w:rPr>
                <w:rFonts w:cs="Times New Roman"/>
                <w:bCs/>
                <w:color w:val="000000" w:themeColor="text1"/>
                <w:sz w:val="24"/>
                <w:szCs w:val="24"/>
                <w:shd w:val="clear" w:color="auto" w:fill="FFFFFF"/>
              </w:rPr>
              <w:t>.</w:t>
            </w:r>
          </w:p>
          <w:p w14:paraId="1C63E88C"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3. Cơ sở vật chất, trang thiết bị</w:t>
            </w:r>
          </w:p>
          <w:p w14:paraId="3FDD0C11"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a) Địa điểm được ngăn cách với khu vực xung quanh bằng tường rào, đáp ứng yêu cầu kiểm tra, giám sát của cơ quan hải quan, trừ địa điểm nằm trong khu vực cửa khẩu, cảng đã có tường rào ngăn cách biệt lập với khu vực xung quanh;</w:t>
            </w:r>
          </w:p>
          <w:p w14:paraId="1E24AD69"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b) Có phần mềm đáp ứng yêu cầu quản lý lưu giữ, kết xuất dữ liệu trực tuyến cho cơ quan hải quan về tên hàng, số lượng, tình trạng của hàng hóa, thời điểm hàng hóa đưa vào, đưa ra, lưu giữ trong địa điểm chi tiết theo vận đơn và/hoặc tờ khai hải quan để quản lý theo Hệ thống quản lý, giám sát hàng hóa tự động;</w:t>
            </w:r>
          </w:p>
          <w:p w14:paraId="001D68B2" w14:textId="77777777"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 xml:space="preserve">c) Có hệ thống camera đáp ứng kết nối trực tuyến với cơ quan hải quan quản lý. Hình ảnh quan sát được mọi vị trí của địa điểm vào tất cả các thời điểm trong ngày </w:t>
            </w:r>
            <w:r w:rsidRPr="00004316">
              <w:rPr>
                <w:rFonts w:cs="Times New Roman"/>
                <w:bCs/>
                <w:color w:val="000000" w:themeColor="text1"/>
                <w:sz w:val="24"/>
                <w:szCs w:val="24"/>
                <w:shd w:val="clear" w:color="auto" w:fill="FFFFFF"/>
              </w:rPr>
              <w:lastRenderedPageBreak/>
              <w:t>(24/24 giờ), dữ liệu về hình ảnh được lưu giữ tối thiểu trong 06 tháng;</w:t>
            </w:r>
          </w:p>
          <w:p w14:paraId="0BDFE186" w14:textId="76B6B6A6" w:rsidR="00015B03" w:rsidRPr="00004316" w:rsidRDefault="00015B03" w:rsidP="00F87DCE">
            <w:pPr>
              <w:rPr>
                <w:rFonts w:cs="Times New Roman"/>
                <w:bCs/>
                <w:color w:val="000000" w:themeColor="text1"/>
                <w:sz w:val="24"/>
                <w:szCs w:val="24"/>
                <w:shd w:val="clear" w:color="auto" w:fill="FFFFFF"/>
              </w:rPr>
            </w:pPr>
            <w:r w:rsidRPr="00004316">
              <w:rPr>
                <w:rFonts w:cs="Times New Roman"/>
                <w:bCs/>
                <w:color w:val="000000" w:themeColor="text1"/>
                <w:sz w:val="24"/>
                <w:szCs w:val="24"/>
                <w:shd w:val="clear" w:color="auto" w:fill="FFFFFF"/>
              </w:rPr>
              <w:t>d) Đối với địa điểm tập kết, kiểm tra, giám sát tập trung đối với hàng bưu chính, chuyển phát nhanh: Doanh nghiệp cung ứng dịch vụ bưu chính, kinh doanh dịch vụ chuyển phát nhanh thuê kho tại các địa điểm đã được công nhận theo quy định được lựa chọn sử dụng phần mềm của doanh nghiệp kinh doanh địa điểm hoặc tự trang bị phần mềm đáp ứng theo quy định.</w:t>
            </w:r>
          </w:p>
        </w:tc>
        <w:tc>
          <w:tcPr>
            <w:tcW w:w="4673" w:type="dxa"/>
          </w:tcPr>
          <w:p w14:paraId="13937170" w14:textId="77777777" w:rsidR="00015B03" w:rsidRPr="00B02CF0" w:rsidRDefault="00015B03" w:rsidP="00F87DCE">
            <w:pPr>
              <w:ind w:firstLine="31"/>
              <w:rPr>
                <w:rFonts w:eastAsia="Times New Roman" w:cs="Times New Roman"/>
                <w:b/>
                <w:bCs/>
                <w:sz w:val="24"/>
                <w:szCs w:val="24"/>
                <w:lang w:val="vi-VN"/>
              </w:rPr>
            </w:pPr>
            <w:r w:rsidRPr="00B02CF0">
              <w:rPr>
                <w:rFonts w:eastAsia="Times New Roman" w:cs="Times New Roman"/>
                <w:b/>
                <w:bCs/>
                <w:sz w:val="24"/>
                <w:szCs w:val="24"/>
                <w:lang w:val="vi-VN"/>
              </w:rPr>
              <w:lastRenderedPageBreak/>
              <w:t>Điều 4. Điều kiện công nhận kho bãi, địa điểm</w:t>
            </w:r>
          </w:p>
          <w:p w14:paraId="1A7399F3" w14:textId="77777777" w:rsidR="00015B03" w:rsidRPr="00B02CF0" w:rsidRDefault="00015B03" w:rsidP="00F87DCE">
            <w:pPr>
              <w:ind w:firstLine="31"/>
              <w:rPr>
                <w:rFonts w:eastAsia="Times New Roman" w:cs="Times New Roman"/>
                <w:bCs/>
                <w:sz w:val="24"/>
                <w:szCs w:val="24"/>
                <w:lang w:val="vi-VN"/>
              </w:rPr>
            </w:pPr>
            <w:r w:rsidRPr="00B02CF0">
              <w:rPr>
                <w:rFonts w:eastAsia="Times New Roman" w:cs="Times New Roman"/>
                <w:bCs/>
                <w:sz w:val="24"/>
                <w:szCs w:val="24"/>
                <w:lang w:val="vi-VN"/>
              </w:rPr>
              <w:lastRenderedPageBreak/>
              <w:t>1. Điều kiện về vị trí</w:t>
            </w:r>
          </w:p>
          <w:p w14:paraId="5FE5C4F6" w14:textId="2F3DD29C" w:rsidR="00015B03" w:rsidRDefault="00015B03" w:rsidP="00F87DCE">
            <w:pPr>
              <w:ind w:firstLine="31"/>
              <w:rPr>
                <w:rFonts w:eastAsia="Times New Roman" w:cs="Times New Roman"/>
                <w:bCs/>
                <w:sz w:val="24"/>
                <w:szCs w:val="24"/>
                <w:lang w:val="vi-VN"/>
              </w:rPr>
            </w:pPr>
            <w:r w:rsidRPr="00B02CF0">
              <w:rPr>
                <w:rFonts w:eastAsia="Times New Roman" w:cs="Times New Roman"/>
                <w:bCs/>
                <w:sz w:val="24"/>
                <w:szCs w:val="24"/>
              </w:rPr>
              <w:t>a</w:t>
            </w:r>
            <w:r w:rsidRPr="00B02CF0">
              <w:rPr>
                <w:rFonts w:eastAsia="Times New Roman" w:cs="Times New Roman"/>
                <w:bCs/>
                <w:sz w:val="24"/>
                <w:szCs w:val="24"/>
                <w:lang w:val="vi-VN"/>
              </w:rPr>
              <w:t xml:space="preserve">) Kho ngoại quan, địa điểm thu gom hàng lẻ; </w:t>
            </w:r>
            <w:r w:rsidRPr="005A77C8">
              <w:rPr>
                <w:rFonts w:eastAsia="Times New Roman" w:cs="Times New Roman"/>
                <w:bCs/>
                <w:sz w:val="24"/>
                <w:szCs w:val="24"/>
                <w:u w:val="single"/>
                <w:lang w:val="vi-VN"/>
              </w:rPr>
              <w:t xml:space="preserve">địa điểm tập kết, kiểm tra, giám sát </w:t>
            </w:r>
            <w:r w:rsidRPr="005A77C8">
              <w:rPr>
                <w:rFonts w:eastAsia="Times New Roman" w:cs="Times New Roman"/>
                <w:bCs/>
                <w:sz w:val="24"/>
                <w:szCs w:val="24"/>
                <w:u w:val="single"/>
              </w:rPr>
              <w:t>tập trung</w:t>
            </w:r>
            <w:r w:rsidRPr="00B02CF0">
              <w:rPr>
                <w:rFonts w:eastAsia="Times New Roman" w:cs="Times New Roman"/>
                <w:bCs/>
                <w:sz w:val="24"/>
                <w:szCs w:val="24"/>
                <w:lang w:val="vi-VN"/>
              </w:rPr>
              <w:t>:</w:t>
            </w:r>
          </w:p>
          <w:p w14:paraId="4B6C2CC6" w14:textId="77777777" w:rsidR="00F84EB8" w:rsidRPr="00F84EB8" w:rsidRDefault="00F84EB8" w:rsidP="00F87DCE">
            <w:pPr>
              <w:ind w:firstLine="31"/>
              <w:rPr>
                <w:rFonts w:eastAsia="Times New Roman" w:cs="Times New Roman"/>
                <w:bCs/>
                <w:sz w:val="24"/>
                <w:szCs w:val="24"/>
                <w:lang w:val="vi-VN"/>
              </w:rPr>
            </w:pPr>
            <w:r w:rsidRPr="00F84EB8">
              <w:rPr>
                <w:rFonts w:eastAsia="Times New Roman" w:cs="Times New Roman"/>
                <w:bCs/>
                <w:sz w:val="24"/>
                <w:szCs w:val="24"/>
                <w:lang w:val="vi-VN"/>
              </w:rPr>
              <w:t>a.1) Trong khu vực theo quy định tại khoản 1 Điều 62 Luật Hải quan số 54/2014/QH13 được sửa đổi, bổ sung bởi Luật số 90/2025/QH15;</w:t>
            </w:r>
          </w:p>
          <w:p w14:paraId="0FFE770F" w14:textId="77777777" w:rsidR="00F84EB8" w:rsidRPr="00F84EB8" w:rsidRDefault="00F84EB8" w:rsidP="00F87DCE">
            <w:pPr>
              <w:ind w:firstLine="31"/>
              <w:rPr>
                <w:rFonts w:eastAsia="Times New Roman" w:cs="Times New Roman"/>
                <w:bCs/>
                <w:sz w:val="24"/>
                <w:szCs w:val="24"/>
                <w:lang w:val="vi-VN"/>
              </w:rPr>
            </w:pPr>
            <w:r w:rsidRPr="00F84EB8">
              <w:rPr>
                <w:rFonts w:eastAsia="Times New Roman" w:cs="Times New Roman"/>
                <w:bCs/>
                <w:sz w:val="24"/>
                <w:szCs w:val="24"/>
                <w:lang w:val="vi-VN"/>
              </w:rPr>
              <w:t xml:space="preserve">a.2) Trong khu kinh tế cửa khẩu hoặc khu vực quy hoạch cảng hàng không (đối với cảng hàng không quốc tế), trung tâm logistics được cấp có thẩm quyền phê duyệt theo quy định pháp luật; </w:t>
            </w:r>
          </w:p>
          <w:p w14:paraId="7F709421" w14:textId="77777777" w:rsidR="00E312B2" w:rsidRDefault="00F84EB8" w:rsidP="00F87DCE">
            <w:pPr>
              <w:rPr>
                <w:rFonts w:eastAsia="Times New Roman" w:cs="Times New Roman"/>
                <w:bCs/>
                <w:sz w:val="24"/>
                <w:szCs w:val="24"/>
                <w:lang w:val="vi-VN"/>
              </w:rPr>
            </w:pPr>
            <w:r w:rsidRPr="00F84EB8">
              <w:rPr>
                <w:rFonts w:eastAsia="Times New Roman" w:cs="Times New Roman"/>
                <w:bCs/>
                <w:sz w:val="24"/>
                <w:szCs w:val="24"/>
                <w:lang w:val="vi-VN"/>
              </w:rPr>
              <w:t>a.3) Trong khu phi thuế quan, khu công nghệ số tập trung, cụm công nghiệp hoặc các khu vực khác có hoạt động sản xuất, kinh doanh, thương mại, dịch vụ được cấp có thẩm quyền phê duyệt theo quy định pháp luật.</w:t>
            </w:r>
          </w:p>
          <w:p w14:paraId="7D3DB3F2" w14:textId="5E2653FA" w:rsidR="00015B03" w:rsidRDefault="00015B03" w:rsidP="00F87DCE">
            <w:pPr>
              <w:rPr>
                <w:rFonts w:eastAsia="Times New Roman" w:cs="Times New Roman"/>
                <w:bCs/>
                <w:sz w:val="24"/>
                <w:szCs w:val="24"/>
                <w:lang w:val="vi-VN"/>
              </w:rPr>
            </w:pPr>
            <w:r w:rsidRPr="00353BEC">
              <w:rPr>
                <w:rFonts w:eastAsia="Times New Roman" w:cs="Times New Roman"/>
                <w:bCs/>
                <w:sz w:val="24"/>
                <w:szCs w:val="24"/>
              </w:rPr>
              <w:t xml:space="preserve">b) </w:t>
            </w:r>
            <w:r w:rsidRPr="00353BEC">
              <w:rPr>
                <w:rFonts w:eastAsia="Times New Roman" w:cs="Times New Roman"/>
                <w:bCs/>
                <w:sz w:val="24"/>
                <w:szCs w:val="24"/>
                <w:lang w:val="pt-BR"/>
              </w:rPr>
              <w:t>Địa điểm tập kết, kiểm tra, giám sát hàng chuyển phát nhanh</w:t>
            </w:r>
            <w:r w:rsidRPr="00353BEC">
              <w:rPr>
                <w:rFonts w:eastAsia="Times New Roman" w:cs="Times New Roman"/>
                <w:bCs/>
                <w:sz w:val="24"/>
                <w:szCs w:val="24"/>
                <w:lang w:val="vi-VN"/>
              </w:rPr>
              <w:t xml:space="preserve">: </w:t>
            </w:r>
          </w:p>
          <w:p w14:paraId="3353D08A" w14:textId="77777777" w:rsidR="00403FF5" w:rsidRPr="00403FF5" w:rsidRDefault="00403FF5" w:rsidP="00F87DCE">
            <w:pPr>
              <w:rPr>
                <w:rFonts w:eastAsia="Times New Roman" w:cs="Times New Roman"/>
                <w:bCs/>
                <w:sz w:val="24"/>
                <w:szCs w:val="24"/>
                <w:lang w:val="vi-VN"/>
              </w:rPr>
            </w:pPr>
            <w:r w:rsidRPr="00403FF5">
              <w:rPr>
                <w:rFonts w:eastAsia="Times New Roman" w:cs="Times New Roman"/>
                <w:bCs/>
                <w:sz w:val="24"/>
                <w:szCs w:val="24"/>
                <w:lang w:val="vi-VN"/>
              </w:rPr>
              <w:t>b.1) Trong khu vực: cảng biển, cảng hàng không quốc tế, cửa khẩu đường bộ quốc tế, ga đường sắt liên vận quốc tế; cảng cạn;</w:t>
            </w:r>
          </w:p>
          <w:p w14:paraId="31741E31" w14:textId="77777777" w:rsidR="00403FF5" w:rsidRPr="00403FF5" w:rsidRDefault="00403FF5" w:rsidP="00F87DCE">
            <w:pPr>
              <w:rPr>
                <w:rFonts w:eastAsia="Times New Roman" w:cs="Times New Roman"/>
                <w:bCs/>
                <w:sz w:val="24"/>
                <w:szCs w:val="24"/>
                <w:lang w:val="vi-VN"/>
              </w:rPr>
            </w:pPr>
            <w:r w:rsidRPr="00403FF5">
              <w:rPr>
                <w:rFonts w:eastAsia="Times New Roman" w:cs="Times New Roman"/>
                <w:bCs/>
                <w:sz w:val="24"/>
                <w:szCs w:val="24"/>
                <w:lang w:val="vi-VN"/>
              </w:rPr>
              <w:t>b.2) Trong khu vực được cơ quan có thẩm quyền phê duyệt quy hoạch cảng hàng không (đối với cảng hàng không quốc tế) hoặc trung tâm logistics được cấp có thẩm quyền phê duyệt theo quy định pháp luật;</w:t>
            </w:r>
          </w:p>
          <w:p w14:paraId="28637175" w14:textId="77777777" w:rsidR="00001445" w:rsidRDefault="00403FF5" w:rsidP="00F87DCE">
            <w:pPr>
              <w:rPr>
                <w:rFonts w:eastAsia="Times New Roman" w:cs="Times New Roman"/>
                <w:bCs/>
                <w:sz w:val="24"/>
                <w:szCs w:val="24"/>
                <w:lang w:val="vi-VN"/>
              </w:rPr>
            </w:pPr>
            <w:r w:rsidRPr="00403FF5">
              <w:rPr>
                <w:rFonts w:eastAsia="Times New Roman" w:cs="Times New Roman"/>
                <w:bCs/>
                <w:sz w:val="24"/>
                <w:szCs w:val="24"/>
                <w:lang w:val="vi-VN"/>
              </w:rPr>
              <w:t>b.3) Trong khu phi thuế quan, khu công nghệ số tập trung, khu công nghiệp, cụm công nghiệp hoặc các khu vực khác có hoạt động sản xuất, kinh doanh, thương mại, dịch vụ được cấp có thẩm quyền phê duyệt theo quy định pháp luật.</w:t>
            </w:r>
          </w:p>
          <w:p w14:paraId="12E9BD67" w14:textId="624C68F5" w:rsidR="00015B03" w:rsidRDefault="00015B03" w:rsidP="00F87DCE">
            <w:pPr>
              <w:rPr>
                <w:rFonts w:eastAsia="Times New Roman" w:cs="Times New Roman"/>
                <w:bCs/>
                <w:sz w:val="24"/>
                <w:szCs w:val="24"/>
              </w:rPr>
            </w:pPr>
            <w:r w:rsidRPr="00353BEC">
              <w:rPr>
                <w:rFonts w:eastAsia="Times New Roman" w:cs="Times New Roman"/>
                <w:bCs/>
                <w:sz w:val="24"/>
                <w:szCs w:val="24"/>
              </w:rPr>
              <w:t xml:space="preserve">c) </w:t>
            </w:r>
            <w:r w:rsidRPr="00353BEC">
              <w:rPr>
                <w:rFonts w:eastAsia="Times New Roman" w:cs="Times New Roman"/>
                <w:bCs/>
                <w:sz w:val="24"/>
                <w:szCs w:val="24"/>
                <w:lang w:val="pt-BR"/>
              </w:rPr>
              <w:t xml:space="preserve">Địa điểm tập kết, kiểm tra, giám sát hàng bưu chính </w:t>
            </w:r>
            <w:r w:rsidRPr="00353BEC">
              <w:rPr>
                <w:rFonts w:eastAsia="Times New Roman" w:cs="Times New Roman"/>
                <w:bCs/>
                <w:sz w:val="24"/>
                <w:szCs w:val="24"/>
              </w:rPr>
              <w:t xml:space="preserve">được công nhận tại các khu vực theo </w:t>
            </w:r>
            <w:r w:rsidRPr="00353BEC">
              <w:rPr>
                <w:rFonts w:eastAsia="Times New Roman" w:cs="Times New Roman"/>
                <w:bCs/>
                <w:sz w:val="24"/>
                <w:szCs w:val="24"/>
              </w:rPr>
              <w:lastRenderedPageBreak/>
              <w:t xml:space="preserve">đề nghị của doanh nghiệp được chỉ định theo </w:t>
            </w:r>
            <w:r w:rsidRPr="00353BEC">
              <w:rPr>
                <w:rFonts w:eastAsia="Times New Roman" w:cs="Times New Roman"/>
                <w:bCs/>
                <w:iCs/>
                <w:sz w:val="24"/>
                <w:szCs w:val="24"/>
              </w:rPr>
              <w:t>Luật Bưu chính số 49/2010/QH12</w:t>
            </w:r>
            <w:r w:rsidRPr="00353BEC">
              <w:rPr>
                <w:rFonts w:eastAsia="Times New Roman" w:cs="Times New Roman"/>
                <w:bCs/>
                <w:sz w:val="24"/>
                <w:szCs w:val="24"/>
              </w:rPr>
              <w:t>.</w:t>
            </w:r>
          </w:p>
          <w:p w14:paraId="1B08D9C1" w14:textId="77777777" w:rsidR="00015B03" w:rsidRPr="00957D47" w:rsidRDefault="00015B03" w:rsidP="00F87DCE">
            <w:pPr>
              <w:rPr>
                <w:rFonts w:eastAsia="Times New Roman" w:cs="Times New Roman"/>
                <w:bCs/>
                <w:sz w:val="24"/>
                <w:szCs w:val="24"/>
              </w:rPr>
            </w:pPr>
            <w:r w:rsidRPr="00957D47">
              <w:rPr>
                <w:rFonts w:eastAsia="Times New Roman" w:cs="Times New Roman"/>
                <w:bCs/>
                <w:sz w:val="24"/>
                <w:szCs w:val="24"/>
                <w:lang w:val="vi-VN"/>
              </w:rPr>
              <w:t>2. Điều kiện về diện tích</w:t>
            </w:r>
            <w:r w:rsidRPr="00957D47">
              <w:rPr>
                <w:rFonts w:eastAsia="Times New Roman" w:cs="Times New Roman"/>
                <w:bCs/>
                <w:sz w:val="24"/>
                <w:szCs w:val="24"/>
              </w:rPr>
              <w:t xml:space="preserve"> </w:t>
            </w:r>
            <w:r w:rsidRPr="00957D47">
              <w:rPr>
                <w:rFonts w:eastAsia="Times New Roman" w:cs="Times New Roman"/>
                <w:bCs/>
                <w:sz w:val="24"/>
                <w:szCs w:val="24"/>
                <w:lang w:val="vi-VN"/>
              </w:rPr>
              <w:t>tối thiểu</w:t>
            </w:r>
            <w:r w:rsidRPr="00957D47">
              <w:rPr>
                <w:rFonts w:eastAsia="Times New Roman" w:cs="Times New Roman"/>
                <w:bCs/>
                <w:sz w:val="24"/>
                <w:szCs w:val="24"/>
              </w:rPr>
              <w:t xml:space="preserve"> (tính theo diện tích sàn sử dụng)</w:t>
            </w:r>
          </w:p>
          <w:p w14:paraId="6F8DC6A1" w14:textId="77777777" w:rsidR="00015B03" w:rsidRPr="009A3B3D" w:rsidRDefault="00015B03" w:rsidP="00F87DCE">
            <w:pPr>
              <w:rPr>
                <w:rFonts w:eastAsia="Times New Roman" w:cs="Times New Roman"/>
                <w:bCs/>
                <w:sz w:val="24"/>
                <w:szCs w:val="24"/>
              </w:rPr>
            </w:pPr>
            <w:r w:rsidRPr="009A3B3D">
              <w:rPr>
                <w:rFonts w:eastAsia="Times New Roman" w:cs="Times New Roman"/>
                <w:bCs/>
                <w:sz w:val="24"/>
                <w:szCs w:val="24"/>
                <w:lang w:val="vi-VN"/>
              </w:rPr>
              <w:t xml:space="preserve">d) Địa điểm tập kết, kiểm tra, giám sát </w:t>
            </w:r>
            <w:r w:rsidRPr="009A3B3D">
              <w:rPr>
                <w:rFonts w:eastAsia="Times New Roman" w:cs="Times New Roman"/>
                <w:bCs/>
                <w:sz w:val="24"/>
                <w:szCs w:val="24"/>
              </w:rPr>
              <w:t>tập trung:</w:t>
            </w:r>
          </w:p>
          <w:p w14:paraId="73C026F3" w14:textId="77777777" w:rsidR="00B7660F" w:rsidRDefault="00B7660F" w:rsidP="00F87DCE">
            <w:pPr>
              <w:rPr>
                <w:rFonts w:eastAsia="Times New Roman" w:cs="Times New Roman"/>
                <w:bCs/>
                <w:sz w:val="24"/>
                <w:szCs w:val="24"/>
              </w:rPr>
            </w:pPr>
            <w:r w:rsidRPr="00B7660F">
              <w:rPr>
                <w:rFonts w:eastAsia="Times New Roman" w:cs="Times New Roman"/>
                <w:bCs/>
                <w:sz w:val="24"/>
                <w:szCs w:val="24"/>
                <w:lang w:val="vi-VN"/>
              </w:rPr>
              <w:t>d.1) Địa điểm tập kết, kiểm tra, giám sát tập trung trong khu vực cảng biển, cảng cạn , khu công nghiệp, khu công nghệ cao, khu vực phát triển hệ thống trung tâm logistics hoặc các khu vực khác có hoạt động sản xuất, kinh doanh, thương mại, dịch vụ được uỷ ban nhân dân cấp tỉnh, thành phố hoặc tương đương trở lên phê duyệt có diện tích tối thiểu 20.000 m2</w:t>
            </w:r>
            <w:r>
              <w:rPr>
                <w:rFonts w:eastAsia="Times New Roman" w:cs="Times New Roman"/>
                <w:bCs/>
                <w:sz w:val="24"/>
                <w:szCs w:val="24"/>
              </w:rPr>
              <w:t>;</w:t>
            </w:r>
          </w:p>
          <w:p w14:paraId="7439012F" w14:textId="43F6F274" w:rsidR="00015B03" w:rsidRPr="009A3B3D" w:rsidRDefault="00015B03" w:rsidP="00F87DCE">
            <w:pPr>
              <w:rPr>
                <w:rFonts w:eastAsia="Times New Roman" w:cs="Times New Roman"/>
                <w:bCs/>
                <w:sz w:val="24"/>
                <w:szCs w:val="24"/>
              </w:rPr>
            </w:pPr>
            <w:r w:rsidRPr="009A3B3D">
              <w:rPr>
                <w:rFonts w:eastAsia="Times New Roman" w:cs="Times New Roman"/>
                <w:bCs/>
                <w:sz w:val="24"/>
                <w:szCs w:val="24"/>
                <w:lang w:val="vi-VN"/>
              </w:rPr>
              <w:t xml:space="preserve">d.2) Địa điểm tập kết, kiểm tra, giám sát </w:t>
            </w:r>
            <w:r w:rsidRPr="009A3B3D">
              <w:rPr>
                <w:rFonts w:eastAsia="Times New Roman" w:cs="Times New Roman"/>
                <w:bCs/>
                <w:sz w:val="24"/>
                <w:szCs w:val="24"/>
              </w:rPr>
              <w:t>tập trung</w:t>
            </w:r>
            <w:r w:rsidRPr="009A3B3D">
              <w:rPr>
                <w:rFonts w:eastAsia="Times New Roman" w:cs="Times New Roman"/>
                <w:bCs/>
                <w:sz w:val="24"/>
                <w:szCs w:val="24"/>
                <w:lang w:val="vi-VN"/>
              </w:rPr>
              <w:t xml:space="preserve"> trong khu vực cửa khẩu đường bộ</w:t>
            </w:r>
            <w:r w:rsidRPr="009A3B3D">
              <w:rPr>
                <w:rFonts w:eastAsia="Times New Roman" w:cs="Times New Roman"/>
                <w:bCs/>
                <w:sz w:val="24"/>
                <w:szCs w:val="24"/>
              </w:rPr>
              <w:t xml:space="preserve">, </w:t>
            </w:r>
            <w:r w:rsidRPr="009A3B3D">
              <w:rPr>
                <w:rFonts w:eastAsia="Times New Roman" w:cs="Times New Roman"/>
                <w:bCs/>
                <w:sz w:val="24"/>
                <w:szCs w:val="24"/>
                <w:lang w:val="vi-VN"/>
              </w:rPr>
              <w:t>ga đường sắt liên vận quốc tế,</w:t>
            </w:r>
            <w:r w:rsidRPr="009A3B3D">
              <w:rPr>
                <w:rFonts w:eastAsia="Times New Roman" w:cs="Times New Roman"/>
                <w:bCs/>
                <w:sz w:val="24"/>
                <w:szCs w:val="24"/>
              </w:rPr>
              <w:t xml:space="preserve"> cảng thuỷ nội địa </w:t>
            </w:r>
            <w:r w:rsidRPr="009A3B3D">
              <w:rPr>
                <w:rFonts w:eastAsia="Times New Roman" w:cs="Times New Roman"/>
                <w:bCs/>
                <w:sz w:val="24"/>
                <w:szCs w:val="24"/>
                <w:lang w:val="vi-VN"/>
              </w:rPr>
              <w:t>có diện tích tối thiểu 5.000</w:t>
            </w:r>
            <w:r w:rsidRPr="009A3B3D">
              <w:rPr>
                <w:rFonts w:eastAsia="Times New Roman" w:cs="Times New Roman"/>
                <w:bCs/>
                <w:sz w:val="24"/>
                <w:szCs w:val="24"/>
              </w:rPr>
              <w:t xml:space="preserve"> </w:t>
            </w:r>
            <w:r w:rsidRPr="009A3B3D">
              <w:rPr>
                <w:rFonts w:eastAsia="Times New Roman" w:cs="Times New Roman"/>
                <w:bCs/>
                <w:sz w:val="24"/>
                <w:szCs w:val="24"/>
                <w:lang w:val="vi-VN"/>
              </w:rPr>
              <w:t>m</w:t>
            </w:r>
            <w:r w:rsidRPr="009A3B3D">
              <w:rPr>
                <w:rFonts w:eastAsia="Times New Roman" w:cs="Times New Roman"/>
                <w:bCs/>
                <w:sz w:val="24"/>
                <w:szCs w:val="24"/>
                <w:vertAlign w:val="superscript"/>
              </w:rPr>
              <w:t>2</w:t>
            </w:r>
            <w:r w:rsidRPr="009A3B3D">
              <w:rPr>
                <w:rFonts w:eastAsia="Times New Roman" w:cs="Times New Roman"/>
                <w:bCs/>
                <w:sz w:val="24"/>
                <w:szCs w:val="24"/>
              </w:rPr>
              <w:t>;</w:t>
            </w:r>
          </w:p>
          <w:p w14:paraId="49EF6AE6" w14:textId="77777777" w:rsidR="00015B03" w:rsidRPr="009A3B3D" w:rsidRDefault="00015B03" w:rsidP="00F87DCE">
            <w:pPr>
              <w:rPr>
                <w:rFonts w:eastAsia="Times New Roman" w:cs="Times New Roman"/>
                <w:bCs/>
                <w:sz w:val="24"/>
                <w:szCs w:val="24"/>
                <w:lang w:val="vi-VN"/>
              </w:rPr>
            </w:pPr>
            <w:r w:rsidRPr="009A3B3D">
              <w:rPr>
                <w:rFonts w:eastAsia="Times New Roman" w:cs="Times New Roman"/>
                <w:bCs/>
                <w:sz w:val="24"/>
                <w:szCs w:val="24"/>
                <w:lang w:val="vi-VN"/>
              </w:rPr>
              <w:t xml:space="preserve">d.3) Địa điểm tập kết, kiểm tra, giám sát </w:t>
            </w:r>
            <w:r w:rsidRPr="009A3B3D">
              <w:rPr>
                <w:rFonts w:eastAsia="Times New Roman" w:cs="Times New Roman"/>
                <w:bCs/>
                <w:sz w:val="24"/>
                <w:szCs w:val="24"/>
              </w:rPr>
              <w:t>tập trung</w:t>
            </w:r>
            <w:r w:rsidRPr="009A3B3D">
              <w:rPr>
                <w:rFonts w:eastAsia="Times New Roman" w:cs="Times New Roman"/>
                <w:bCs/>
                <w:sz w:val="24"/>
                <w:szCs w:val="24"/>
                <w:lang w:val="vi-VN"/>
              </w:rPr>
              <w:t xml:space="preserve"> trong khu vực </w:t>
            </w:r>
            <w:r w:rsidRPr="009A3B3D">
              <w:rPr>
                <w:rFonts w:eastAsia="Times New Roman" w:cs="Times New Roman"/>
                <w:bCs/>
                <w:sz w:val="24"/>
                <w:szCs w:val="24"/>
              </w:rPr>
              <w:t xml:space="preserve">cảng hàng không quốc tế </w:t>
            </w:r>
            <w:r w:rsidRPr="009A3B3D">
              <w:rPr>
                <w:rFonts w:eastAsia="Times New Roman" w:cs="Times New Roman"/>
                <w:bCs/>
                <w:sz w:val="24"/>
                <w:szCs w:val="24"/>
                <w:lang w:val="vi-VN"/>
              </w:rPr>
              <w:t xml:space="preserve">có diện tích tối thiểu </w:t>
            </w:r>
            <w:r w:rsidRPr="009A3B3D">
              <w:rPr>
                <w:rFonts w:eastAsia="Times New Roman" w:cs="Times New Roman"/>
                <w:bCs/>
                <w:sz w:val="24"/>
                <w:szCs w:val="24"/>
              </w:rPr>
              <w:t>2</w:t>
            </w:r>
            <w:r w:rsidRPr="009A3B3D">
              <w:rPr>
                <w:rFonts w:eastAsia="Times New Roman" w:cs="Times New Roman"/>
                <w:bCs/>
                <w:sz w:val="24"/>
                <w:szCs w:val="24"/>
                <w:lang w:val="vi-VN"/>
              </w:rPr>
              <w:t>.000</w:t>
            </w:r>
            <w:r w:rsidRPr="009A3B3D">
              <w:rPr>
                <w:rFonts w:eastAsia="Times New Roman" w:cs="Times New Roman"/>
                <w:bCs/>
                <w:sz w:val="24"/>
                <w:szCs w:val="24"/>
              </w:rPr>
              <w:t xml:space="preserve"> </w:t>
            </w:r>
            <w:r w:rsidRPr="009A3B3D">
              <w:rPr>
                <w:rFonts w:eastAsia="Times New Roman" w:cs="Times New Roman"/>
                <w:bCs/>
                <w:sz w:val="24"/>
                <w:szCs w:val="24"/>
                <w:lang w:val="vi-VN"/>
              </w:rPr>
              <w:t>m</w:t>
            </w:r>
            <w:r w:rsidRPr="009A3B3D">
              <w:rPr>
                <w:rFonts w:eastAsia="Times New Roman" w:cs="Times New Roman"/>
                <w:bCs/>
                <w:sz w:val="24"/>
                <w:szCs w:val="24"/>
                <w:vertAlign w:val="superscript"/>
              </w:rPr>
              <w:t>2</w:t>
            </w:r>
            <w:r w:rsidRPr="009A3B3D">
              <w:rPr>
                <w:rFonts w:eastAsia="Times New Roman" w:cs="Times New Roman"/>
                <w:bCs/>
                <w:sz w:val="24"/>
                <w:szCs w:val="24"/>
                <w:lang w:val="vi-VN"/>
              </w:rPr>
              <w:t>.</w:t>
            </w:r>
          </w:p>
          <w:p w14:paraId="00E4D918" w14:textId="77777777" w:rsidR="00015B03" w:rsidRPr="009A3B3D" w:rsidRDefault="00015B03" w:rsidP="00F87DCE">
            <w:pPr>
              <w:rPr>
                <w:rFonts w:eastAsia="Times New Roman" w:cs="Times New Roman"/>
                <w:bCs/>
                <w:sz w:val="24"/>
                <w:szCs w:val="24"/>
              </w:rPr>
            </w:pPr>
            <w:r w:rsidRPr="009A3B3D">
              <w:rPr>
                <w:rFonts w:eastAsia="Times New Roman" w:cs="Times New Roman"/>
                <w:bCs/>
                <w:sz w:val="24"/>
                <w:szCs w:val="24"/>
              </w:rPr>
              <w:t xml:space="preserve">đ) Địa điểm tập kết, kiểm tra, giám sát hàng bưu chính có diện tích tối thiểu 1.000 </w:t>
            </w:r>
            <w:r w:rsidRPr="009A3B3D">
              <w:rPr>
                <w:rFonts w:eastAsia="Times New Roman" w:cs="Times New Roman"/>
                <w:bCs/>
                <w:sz w:val="24"/>
                <w:szCs w:val="24"/>
                <w:lang w:val="vi-VN"/>
              </w:rPr>
              <w:t>m</w:t>
            </w:r>
            <w:r w:rsidRPr="009A3B3D">
              <w:rPr>
                <w:rFonts w:eastAsia="Times New Roman" w:cs="Times New Roman"/>
                <w:bCs/>
                <w:sz w:val="24"/>
                <w:szCs w:val="24"/>
                <w:vertAlign w:val="superscript"/>
              </w:rPr>
              <w:t>2</w:t>
            </w:r>
            <w:r w:rsidRPr="009A3B3D">
              <w:rPr>
                <w:rFonts w:eastAsia="Times New Roman" w:cs="Times New Roman"/>
                <w:bCs/>
                <w:sz w:val="24"/>
                <w:szCs w:val="24"/>
              </w:rPr>
              <w:t xml:space="preserve">. </w:t>
            </w:r>
          </w:p>
          <w:p w14:paraId="66691188" w14:textId="77777777" w:rsidR="00015B03" w:rsidRPr="009A3B3D" w:rsidRDefault="00015B03" w:rsidP="00F87DCE">
            <w:pPr>
              <w:rPr>
                <w:rFonts w:eastAsia="Times New Roman" w:cs="Times New Roman"/>
                <w:bCs/>
                <w:sz w:val="24"/>
                <w:szCs w:val="24"/>
              </w:rPr>
            </w:pPr>
            <w:r w:rsidRPr="009A3B3D">
              <w:rPr>
                <w:rFonts w:eastAsia="Times New Roman" w:cs="Times New Roman"/>
                <w:bCs/>
                <w:sz w:val="24"/>
                <w:szCs w:val="24"/>
              </w:rPr>
              <w:t xml:space="preserve">e) Địa điểm tập kết, kiểm tra, giám sát hàng chuyển phát nhanh có diện tích tối thiểu 5.000 </w:t>
            </w:r>
            <w:r w:rsidRPr="009A3B3D">
              <w:rPr>
                <w:rFonts w:eastAsia="Times New Roman" w:cs="Times New Roman"/>
                <w:bCs/>
                <w:sz w:val="24"/>
                <w:szCs w:val="24"/>
                <w:lang w:val="vi-VN"/>
              </w:rPr>
              <w:t>m</w:t>
            </w:r>
            <w:r w:rsidRPr="009A3B3D">
              <w:rPr>
                <w:rFonts w:eastAsia="Times New Roman" w:cs="Times New Roman"/>
                <w:bCs/>
                <w:sz w:val="24"/>
                <w:szCs w:val="24"/>
                <w:vertAlign w:val="superscript"/>
              </w:rPr>
              <w:t>2</w:t>
            </w:r>
            <w:r w:rsidRPr="009A3B3D">
              <w:rPr>
                <w:rFonts w:eastAsia="Times New Roman" w:cs="Times New Roman"/>
                <w:bCs/>
                <w:sz w:val="24"/>
                <w:szCs w:val="24"/>
              </w:rPr>
              <w:t>.</w:t>
            </w:r>
          </w:p>
          <w:p w14:paraId="06136080"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3. Điều kiện về đảm bảo công tác kiểm tra, giám sát hải quan</w:t>
            </w:r>
          </w:p>
          <w:p w14:paraId="3069C127"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a) Về hệ thống quản lý</w:t>
            </w:r>
          </w:p>
          <w:p w14:paraId="6423C6EA"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4B92DF5D"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lastRenderedPageBreak/>
              <w:t>Đối với địa điểm tập kết, kiểm tra, giám sát xăng dầu, khí, hóa chất và các kho ngoại quan chuyên dùng chứa xăng dầu, hóa chất, khí, chất lỏng, thương nhân phải lắp đặt thiết bị đo lưu lượng, mức đo bồn bể tự động và có kết nối trao đổi dữ liệu nhập, xuất, tồn trực tuyến với cơ quan hải quan (trừ các kho của quân đội chứa hàng phục vụ an ninh quốc phòng);</w:t>
            </w:r>
          </w:p>
          <w:p w14:paraId="5C8FE340"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b) Về hệ thống camera giám sát hải quan</w:t>
            </w:r>
          </w:p>
          <w:p w14:paraId="170E00BE"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Có hệ thống camera đáp ứng các yêu cầu:</w:t>
            </w:r>
          </w:p>
          <w:p w14:paraId="0F3F417B"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 xml:space="preserve">b.1) Hình ảnh quan sát được khu vực cổng, cửa vào/ra kho bãi, địa điểm; các vị trí hàng hoá, phương tiện vận tải trong kho bãi, địa điểm vào tất cả các thời điểm trong ngày (24/24 giờ); </w:t>
            </w:r>
          </w:p>
          <w:p w14:paraId="08BFD7F7"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 xml:space="preserve">b.2) Kết nối trực tuyến với hệ thống giám sát của cơ quan hải quan, có thể theo dõi trên nền tảng Internet thông qua một trong các trình duyệt hiện hành; </w:t>
            </w:r>
          </w:p>
          <w:p w14:paraId="42CCCEC2" w14:textId="77777777" w:rsidR="003C5B63" w:rsidRPr="003C5B63" w:rsidRDefault="003C5B63" w:rsidP="00F87DCE">
            <w:pPr>
              <w:rPr>
                <w:rFonts w:eastAsia="Times New Roman" w:cs="Times New Roman"/>
                <w:bCs/>
                <w:sz w:val="24"/>
                <w:szCs w:val="24"/>
              </w:rPr>
            </w:pPr>
            <w:r w:rsidRPr="003C5B63">
              <w:rPr>
                <w:rFonts w:eastAsia="Times New Roman" w:cs="Times New Roman"/>
                <w:bCs/>
                <w:sz w:val="24"/>
                <w:szCs w:val="24"/>
              </w:rPr>
              <w:t>b.3) Dữ liệu về hình ảnh camera được lưu giữ tối thiểu 03 tháng.</w:t>
            </w:r>
          </w:p>
          <w:p w14:paraId="26DB9378" w14:textId="4624D2E0" w:rsidR="00015B03" w:rsidRPr="00372940" w:rsidRDefault="003C5B63" w:rsidP="00F87DCE">
            <w:pPr>
              <w:rPr>
                <w:rFonts w:eastAsia="Times New Roman" w:cs="Times New Roman"/>
                <w:bCs/>
                <w:sz w:val="24"/>
                <w:szCs w:val="24"/>
              </w:rPr>
            </w:pPr>
            <w:r w:rsidRPr="003C5B63">
              <w:rPr>
                <w:rFonts w:eastAsia="Times New Roman" w:cs="Times New Roman"/>
                <w:bCs/>
                <w:sz w:val="24"/>
                <w:szCs w:val="24"/>
              </w:rPr>
              <w:t>4. Đối với các Địa điểm tập kết, kiểm tra, giám sát hàng hóa xuất khẩu, nhập khẩu là các khu vực chuyển tải theo văn bản công bố của Bộ Xây dựng thì không yêu cầu phải đáp ứng các điều kiện quy định tại khoản 2, khoản 3 Điều này trừ điều kiện về hệ thống quản lý quy định tại điểm a khoản 3 Điều này.</w:t>
            </w:r>
          </w:p>
        </w:tc>
        <w:tc>
          <w:tcPr>
            <w:tcW w:w="5386" w:type="dxa"/>
          </w:tcPr>
          <w:p w14:paraId="23E40228" w14:textId="13F4F2A9" w:rsidR="007962E6" w:rsidRDefault="007962E6" w:rsidP="00F87DCE">
            <w:pPr>
              <w:rPr>
                <w:rFonts w:cs="Times New Roman"/>
                <w:sz w:val="24"/>
                <w:szCs w:val="24"/>
              </w:rPr>
            </w:pPr>
            <w:r>
              <w:rPr>
                <w:rFonts w:cs="Times New Roman"/>
                <w:sz w:val="24"/>
                <w:szCs w:val="24"/>
              </w:rPr>
              <w:lastRenderedPageBreak/>
              <w:t xml:space="preserve">- Về vị trí: </w:t>
            </w:r>
          </w:p>
          <w:p w14:paraId="33B0D9BA" w14:textId="5A9BBE65" w:rsidR="000E1D59" w:rsidRPr="0061598B" w:rsidRDefault="000E1D59" w:rsidP="00F87DCE">
            <w:pPr>
              <w:rPr>
                <w:rFonts w:cs="Times New Roman"/>
                <w:sz w:val="24"/>
                <w:szCs w:val="24"/>
              </w:rPr>
            </w:pPr>
            <w:r w:rsidRPr="0061598B">
              <w:rPr>
                <w:rFonts w:cs="Times New Roman"/>
                <w:sz w:val="24"/>
                <w:szCs w:val="24"/>
              </w:rPr>
              <w:lastRenderedPageBreak/>
              <w:t xml:space="preserve">1. Tại </w:t>
            </w:r>
            <w:r w:rsidR="006C6841" w:rsidRPr="0061598B">
              <w:rPr>
                <w:rFonts w:cs="Times New Roman"/>
                <w:sz w:val="24"/>
                <w:szCs w:val="24"/>
              </w:rPr>
              <w:t>Nghị định số 68/2016/NĐ-CP, được sửa đổi, bổ sung tại Nghị định số 67/2020/NĐ-CP</w:t>
            </w:r>
            <w:r w:rsidR="008546BE" w:rsidRPr="0061598B">
              <w:rPr>
                <w:rFonts w:cs="Times New Roman"/>
                <w:sz w:val="24"/>
                <w:szCs w:val="24"/>
              </w:rPr>
              <w:t xml:space="preserve"> </w:t>
            </w:r>
            <w:r w:rsidRPr="0061598B">
              <w:rPr>
                <w:rFonts w:cs="Times New Roman"/>
                <w:sz w:val="24"/>
                <w:szCs w:val="24"/>
              </w:rPr>
              <w:t xml:space="preserve">hiện </w:t>
            </w:r>
            <w:r w:rsidR="00200E51" w:rsidRPr="0061598B">
              <w:rPr>
                <w:rFonts w:cs="Times New Roman"/>
                <w:sz w:val="24"/>
                <w:szCs w:val="24"/>
              </w:rPr>
              <w:t xml:space="preserve">hành </w:t>
            </w:r>
            <w:r w:rsidRPr="0061598B">
              <w:rPr>
                <w:rFonts w:cs="Times New Roman"/>
                <w:sz w:val="24"/>
                <w:szCs w:val="24"/>
              </w:rPr>
              <w:t>ghi nhận có 03 loại hình địa điểm tập kết, kiểm tra, giám sát hải quan gồm:</w:t>
            </w:r>
          </w:p>
          <w:p w14:paraId="229D941B" w14:textId="77777777" w:rsidR="000E1D59" w:rsidRPr="0061598B" w:rsidRDefault="000E1D59" w:rsidP="00F87DCE">
            <w:pPr>
              <w:rPr>
                <w:rFonts w:cs="Times New Roman"/>
                <w:sz w:val="24"/>
                <w:szCs w:val="24"/>
              </w:rPr>
            </w:pPr>
            <w:r w:rsidRPr="0061598B">
              <w:rPr>
                <w:rFonts w:cs="Times New Roman"/>
                <w:sz w:val="24"/>
                <w:szCs w:val="24"/>
              </w:rPr>
              <w:t>+ Địa điểm tập kết, kiểm tra, giám sát tập trung;</w:t>
            </w:r>
          </w:p>
          <w:p w14:paraId="124799FE" w14:textId="77777777" w:rsidR="000E1D59" w:rsidRPr="0061598B" w:rsidRDefault="000E1D59" w:rsidP="00F87DCE">
            <w:pPr>
              <w:rPr>
                <w:rFonts w:cs="Times New Roman"/>
                <w:sz w:val="24"/>
                <w:szCs w:val="24"/>
              </w:rPr>
            </w:pPr>
            <w:r w:rsidRPr="0061598B">
              <w:rPr>
                <w:rFonts w:cs="Times New Roman"/>
                <w:sz w:val="24"/>
                <w:szCs w:val="24"/>
              </w:rPr>
              <w:t>+ Địa điểm tập kết, kiểm tra, giám sát ở biên giới;</w:t>
            </w:r>
          </w:p>
          <w:p w14:paraId="5FEB5201" w14:textId="77777777" w:rsidR="000E1D59" w:rsidRPr="0061598B" w:rsidRDefault="000E1D59" w:rsidP="00F87DCE">
            <w:pPr>
              <w:rPr>
                <w:rFonts w:cs="Times New Roman"/>
                <w:sz w:val="24"/>
                <w:szCs w:val="24"/>
              </w:rPr>
            </w:pPr>
            <w:r w:rsidRPr="0061598B">
              <w:rPr>
                <w:rFonts w:cs="Times New Roman"/>
                <w:sz w:val="24"/>
                <w:szCs w:val="24"/>
              </w:rPr>
              <w:t xml:space="preserve">+ Địa điểm tập kết, kiểm tra, giám sát ở các khu vực khác. </w:t>
            </w:r>
          </w:p>
          <w:p w14:paraId="7BE761AF" w14:textId="77777777" w:rsidR="001B6484" w:rsidRPr="0061598B" w:rsidRDefault="000E1D59" w:rsidP="00F87DCE">
            <w:pPr>
              <w:rPr>
                <w:rFonts w:cs="Times New Roman"/>
                <w:sz w:val="24"/>
                <w:szCs w:val="24"/>
              </w:rPr>
            </w:pPr>
            <w:r w:rsidRPr="0061598B">
              <w:rPr>
                <w:rFonts w:cs="Times New Roman"/>
                <w:sz w:val="24"/>
                <w:szCs w:val="24"/>
              </w:rPr>
              <w:t xml:space="preserve">Cơ bản vị trí các địa điểm này tương tự đối với vị trí của </w:t>
            </w:r>
            <w:r w:rsidR="009F313A" w:rsidRPr="0061598B">
              <w:rPr>
                <w:rFonts w:cs="Times New Roman"/>
                <w:sz w:val="24"/>
                <w:szCs w:val="24"/>
              </w:rPr>
              <w:t>kho ngoại quan</w:t>
            </w:r>
            <w:r w:rsidRPr="0061598B">
              <w:rPr>
                <w:rFonts w:cs="Times New Roman"/>
                <w:sz w:val="24"/>
                <w:szCs w:val="24"/>
              </w:rPr>
              <w:t xml:space="preserve"> và </w:t>
            </w:r>
            <w:r w:rsidR="009F313A" w:rsidRPr="0061598B">
              <w:rPr>
                <w:rFonts w:cs="Times New Roman"/>
                <w:sz w:val="24"/>
                <w:szCs w:val="24"/>
              </w:rPr>
              <w:t>địa điểm thu gom hàng lẻ</w:t>
            </w:r>
            <w:r w:rsidRPr="0061598B">
              <w:rPr>
                <w:rFonts w:cs="Times New Roman"/>
                <w:sz w:val="24"/>
                <w:szCs w:val="24"/>
              </w:rPr>
              <w:t xml:space="preserve">. Theo đó đề xuất sửa tại dự thảo quy định như với </w:t>
            </w:r>
            <w:r w:rsidR="009F313A" w:rsidRPr="0061598B">
              <w:rPr>
                <w:rFonts w:cs="Times New Roman"/>
                <w:sz w:val="24"/>
                <w:szCs w:val="24"/>
              </w:rPr>
              <w:t>kho ngoại quan</w:t>
            </w:r>
            <w:r w:rsidRPr="0061598B">
              <w:rPr>
                <w:rFonts w:cs="Times New Roman"/>
                <w:sz w:val="24"/>
                <w:szCs w:val="24"/>
              </w:rPr>
              <w:t xml:space="preserve">, </w:t>
            </w:r>
            <w:r w:rsidR="009F313A" w:rsidRPr="0061598B">
              <w:rPr>
                <w:rFonts w:cs="Times New Roman"/>
                <w:sz w:val="24"/>
                <w:szCs w:val="24"/>
              </w:rPr>
              <w:t>địa điểm thu gom hàng lẻ.</w:t>
            </w:r>
          </w:p>
          <w:p w14:paraId="5026F75B" w14:textId="728A0FBC" w:rsidR="00833692" w:rsidRPr="00767AA6" w:rsidRDefault="001B6484" w:rsidP="00F87DCE">
            <w:pPr>
              <w:rPr>
                <w:rFonts w:eastAsia="Times New Roman"/>
                <w:sz w:val="24"/>
                <w:szCs w:val="24"/>
              </w:rPr>
            </w:pPr>
            <w:r w:rsidRPr="0061598B">
              <w:rPr>
                <w:rFonts w:cs="Times New Roman"/>
                <w:sz w:val="24"/>
                <w:szCs w:val="24"/>
              </w:rPr>
              <w:t xml:space="preserve">2. </w:t>
            </w:r>
            <w:r w:rsidR="005E0DDF" w:rsidRPr="0061598B">
              <w:rPr>
                <w:rFonts w:eastAsia="Times New Roman"/>
                <w:sz w:val="24"/>
                <w:szCs w:val="24"/>
                <w:lang w:val="sv-SE"/>
              </w:rPr>
              <w:t>B</w:t>
            </w:r>
            <w:r w:rsidRPr="0061598B">
              <w:rPr>
                <w:rFonts w:eastAsia="Times New Roman"/>
                <w:sz w:val="24"/>
                <w:szCs w:val="24"/>
                <w:lang w:val="sv-SE"/>
              </w:rPr>
              <w:t xml:space="preserve">ổ sung phạm vi công nhận </w:t>
            </w:r>
            <w:r w:rsidR="00833692">
              <w:rPr>
                <w:rFonts w:eastAsia="Times New Roman"/>
                <w:sz w:val="24"/>
                <w:szCs w:val="24"/>
                <w:lang w:val="sv-SE"/>
              </w:rPr>
              <w:t>t</w:t>
            </w:r>
            <w:r w:rsidR="00833692" w:rsidRPr="00AB1819">
              <w:rPr>
                <w:rFonts w:eastAsia="Times New Roman" w:cs="Times New Roman"/>
                <w:bCs/>
                <w:sz w:val="24"/>
                <w:szCs w:val="24"/>
                <w:lang w:val="vi-VN"/>
              </w:rPr>
              <w:t>rong</w:t>
            </w:r>
            <w:r w:rsidR="00F75CFA">
              <w:rPr>
                <w:rFonts w:eastAsia="Times New Roman" w:cs="Times New Roman"/>
                <w:bCs/>
                <w:sz w:val="24"/>
                <w:szCs w:val="24"/>
              </w:rPr>
              <w:t xml:space="preserve"> </w:t>
            </w:r>
            <w:r w:rsidR="00F75CFA" w:rsidRPr="00F75CFA">
              <w:rPr>
                <w:rFonts w:eastAsia="Times New Roman" w:cs="Times New Roman"/>
                <w:bCs/>
                <w:sz w:val="24"/>
                <w:szCs w:val="24"/>
                <w:lang w:val="vi-VN"/>
              </w:rPr>
              <w:t>khu phi thuế quan, khu công nghệ số tập trung, cụm công nghiệp hoặc các khu vực khác có hoạt động sản xuất, kinh doanh, thương mại, dịch vụ được cấp có thẩm quyền phê duyệt theo quy định pháp luật.</w:t>
            </w:r>
          </w:p>
          <w:p w14:paraId="5FB12B34" w14:textId="1E482101" w:rsidR="000359B3" w:rsidRPr="0037588B" w:rsidRDefault="0091564E" w:rsidP="00F87DCE">
            <w:pPr>
              <w:rPr>
                <w:rFonts w:cs="Times New Roman"/>
                <w:sz w:val="24"/>
                <w:szCs w:val="24"/>
              </w:rPr>
            </w:pPr>
            <w:r>
              <w:rPr>
                <w:rFonts w:eastAsia="Times New Roman"/>
                <w:sz w:val="24"/>
                <w:szCs w:val="24"/>
                <w:lang w:val="sv-SE"/>
              </w:rPr>
              <w:t>- Về diện tích tối thiểu:</w:t>
            </w:r>
            <w:r w:rsidR="00647760">
              <w:rPr>
                <w:rFonts w:eastAsia="Times New Roman"/>
                <w:sz w:val="24"/>
                <w:szCs w:val="24"/>
                <w:lang w:val="sv-SE"/>
              </w:rPr>
              <w:t xml:space="preserve"> </w:t>
            </w:r>
            <w:r w:rsidR="000359B3" w:rsidRPr="0037588B">
              <w:rPr>
                <w:rFonts w:cs="Times New Roman"/>
                <w:sz w:val="24"/>
                <w:szCs w:val="24"/>
              </w:rPr>
              <w:t>Quy định hiện nay cho phép công nhận địa điểm tập kết, kiểm tra, giám sát có diện tích tối thiểu 500m2-1.000m2-3.000m2-5.000m2-10.000m2.</w:t>
            </w:r>
          </w:p>
          <w:p w14:paraId="2AD34A66" w14:textId="77777777" w:rsidR="000359B3" w:rsidRPr="0037588B" w:rsidRDefault="000359B3" w:rsidP="00F87DCE">
            <w:pPr>
              <w:rPr>
                <w:rFonts w:cs="Times New Roman"/>
                <w:sz w:val="24"/>
                <w:szCs w:val="24"/>
              </w:rPr>
            </w:pPr>
            <w:r w:rsidRPr="0037588B">
              <w:rPr>
                <w:rFonts w:cs="Times New Roman"/>
                <w:sz w:val="24"/>
                <w:szCs w:val="24"/>
              </w:rPr>
              <w:t xml:space="preserve"> 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14:paraId="06DA0319" w14:textId="6EE6C530" w:rsidR="000359B3" w:rsidRDefault="000359B3" w:rsidP="00F87DCE">
            <w:pPr>
              <w:rPr>
                <w:rFonts w:cs="Times New Roman"/>
                <w:bCs/>
                <w:sz w:val="24"/>
                <w:szCs w:val="24"/>
              </w:rPr>
            </w:pPr>
            <w:r w:rsidRPr="0037588B">
              <w:rPr>
                <w:rFonts w:cs="Times New Roman"/>
                <w:sz w:val="24"/>
                <w:szCs w:val="24"/>
              </w:rPr>
              <w:t xml:space="preserve">Dự thảo </w:t>
            </w:r>
            <w:r w:rsidRPr="000359B3">
              <w:rPr>
                <w:rFonts w:cs="Times New Roman"/>
                <w:sz w:val="24"/>
                <w:szCs w:val="24"/>
              </w:rPr>
              <w:t xml:space="preserve">có </w:t>
            </w:r>
            <w:r>
              <w:rPr>
                <w:rFonts w:cs="Times New Roman"/>
                <w:sz w:val="24"/>
                <w:szCs w:val="24"/>
              </w:rPr>
              <w:t xml:space="preserve">điều chỉnh </w:t>
            </w:r>
            <w:r w:rsidRPr="000359B3">
              <w:rPr>
                <w:rFonts w:cs="Times New Roman"/>
                <w:sz w:val="24"/>
                <w:szCs w:val="24"/>
              </w:rPr>
              <w:t>quy định về diện tích tối thiểu của</w:t>
            </w:r>
            <w:r w:rsidRPr="0037588B">
              <w:rPr>
                <w:rFonts w:cs="Times New Roman"/>
                <w:sz w:val="24"/>
                <w:szCs w:val="24"/>
              </w:rPr>
              <w:t xml:space="preserve"> địa điểm tập kết, kiểm tra, giám sát trên cơ sở ghi nhận từ thực tiễ</w:t>
            </w:r>
            <w:r w:rsidR="001C1387">
              <w:rPr>
                <w:rFonts w:cs="Times New Roman"/>
                <w:sz w:val="24"/>
                <w:szCs w:val="24"/>
              </w:rPr>
              <w:t>n thi hành Nghị định số 68/2016/NĐ-CP và Nghị định số 67/2020/NĐ-CP của Chính phủ</w:t>
            </w:r>
            <w:r w:rsidRPr="0037588B">
              <w:rPr>
                <w:rFonts w:cs="Times New Roman"/>
                <w:sz w:val="24"/>
                <w:szCs w:val="24"/>
              </w:rPr>
              <w:t xml:space="preserve">, số lượng các địa điểm tập kết, kiểm tra, giám sát có diện tích nhỏ không nhiều, cơ bản đều có diện tích trung bình trên 10.000m2; chỉ có các khu vực đặc thù như </w:t>
            </w:r>
            <w:r w:rsidRPr="0037588B">
              <w:rPr>
                <w:rFonts w:cs="Times New Roman"/>
                <w:bCs/>
                <w:sz w:val="24"/>
                <w:szCs w:val="24"/>
                <w:lang w:val="vi-VN"/>
              </w:rPr>
              <w:t>cửa khẩu đường bộ</w:t>
            </w:r>
            <w:r w:rsidRPr="0037588B">
              <w:rPr>
                <w:rFonts w:cs="Times New Roman"/>
                <w:bCs/>
                <w:sz w:val="24"/>
                <w:szCs w:val="24"/>
              </w:rPr>
              <w:t>,</w:t>
            </w:r>
            <w:r w:rsidRPr="0037588B">
              <w:rPr>
                <w:rFonts w:cs="Times New Roman"/>
                <w:bCs/>
                <w:sz w:val="24"/>
                <w:szCs w:val="24"/>
                <w:lang w:val="vi-VN"/>
              </w:rPr>
              <w:t xml:space="preserve"> ga đường sắt liên vận quốc tế,</w:t>
            </w:r>
            <w:r w:rsidRPr="0037588B">
              <w:rPr>
                <w:rFonts w:cs="Times New Roman"/>
                <w:bCs/>
                <w:sz w:val="24"/>
                <w:szCs w:val="24"/>
              </w:rPr>
              <w:t xml:space="preserve"> </w:t>
            </w:r>
            <w:r w:rsidRPr="0037588B">
              <w:rPr>
                <w:rFonts w:cs="Times New Roman"/>
                <w:bCs/>
                <w:sz w:val="24"/>
                <w:szCs w:val="24"/>
              </w:rPr>
              <w:lastRenderedPageBreak/>
              <w:t xml:space="preserve">cảng thuỷ nội địa, </w:t>
            </w:r>
            <w:r w:rsidRPr="0037588B">
              <w:rPr>
                <w:rFonts w:cs="Times New Roman"/>
                <w:bCs/>
                <w:sz w:val="24"/>
                <w:szCs w:val="24"/>
                <w:lang w:val="vi-VN"/>
              </w:rPr>
              <w:t>sân bay quốc tế</w:t>
            </w:r>
            <w:r w:rsidRPr="0037588B">
              <w:rPr>
                <w:rFonts w:cs="Times New Roman"/>
                <w:bCs/>
                <w:sz w:val="24"/>
                <w:szCs w:val="24"/>
              </w:rPr>
              <w:t xml:space="preserve"> có thể có diện tích nhỏ hơn.</w:t>
            </w:r>
          </w:p>
          <w:p w14:paraId="6730B7E9" w14:textId="77777777" w:rsidR="009F358A" w:rsidRDefault="00292B61" w:rsidP="00F87DCE">
            <w:pPr>
              <w:pStyle w:val="ListParagraph"/>
              <w:numPr>
                <w:ilvl w:val="0"/>
                <w:numId w:val="3"/>
              </w:numPr>
              <w:tabs>
                <w:tab w:val="left" w:pos="28"/>
                <w:tab w:val="left" w:pos="170"/>
              </w:tabs>
              <w:spacing w:before="120" w:after="120" w:line="234" w:lineRule="atLeast"/>
              <w:ind w:left="0" w:firstLine="28"/>
              <w:rPr>
                <w:rFonts w:eastAsia="Times New Roman"/>
                <w:sz w:val="24"/>
                <w:szCs w:val="24"/>
              </w:rPr>
            </w:pPr>
            <w:r>
              <w:rPr>
                <w:rFonts w:cs="Times New Roman"/>
                <w:bCs/>
                <w:sz w:val="24"/>
                <w:szCs w:val="24"/>
              </w:rPr>
              <w:t>Về điều kiện đảm bảo công tác kiểm tra, giám sát hải quan:</w:t>
            </w:r>
            <w:r w:rsidR="009F358A">
              <w:rPr>
                <w:rFonts w:cs="Times New Roman"/>
                <w:bCs/>
                <w:sz w:val="24"/>
                <w:szCs w:val="24"/>
              </w:rPr>
              <w:t xml:space="preserve"> </w:t>
            </w:r>
            <w:r w:rsidR="009F358A" w:rsidRPr="00715559">
              <w:rPr>
                <w:rFonts w:eastAsia="Times New Roman"/>
                <w:sz w:val="24"/>
                <w:szCs w:val="24"/>
              </w:rPr>
              <w:t>Hiện nay các doanh nghiệp đang sử dụng các phần mềm quan sát hình ảnh camera tại kho bãi, địa điểm, lưu trữ hình ảnh khác nhau, cần sử dụng tài khoản, mật khẩu do doanh nghiệp cung cấp để đăng nhập và giám sát. Để duy trì việc quan sát thường xuyên, liên tục, kịp thời, cơ quan hải quan phải trang bị hệ thống màn hình máy tính, máy laptop, điện thoại cá nhân thông minh… để duy trì kết nối liên tục với hệ thống camera của doanh nghiệp, phát sinh chi phí mua sắm, quản lý tài sản; nhưng một số trường hợp khách quan như hệ thống mạng không đảm bảo, doanh nghiệp thay đổi mật khẩu, cài đặt tường lửa… dẫn đến việc chia sẻ hình ảnh bị gián đoạn, trạng thái bị động, hạn chế trong quá trình khai thác, quản lý, giám sát của cơ quan hải quan.</w:t>
            </w:r>
          </w:p>
          <w:p w14:paraId="530C6133" w14:textId="4148EB04" w:rsidR="009F358A" w:rsidRDefault="009F358A" w:rsidP="00F87DCE">
            <w:pPr>
              <w:pStyle w:val="ListParagraph"/>
              <w:tabs>
                <w:tab w:val="left" w:pos="28"/>
              </w:tabs>
              <w:spacing w:before="120" w:after="120" w:line="234" w:lineRule="atLeast"/>
              <w:ind w:left="0" w:firstLine="28"/>
              <w:rPr>
                <w:rFonts w:cs="Times New Roman"/>
                <w:sz w:val="24"/>
                <w:szCs w:val="24"/>
              </w:rPr>
            </w:pPr>
            <w:r w:rsidRPr="00555EBE">
              <w:rPr>
                <w:rFonts w:eastAsia="Times New Roman"/>
                <w:sz w:val="24"/>
                <w:szCs w:val="24"/>
              </w:rPr>
              <w:t>Về hệ thống camera, bổ sung làm rõ hướng dẫn về loại trang thiết bị có khả năng quan sát hình</w:t>
            </w:r>
            <w:r>
              <w:rPr>
                <w:rFonts w:eastAsia="Times New Roman"/>
                <w:sz w:val="24"/>
                <w:szCs w:val="24"/>
              </w:rPr>
              <w:t xml:space="preserve"> </w:t>
            </w:r>
            <w:r>
              <w:rPr>
                <w:rFonts w:cs="Times New Roman"/>
                <w:sz w:val="24"/>
                <w:szCs w:val="24"/>
              </w:rPr>
              <w:t xml:space="preserve">ảnh, khả năng </w:t>
            </w:r>
            <w:r w:rsidR="00DC3309">
              <w:rPr>
                <w:rFonts w:cs="Times New Roman"/>
                <w:sz w:val="24"/>
                <w:szCs w:val="24"/>
              </w:rPr>
              <w:t>kết nối trực tuyến với</w:t>
            </w:r>
            <w:r>
              <w:rPr>
                <w:rFonts w:cs="Times New Roman"/>
                <w:sz w:val="24"/>
                <w:szCs w:val="24"/>
              </w:rPr>
              <w:t xml:space="preserve"> hệ thống giám sát của cơ quan hải quan, </w:t>
            </w:r>
            <w:r w:rsidRPr="001520A8">
              <w:rPr>
                <w:rFonts w:eastAsia="Times New Roman" w:cs="Times New Roman"/>
                <w:bCs/>
                <w:sz w:val="24"/>
                <w:szCs w:val="24"/>
                <w:lang w:val="vi-VN"/>
              </w:rPr>
              <w:t>có thể theo dõi trên nền tảng Internet thông qua một trong các trình duyệt hiện hành</w:t>
            </w:r>
            <w:r>
              <w:rPr>
                <w:rFonts w:cs="Times New Roman"/>
                <w:sz w:val="24"/>
                <w:szCs w:val="24"/>
              </w:rPr>
              <w:t>, khả năng lưu giữ hình ảnh…</w:t>
            </w:r>
          </w:p>
          <w:p w14:paraId="5C13AE16" w14:textId="77777777" w:rsidR="00913261" w:rsidRPr="0037588B" w:rsidRDefault="00913261" w:rsidP="00F87DCE">
            <w:pPr>
              <w:rPr>
                <w:rFonts w:cs="Times New Roman"/>
                <w:sz w:val="24"/>
                <w:szCs w:val="24"/>
              </w:rPr>
            </w:pPr>
          </w:p>
          <w:p w14:paraId="65D48883" w14:textId="78BC0C9E" w:rsidR="0091564E" w:rsidRDefault="0091564E" w:rsidP="00F87DCE">
            <w:pPr>
              <w:rPr>
                <w:rFonts w:eastAsia="Times New Roman"/>
                <w:sz w:val="24"/>
                <w:szCs w:val="24"/>
                <w:lang w:val="sv-SE"/>
              </w:rPr>
            </w:pPr>
          </w:p>
          <w:p w14:paraId="50B52880" w14:textId="20C2A22E" w:rsidR="0091564E" w:rsidRPr="001B6484" w:rsidRDefault="0091564E" w:rsidP="00F87DCE">
            <w:pPr>
              <w:rPr>
                <w:rFonts w:cs="Times New Roman"/>
                <w:sz w:val="24"/>
                <w:szCs w:val="24"/>
              </w:rPr>
            </w:pPr>
          </w:p>
        </w:tc>
      </w:tr>
      <w:tr w:rsidR="009E7A84" w:rsidRPr="00DB5963" w14:paraId="3C988A7B" w14:textId="77777777" w:rsidTr="00F87DCE">
        <w:trPr>
          <w:trHeight w:val="434"/>
        </w:trPr>
        <w:tc>
          <w:tcPr>
            <w:tcW w:w="4253" w:type="dxa"/>
          </w:tcPr>
          <w:p w14:paraId="3C142C2C" w14:textId="77777777" w:rsidR="009E7A84" w:rsidRPr="001C7494" w:rsidRDefault="009E7A84" w:rsidP="00F87DCE">
            <w:pPr>
              <w:rPr>
                <w:rFonts w:cs="Times New Roman"/>
                <w:b/>
                <w:bCs/>
                <w:color w:val="000000"/>
                <w:sz w:val="24"/>
                <w:szCs w:val="24"/>
                <w:shd w:val="clear" w:color="auto" w:fill="FFFFFF"/>
              </w:rPr>
            </w:pPr>
            <w:r w:rsidRPr="001C7494">
              <w:rPr>
                <w:rFonts w:cs="Times New Roman"/>
                <w:b/>
                <w:bCs/>
                <w:color w:val="000000"/>
                <w:sz w:val="24"/>
                <w:szCs w:val="24"/>
                <w:shd w:val="clear" w:color="auto" w:fill="FFFFFF"/>
              </w:rPr>
              <w:lastRenderedPageBreak/>
              <w:t>Điều 37. Hồ sơ và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w:t>
            </w:r>
          </w:p>
          <w:p w14:paraId="1FB3EABC" w14:textId="77777777" w:rsidR="009E7A84" w:rsidRPr="001C7494" w:rsidRDefault="009E7A84" w:rsidP="00F87DCE">
            <w:pPr>
              <w:rPr>
                <w:rFonts w:cs="Times New Roman"/>
                <w:bCs/>
                <w:color w:val="000000"/>
                <w:sz w:val="24"/>
                <w:szCs w:val="24"/>
                <w:shd w:val="clear" w:color="auto" w:fill="FFFFFF"/>
              </w:rPr>
            </w:pPr>
            <w:bookmarkStart w:id="43" w:name="khoan_19_1"/>
            <w:r w:rsidRPr="001C7494">
              <w:rPr>
                <w:rFonts w:cs="Times New Roman"/>
                <w:bCs/>
                <w:color w:val="000000"/>
                <w:sz w:val="24"/>
                <w:szCs w:val="24"/>
                <w:shd w:val="clear" w:color="auto" w:fill="FFFFFF"/>
              </w:rPr>
              <w:t>19.</w:t>
            </w:r>
            <w:bookmarkEnd w:id="43"/>
            <w:r w:rsidRPr="001C7494">
              <w:rPr>
                <w:rFonts w:cs="Times New Roman"/>
                <w:bCs/>
                <w:color w:val="000000"/>
                <w:sz w:val="24"/>
                <w:szCs w:val="24"/>
                <w:shd w:val="clear" w:color="auto" w:fill="FFFFFF"/>
              </w:rPr>
              <w:t> </w:t>
            </w:r>
            <w:bookmarkStart w:id="44" w:name="dc_33"/>
            <w:r w:rsidRPr="001C7494">
              <w:rPr>
                <w:rFonts w:cs="Times New Roman"/>
                <w:bCs/>
                <w:color w:val="000000"/>
                <w:sz w:val="24"/>
                <w:szCs w:val="24"/>
                <w:shd w:val="clear" w:color="auto" w:fill="FFFFFF"/>
              </w:rPr>
              <w:t>Điều 37</w:t>
            </w:r>
            <w:bookmarkEnd w:id="44"/>
            <w:r w:rsidRPr="001C7494">
              <w:rPr>
                <w:rFonts w:cs="Times New Roman"/>
                <w:bCs/>
                <w:color w:val="000000"/>
                <w:sz w:val="24"/>
                <w:szCs w:val="24"/>
                <w:shd w:val="clear" w:color="auto" w:fill="FFFFFF"/>
              </w:rPr>
              <w:t> </w:t>
            </w:r>
            <w:bookmarkStart w:id="45" w:name="khoan_19_1_name"/>
            <w:r w:rsidRPr="001C7494">
              <w:rPr>
                <w:rFonts w:cs="Times New Roman"/>
                <w:bCs/>
                <w:color w:val="000000"/>
                <w:sz w:val="24"/>
                <w:szCs w:val="24"/>
                <w:shd w:val="clear" w:color="auto" w:fill="FFFFFF"/>
              </w:rPr>
              <w:t>được sửa đổi, bổ sung như sau:</w:t>
            </w:r>
            <w:bookmarkEnd w:id="45"/>
          </w:p>
          <w:p w14:paraId="5440E24C"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“Điều 37. Hồ sơ và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w:t>
            </w:r>
          </w:p>
          <w:p w14:paraId="583659B2"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1. Hồ sơ công nhận</w:t>
            </w:r>
          </w:p>
          <w:p w14:paraId="381BE492"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a) Văn bản đề nghị công nhận theo Mẫu số 01 Phụ lục ban hành kèm theo Nghị định này: 01 bản chính;</w:t>
            </w:r>
          </w:p>
          <w:p w14:paraId="211C85E4"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 xml:space="preserve">b) Giấy chứng nhận đăng ký doanh nghiệp hoặc Giấy chứng nhận đầu tư hoặc chứng </w:t>
            </w:r>
            <w:r w:rsidRPr="001C7494">
              <w:rPr>
                <w:rFonts w:cs="Times New Roman"/>
                <w:bCs/>
                <w:color w:val="000000"/>
                <w:sz w:val="24"/>
                <w:szCs w:val="24"/>
                <w:shd w:val="clear" w:color="auto" w:fill="FFFFFF"/>
              </w:rPr>
              <w:lastRenderedPageBreak/>
              <w:t>từ khác quy định tại khoản 4 Điều 81 Nghị định số 78/2015/NĐ-CP ngày 14 tháng 9 năm 2015 của Chính phủ về đăng ký doanh nghiệp: 01 bản chụp;</w:t>
            </w:r>
          </w:p>
          <w:p w14:paraId="5E492EED"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phòng kho và nơi làm việc của hải quan: 01 bản chụp;</w:t>
            </w:r>
          </w:p>
          <w:p w14:paraId="389A35A8"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d) Giấy chứng nhận đủ điều kiện phòng cháy và chữa cháy do cơ quan công an cấp: 01 bản sao;</w:t>
            </w:r>
          </w:p>
          <w:p w14:paraId="0F0935AA"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p w14:paraId="6F5C871B"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 xml:space="preserve">2. Trình tự công nhận địa điểm tập kết, kiểm tra, giám sát hàng hóa xuất khẩu, nhập khẩu tập trung; địa điểm tập kết, kiểm tra, giám sát hàng hóa xuất khẩu, </w:t>
            </w:r>
            <w:r w:rsidRPr="001C7494">
              <w:rPr>
                <w:rFonts w:cs="Times New Roman"/>
                <w:bCs/>
                <w:color w:val="000000"/>
                <w:sz w:val="24"/>
                <w:szCs w:val="24"/>
                <w:shd w:val="clear" w:color="auto" w:fill="FFFFFF"/>
              </w:rPr>
              <w:lastRenderedPageBreak/>
              <w:t>nhập khẩu ở khu vực biên giới; địa điểm tập kết, kiểm tra, giám sát tập trung đối với hàng bưu chính, chuyển phát nhanh thực hiện theo quy định tại Điều 12 Nghị định này.</w:t>
            </w:r>
          </w:p>
          <w:p w14:paraId="4BB81A88"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3. Doanh nghiệp cung ứng dịch vụ bưu chính, kinh doanh dịch vụ chuyển phát nhanh thuê kho trong địa điểm tập kết, kiểm tra, giám sát tập trung đối với hàng bưu chính, chuyển phát nhanh:</w:t>
            </w:r>
          </w:p>
          <w:p w14:paraId="70DEB9D5"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a) Doanh nghiệp thực hiện thông báo bằng văn bản cho Cục Hải quan tỉnh, thành phố nơi quản lý hoạt động địa điểm tập kết, kiểm tra, giám sát tập trung đối với hàng bưu chính, chuyển phát nhanh về vị trí kho, hệ thống camera giám sát, phần mềm;</w:t>
            </w:r>
          </w:p>
          <w:p w14:paraId="2B8C05D5" w14:textId="77777777" w:rsidR="009E7A84" w:rsidRPr="001C7494" w:rsidRDefault="009E7A84" w:rsidP="00F87DCE">
            <w:pPr>
              <w:rPr>
                <w:rFonts w:cs="Times New Roman"/>
                <w:bCs/>
                <w:color w:val="000000"/>
                <w:sz w:val="24"/>
                <w:szCs w:val="24"/>
                <w:shd w:val="clear" w:color="auto" w:fill="FFFFFF"/>
              </w:rPr>
            </w:pPr>
            <w:r w:rsidRPr="001C7494">
              <w:rPr>
                <w:rFonts w:cs="Times New Roman"/>
                <w:bCs/>
                <w:color w:val="000000"/>
                <w:sz w:val="24"/>
                <w:szCs w:val="24"/>
                <w:shd w:val="clear" w:color="auto" w:fill="FFFFFF"/>
              </w:rPr>
              <w:t>b) Cục Hải quan tỉnh, thành phố thực hiện kiểm tra thực tế vị trí kho; hệ thống camera giám sát; phần mềm trong trường hợp doanh nghiệp không sử dụng phần mềm của doanh nghiệp kinh doanh địa điểm;</w:t>
            </w:r>
          </w:p>
          <w:p w14:paraId="706D3B78" w14:textId="6DE9B3D7" w:rsidR="009E7A84" w:rsidRDefault="009E7A84" w:rsidP="00F87DCE">
            <w:pPr>
              <w:rPr>
                <w:rFonts w:ascii="Arial" w:hAnsi="Arial" w:cs="Arial"/>
                <w:b/>
                <w:bCs/>
                <w:color w:val="000000"/>
                <w:sz w:val="18"/>
                <w:szCs w:val="18"/>
                <w:shd w:val="clear" w:color="auto" w:fill="FFFFFF"/>
              </w:rPr>
            </w:pPr>
            <w:r w:rsidRPr="001C7494">
              <w:rPr>
                <w:rFonts w:cs="Times New Roman"/>
                <w:bCs/>
                <w:color w:val="000000"/>
                <w:sz w:val="24"/>
                <w:szCs w:val="24"/>
                <w:shd w:val="clear" w:color="auto" w:fill="FFFFFF"/>
              </w:rPr>
              <w:t>c) Doanh nghiệp cung ứng dịch vụ bưu chính, kinh doanh dịch vụ chuyển phát nhanh chỉ được đưa hàng hóa vào địa điểm sau khi Cục Hải quan tỉnh, thành phố có văn bản thông báo kho đã đáp ứng các điều kiện kiểm tra, giám sát, kiểm soát của cơ quan hải quan.”</w:t>
            </w:r>
          </w:p>
        </w:tc>
        <w:tc>
          <w:tcPr>
            <w:tcW w:w="4673" w:type="dxa"/>
          </w:tcPr>
          <w:p w14:paraId="0F306D26" w14:textId="77777777" w:rsidR="009E7A84" w:rsidRPr="004D44C4" w:rsidRDefault="009E7A84" w:rsidP="00F87DCE">
            <w:pPr>
              <w:rPr>
                <w:rFonts w:eastAsia="Times New Roman" w:cs="Times New Roman"/>
                <w:b/>
                <w:bCs/>
                <w:sz w:val="24"/>
                <w:szCs w:val="24"/>
                <w:lang w:val="vi-VN"/>
              </w:rPr>
            </w:pPr>
            <w:r w:rsidRPr="004D44C4">
              <w:rPr>
                <w:rFonts w:eastAsia="Times New Roman" w:cs="Times New Roman"/>
                <w:b/>
                <w:bCs/>
                <w:sz w:val="24"/>
                <w:szCs w:val="24"/>
                <w:lang w:val="vi-VN"/>
              </w:rPr>
              <w:lastRenderedPageBreak/>
              <w:t>Điều 5. Trình tự, thủ tục, thẩm quyền ra quyết định</w:t>
            </w:r>
            <w:r w:rsidRPr="004D44C4">
              <w:rPr>
                <w:rFonts w:eastAsia="Times New Roman" w:cs="Times New Roman"/>
                <w:b/>
                <w:bCs/>
                <w:sz w:val="24"/>
                <w:szCs w:val="24"/>
              </w:rPr>
              <w:t xml:space="preserve"> công nhận kho bãi, địa điểm</w:t>
            </w:r>
          </w:p>
          <w:p w14:paraId="659FBCFD"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 xml:space="preserve">1. Đối với các địa điểm nêu tại điểm c.2, c.3, c.4, c.5 khoản 1 Điều 1 Nghị định này </w:t>
            </w:r>
          </w:p>
          <w:p w14:paraId="3C222E52"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a) Doanh nghiệp nộp Đơn đề nghị công nhận theo Mẫu số 01 tại Phụ lục ban hành kèm Nghị định này, kèm sơ đồ kho bãi, địa điểm cho Chi cục Hải quan khu vực qua Hệ thống tiếp nhận dịch vụ công trực tuyến.</w:t>
            </w:r>
          </w:p>
          <w:p w14:paraId="0657D5A9"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 xml:space="preserve">Riêng đối với Địa điểm tập kết, kiểm tra, giám sát xăng dầu, khí, hóa chất, doanh nghiệp nộp Đơn là thương nhân được quyền thực hiện các hoạt động xuất khẩu, nhập khẩu xăng dầu, khí, hoá chất theo quy định của pháp luật hoặc doanh nghiệp kinh doanh kho bãi, địa điểm theo quy định của Nghị định này. </w:t>
            </w:r>
          </w:p>
          <w:p w14:paraId="72AC6E03"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Doanh nghiệp chịu trách nhiệm lưu giữ các chứng từ chứng minh đáp ứng điều kiện theo quy định tại Điều 4 Nghị định này và xuất trình cho cơ quan hải quan kiểm tra khi có yêu cầu.</w:t>
            </w:r>
          </w:p>
          <w:p w14:paraId="5C055D14"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 xml:space="preserve">b) Trong thời hạn 02 ngày làm việc kể từ ngày nhận đơn, Chi cục Hải quan thực hiện kiểm tra hồ sơ. Trường hợp thông tin trên đơn hoặc hồ sơ gửi kèm chưa đầy đủ thì thông báo đề nghị </w:t>
            </w:r>
            <w:r w:rsidRPr="004D44C4">
              <w:rPr>
                <w:rFonts w:eastAsia="Times New Roman" w:cs="Times New Roman"/>
                <w:bCs/>
                <w:sz w:val="24"/>
                <w:szCs w:val="24"/>
                <w:lang w:val="vi-VN"/>
              </w:rPr>
              <w:lastRenderedPageBreak/>
              <w:t>doanh nghiệp bổ sung qua Hệ thống tiếp nhận dịch vụ công trực tuyến. Trường hợp thông tin đầy đủ thì thông báo cho doanh nghiệp biết thời gian, địa điểm, thành phần và nội dung kiểm tra thực tế kho bãi, địa điểm qua Hệ thống tiếp nhận dịch vụ công trực tuyến.</w:t>
            </w:r>
          </w:p>
          <w:p w14:paraId="54D0A8FF"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Trong thời hạn 05 ngày làm việc kể từ ngày thông báo, Chi cục Hải quan khu vực tiến hành kiểm tra thực tế khu vực kho bãi, địa điểm đề nghị công nhận, đối chiếu với các điều kiện tại Điều 4 Nghị định này. Việc kiểm tra phải được lập thành Biên bản xác nhận.</w:t>
            </w:r>
          </w:p>
          <w:p w14:paraId="63F02B95"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Trường hợp đáp ứng điều kiện, Chi cục trưởng Chi cục Hải quan khu vực ra quyết định công nhận và trả kết quả qua Hệ thống tiếp nhận dịch vụ công trực tuyến, thời hạn hiệu lực của Quyết định công nhận không quá thời gian doanh nghiệp được quyền sử dụng hợp pháp địa điểm. Trường hợp không đáp ứng điều kiện, cơ quan hải quan phản hồi, trả kết quả qua Hệ thống tiếp nhận dịch vụ công trực tuyến hoặc có văn bản thông báo cho doanh nghiệp biết.</w:t>
            </w:r>
          </w:p>
          <w:p w14:paraId="0FC4D104"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2. Đối với các địa điểm nêu tại điểm a, điểm b, điểm c.1 khoản 1 Điều 1 Nghị định này</w:t>
            </w:r>
          </w:p>
          <w:p w14:paraId="0C9350C9" w14:textId="77777777" w:rsidR="004D44C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t>a) Chi cục Hải quan khu vực thực hiện tiếp nhận, kiểm tra hồ sơ, kiểm tra thực tế theo quy định tại khoản 1 Điều này. Trường hợp kết quả kiểm tra thực tế đáp ứng điều kiện thì Chi cục trưởng Chi cục Hải quan khu vực báo cáo ngay kết quả kiểm tra, đề xuất ý kiến và gửi kèm sơ đồ kho bãi, địa điểm về Cục Hải quan thông qua Hệ thống công nghệ thông tin dùng chung của ngành để xem xét việc quyết định công nhận;</w:t>
            </w:r>
          </w:p>
          <w:p w14:paraId="298F6B19" w14:textId="0A8EE9B1" w:rsidR="009E7A84" w:rsidRPr="004D44C4" w:rsidRDefault="004D44C4" w:rsidP="004D44C4">
            <w:pPr>
              <w:rPr>
                <w:rFonts w:eastAsia="Times New Roman" w:cs="Times New Roman"/>
                <w:bCs/>
                <w:sz w:val="24"/>
                <w:szCs w:val="24"/>
                <w:lang w:val="vi-VN"/>
              </w:rPr>
            </w:pPr>
            <w:r w:rsidRPr="004D44C4">
              <w:rPr>
                <w:rFonts w:eastAsia="Times New Roman" w:cs="Times New Roman"/>
                <w:bCs/>
                <w:sz w:val="24"/>
                <w:szCs w:val="24"/>
                <w:lang w:val="vi-VN"/>
              </w:rPr>
              <w:lastRenderedPageBreak/>
              <w:t>b) Trong thời hạn 05 ngày làm việc kể từ ngày nhận báo cáo của Chi cục Hải quan khu vực, Cục trưởng Cục Hải quan đánh giá kết quả kiểm tra, nếu đáp ứng điều kiện quy định tại Điều 4 Nghị định này thì ban hành Quyết định công nhận kho, bãi, địa điểm và trả kết quả qua Hệ thống tiếp nhận dịch 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biết thông qua Hệ thống tiếp nhận Dịch vụ công trực tuyến.</w:t>
            </w:r>
          </w:p>
        </w:tc>
        <w:tc>
          <w:tcPr>
            <w:tcW w:w="5386" w:type="dxa"/>
          </w:tcPr>
          <w:p w14:paraId="0D78B9CE" w14:textId="77777777" w:rsidR="009E7A84" w:rsidRDefault="009E7A84" w:rsidP="00F87DCE">
            <w:pPr>
              <w:rPr>
                <w:rFonts w:cs="Times New Roman"/>
                <w:b/>
                <w:bCs/>
                <w:color w:val="000000" w:themeColor="text1"/>
                <w:sz w:val="24"/>
                <w:szCs w:val="24"/>
              </w:rPr>
            </w:pPr>
            <w:r w:rsidRPr="00DB5963">
              <w:rPr>
                <w:rFonts w:cs="Times New Roman"/>
                <w:sz w:val="24"/>
                <w:szCs w:val="24"/>
              </w:rPr>
              <w:lastRenderedPageBreak/>
              <w:t>Thực hiện Nghị quyết số</w:t>
            </w:r>
            <w:r>
              <w:rPr>
                <w:rFonts w:cs="Times New Roman"/>
                <w:sz w:val="24"/>
                <w:szCs w:val="24"/>
              </w:rPr>
              <w:t xml:space="preserve"> 66/NQ-CP ngày 26/3/2025, Nghị quyết số 66.16/2026/NQ-CP ngày 07/4/2026 của Chính phủ về cắt giảm, đơn giản hóa thủ tục hành chính, quy định liên quan đến hoạt động sản xuất, kinh doanh, tại dự thảo Nghị định quy định việc thành lập và hoạt động kho bãi, địa điểm tập kết, kiểm tra, giám sát hải quan có hoạt động xuất khẩu, nhập khẩu, xuất cảnh, nhập cảnh, quá cảnh: </w:t>
            </w:r>
          </w:p>
          <w:p w14:paraId="6B7CBD0B" w14:textId="77777777" w:rsidR="009E7A84" w:rsidRPr="00DB5963" w:rsidRDefault="009E7A84" w:rsidP="00F87DCE">
            <w:pPr>
              <w:rPr>
                <w:rFonts w:cs="Times New Roman"/>
                <w:b/>
                <w:bCs/>
                <w:color w:val="000000" w:themeColor="text1"/>
                <w:sz w:val="24"/>
                <w:szCs w:val="24"/>
                <w:lang w:val="vi-VN"/>
              </w:rPr>
            </w:pPr>
            <w:r>
              <w:rPr>
                <w:rFonts w:cs="Times New Roman"/>
                <w:b/>
                <w:bCs/>
                <w:color w:val="000000" w:themeColor="text1"/>
                <w:sz w:val="24"/>
                <w:szCs w:val="24"/>
              </w:rPr>
              <w:t>1</w:t>
            </w:r>
            <w:r w:rsidRPr="00DB5963">
              <w:rPr>
                <w:rFonts w:cs="Times New Roman"/>
                <w:b/>
                <w:bCs/>
                <w:color w:val="000000" w:themeColor="text1"/>
                <w:sz w:val="24"/>
                <w:szCs w:val="24"/>
                <w:lang w:val="vi-VN"/>
              </w:rPr>
              <w:t>. Cắt giảm thời gian</w:t>
            </w:r>
          </w:p>
          <w:p w14:paraId="2B6D4B74" w14:textId="77777777" w:rsidR="009E7A84" w:rsidRPr="00DB5963" w:rsidRDefault="009E7A84" w:rsidP="00F87DCE">
            <w:pPr>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thời gian thực hiện: từ 15 ngày còn  </w:t>
            </w:r>
            <w:r>
              <w:rPr>
                <w:rFonts w:cs="Times New Roman"/>
                <w:color w:val="000000" w:themeColor="text1"/>
                <w:sz w:val="24"/>
                <w:szCs w:val="24"/>
              </w:rPr>
              <w:t xml:space="preserve">12 </w:t>
            </w:r>
            <w:r w:rsidRPr="00DB5963">
              <w:rPr>
                <w:rFonts w:cs="Times New Roman"/>
                <w:color w:val="000000" w:themeColor="text1"/>
                <w:sz w:val="24"/>
                <w:szCs w:val="24"/>
                <w:lang w:val="vi-VN"/>
              </w:rPr>
              <w:t xml:space="preserve">ngày (tương đương </w:t>
            </w:r>
            <w:r>
              <w:rPr>
                <w:rFonts w:cs="Times New Roman"/>
                <w:color w:val="000000" w:themeColor="text1"/>
                <w:sz w:val="24"/>
                <w:szCs w:val="24"/>
              </w:rPr>
              <w:t>20</w:t>
            </w:r>
            <w:r w:rsidRPr="00DB5963">
              <w:rPr>
                <w:rFonts w:cs="Times New Roman"/>
                <w:color w:val="000000" w:themeColor="text1"/>
                <w:sz w:val="24"/>
                <w:szCs w:val="24"/>
                <w:lang w:val="vi-VN"/>
              </w:rPr>
              <w:t>% thời gian)</w:t>
            </w:r>
          </w:p>
          <w:p w14:paraId="1AF46FBE" w14:textId="1A753AD7" w:rsidR="009E7A84" w:rsidRDefault="009E7A84" w:rsidP="00F87DCE">
            <w:pPr>
              <w:rPr>
                <w:rFonts w:cs="Times New Roman"/>
                <w:color w:val="000000" w:themeColor="text1"/>
                <w:sz w:val="24"/>
                <w:szCs w:val="24"/>
                <w:lang w:val="vi-VN"/>
              </w:rPr>
            </w:pPr>
            <w:r w:rsidRPr="00DB5963">
              <w:rPr>
                <w:rFonts w:cs="Times New Roman"/>
                <w:color w:val="000000" w:themeColor="text1"/>
                <w:sz w:val="24"/>
                <w:szCs w:val="24"/>
              </w:rPr>
              <w:t xml:space="preserve">- </w:t>
            </w:r>
            <w:r w:rsidR="008563B5">
              <w:rPr>
                <w:rFonts w:cs="Times New Roman"/>
                <w:color w:val="000000" w:themeColor="text1"/>
                <w:sz w:val="24"/>
                <w:szCs w:val="24"/>
              </w:rPr>
              <w:t xml:space="preserve">Đối với địa điểm tập kết, kiểm tra, giám sát tập trung: </w:t>
            </w:r>
            <w:r w:rsidRPr="00DB5963">
              <w:rPr>
                <w:rFonts w:cs="Times New Roman"/>
                <w:color w:val="000000" w:themeColor="text1"/>
                <w:sz w:val="24"/>
                <w:szCs w:val="24"/>
                <w:lang w:val="vi-VN"/>
              </w:rPr>
              <w:t xml:space="preserve">Giảm 50% các bước thực hiện: từ CCHQKV kiểm tra và </w:t>
            </w:r>
            <w:r w:rsidRPr="00DB5963">
              <w:rPr>
                <w:rFonts w:cs="Times New Roman"/>
                <w:color w:val="000000" w:themeColor="text1"/>
                <w:sz w:val="24"/>
                <w:szCs w:val="24"/>
              </w:rPr>
              <w:t xml:space="preserve">CHQ </w:t>
            </w:r>
            <w:r w:rsidRPr="00DB5963">
              <w:rPr>
                <w:rFonts w:cs="Times New Roman"/>
                <w:color w:val="000000" w:themeColor="text1"/>
                <w:sz w:val="24"/>
                <w:szCs w:val="24"/>
                <w:lang w:val="vi-VN"/>
              </w:rPr>
              <w:t>thực hiện công nhận</w:t>
            </w:r>
          </w:p>
          <w:p w14:paraId="0CDEE3BE" w14:textId="3F880B3A" w:rsidR="008563B5" w:rsidRPr="009F7406" w:rsidRDefault="007B18A5" w:rsidP="00F87DCE">
            <w:pPr>
              <w:rPr>
                <w:rFonts w:cs="Times New Roman"/>
                <w:color w:val="000000" w:themeColor="text1"/>
                <w:sz w:val="24"/>
                <w:szCs w:val="24"/>
              </w:rPr>
            </w:pPr>
            <w:r>
              <w:rPr>
                <w:rFonts w:cs="Times New Roman"/>
                <w:color w:val="000000" w:themeColor="text1"/>
                <w:sz w:val="24"/>
                <w:szCs w:val="24"/>
              </w:rPr>
              <w:t>- Đối với địa điểm tập kết, kiểm tra, giám sát hàng bưu chính; địa điểm tập kết, kiểm tra, giám sát hàng chuyển phát nhanh:</w:t>
            </w:r>
            <w:r w:rsidR="00F1090D">
              <w:rPr>
                <w:rFonts w:cs="Times New Roman"/>
                <w:color w:val="000000" w:themeColor="text1"/>
                <w:sz w:val="24"/>
                <w:szCs w:val="24"/>
              </w:rPr>
              <w:t xml:space="preserve"> </w:t>
            </w:r>
            <w:r w:rsidR="009F7406" w:rsidRPr="00DB5963">
              <w:rPr>
                <w:rFonts w:cs="Times New Roman"/>
                <w:color w:val="000000" w:themeColor="text1"/>
                <w:sz w:val="24"/>
                <w:szCs w:val="24"/>
                <w:lang w:val="vi-VN"/>
              </w:rPr>
              <w:t>CCHQKV kiểm tra và thực hiện công nhận</w:t>
            </w:r>
            <w:r w:rsidR="009F7406">
              <w:rPr>
                <w:rFonts w:cs="Times New Roman"/>
                <w:color w:val="000000" w:themeColor="text1"/>
                <w:sz w:val="24"/>
                <w:szCs w:val="24"/>
              </w:rPr>
              <w:t>.</w:t>
            </w:r>
          </w:p>
          <w:p w14:paraId="2E6F9441" w14:textId="77777777" w:rsidR="009E7A84" w:rsidRPr="00DB5963" w:rsidRDefault="009E7A84" w:rsidP="00F87DCE">
            <w:pPr>
              <w:rPr>
                <w:rFonts w:cs="Times New Roman"/>
                <w:b/>
                <w:bCs/>
                <w:color w:val="000000" w:themeColor="text1"/>
                <w:sz w:val="24"/>
                <w:szCs w:val="24"/>
                <w:lang w:val="vi-VN"/>
              </w:rPr>
            </w:pPr>
            <w:r>
              <w:rPr>
                <w:rFonts w:cs="Times New Roman"/>
                <w:b/>
                <w:bCs/>
                <w:color w:val="000000" w:themeColor="text1"/>
                <w:sz w:val="24"/>
                <w:szCs w:val="24"/>
              </w:rPr>
              <w:t>2</w:t>
            </w:r>
            <w:r w:rsidRPr="00DB5963">
              <w:rPr>
                <w:rFonts w:cs="Times New Roman"/>
                <w:b/>
                <w:bCs/>
                <w:color w:val="000000" w:themeColor="text1"/>
                <w:sz w:val="24"/>
                <w:szCs w:val="24"/>
                <w:lang w:val="vi-VN"/>
              </w:rPr>
              <w:t>. Thay đổi phương thức thực hiện</w:t>
            </w:r>
          </w:p>
          <w:p w14:paraId="09975F5A" w14:textId="77777777" w:rsidR="009E7A84" w:rsidRPr="00DB5963" w:rsidRDefault="009E7A84" w:rsidP="00F87DCE">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0F31BC17" w14:textId="77777777" w:rsidR="009E7A84" w:rsidRPr="00DB5963" w:rsidRDefault="009E7A84" w:rsidP="00F87DCE">
            <w:pPr>
              <w:rPr>
                <w:rFonts w:cs="Times New Roman"/>
                <w:b/>
                <w:bCs/>
                <w:color w:val="000000" w:themeColor="text1"/>
                <w:sz w:val="24"/>
                <w:szCs w:val="24"/>
                <w:lang w:val="vi-VN"/>
              </w:rPr>
            </w:pPr>
            <w:r>
              <w:rPr>
                <w:rFonts w:cs="Times New Roman"/>
                <w:b/>
                <w:bCs/>
                <w:color w:val="000000" w:themeColor="text1"/>
                <w:sz w:val="24"/>
                <w:szCs w:val="24"/>
              </w:rPr>
              <w:t>3</w:t>
            </w:r>
            <w:r w:rsidRPr="00DB5963">
              <w:rPr>
                <w:rFonts w:cs="Times New Roman"/>
                <w:b/>
                <w:bCs/>
                <w:color w:val="000000" w:themeColor="text1"/>
                <w:sz w:val="24"/>
                <w:szCs w:val="24"/>
                <w:lang w:val="vi-VN"/>
              </w:rPr>
              <w:t>. Phân cấp xử lý</w:t>
            </w:r>
          </w:p>
          <w:p w14:paraId="586455BE" w14:textId="77777777" w:rsidR="009E7A84" w:rsidRDefault="003D2A99" w:rsidP="00F87DCE">
            <w:pPr>
              <w:spacing w:before="120" w:after="120" w:line="234" w:lineRule="atLeast"/>
              <w:rPr>
                <w:rFonts w:cs="Times New Roman"/>
                <w:color w:val="000000" w:themeColor="text1"/>
                <w:sz w:val="24"/>
                <w:szCs w:val="24"/>
              </w:rPr>
            </w:pPr>
            <w:r>
              <w:rPr>
                <w:rFonts w:cs="Times New Roman"/>
                <w:color w:val="000000" w:themeColor="text1"/>
                <w:sz w:val="24"/>
                <w:szCs w:val="24"/>
              </w:rPr>
              <w:lastRenderedPageBreak/>
              <w:t xml:space="preserve">Đối với địa điểm tập kết, kiểm tra, giám sát tập trung: </w:t>
            </w:r>
            <w:r w:rsidR="009E7A84" w:rsidRPr="00DB5963">
              <w:rPr>
                <w:rFonts w:cs="Times New Roman"/>
                <w:color w:val="000000" w:themeColor="text1"/>
                <w:sz w:val="24"/>
                <w:szCs w:val="24"/>
                <w:lang w:val="vi-VN"/>
              </w:rPr>
              <w:t xml:space="preserve">Phân cấp </w:t>
            </w:r>
            <w:r w:rsidR="009E7A84">
              <w:rPr>
                <w:rFonts w:cs="Times New Roman"/>
                <w:color w:val="000000" w:themeColor="text1"/>
                <w:sz w:val="24"/>
                <w:szCs w:val="24"/>
              </w:rPr>
              <w:t>5</w:t>
            </w:r>
            <w:r w:rsidR="009E7A84" w:rsidRPr="00DB5963">
              <w:rPr>
                <w:rFonts w:cs="Times New Roman"/>
                <w:color w:val="000000" w:themeColor="text1"/>
                <w:sz w:val="24"/>
                <w:szCs w:val="24"/>
                <w:lang w:val="vi-VN"/>
              </w:rPr>
              <w:t xml:space="preserve">0% thẩm quyền giải quyết </w:t>
            </w:r>
            <w:r w:rsidR="007B072C">
              <w:rPr>
                <w:rFonts w:cs="Times New Roman"/>
                <w:color w:val="000000" w:themeColor="text1"/>
                <w:sz w:val="24"/>
                <w:szCs w:val="24"/>
              </w:rPr>
              <w:t>thủ tục hành chính</w:t>
            </w:r>
            <w:r w:rsidR="009E7A84" w:rsidRPr="00DB5963">
              <w:rPr>
                <w:rFonts w:cs="Times New Roman"/>
                <w:color w:val="000000" w:themeColor="text1"/>
                <w:sz w:val="24"/>
                <w:szCs w:val="24"/>
                <w:lang w:val="vi-VN"/>
              </w:rPr>
              <w:t xml:space="preserve">: từ </w:t>
            </w:r>
            <w:r w:rsidR="009E7A84">
              <w:rPr>
                <w:rFonts w:cs="Times New Roman"/>
                <w:color w:val="000000" w:themeColor="text1"/>
                <w:sz w:val="24"/>
                <w:szCs w:val="24"/>
              </w:rPr>
              <w:t>Tổng cục Hải quan</w:t>
            </w:r>
            <w:r w:rsidR="009E7A84" w:rsidRPr="00DB5963">
              <w:rPr>
                <w:rFonts w:cs="Times New Roman"/>
                <w:color w:val="000000" w:themeColor="text1"/>
                <w:sz w:val="24"/>
                <w:szCs w:val="24"/>
                <w:lang w:val="vi-VN"/>
              </w:rPr>
              <w:t xml:space="preserve"> (nay là Cục </w:t>
            </w:r>
            <w:r w:rsidR="009E7A84">
              <w:rPr>
                <w:rFonts w:cs="Times New Roman"/>
                <w:color w:val="000000" w:themeColor="text1"/>
                <w:sz w:val="24"/>
                <w:szCs w:val="24"/>
              </w:rPr>
              <w:t>Hải quan</w:t>
            </w:r>
            <w:r w:rsidR="009E7A84" w:rsidRPr="00DB5963">
              <w:rPr>
                <w:rFonts w:cs="Times New Roman"/>
                <w:color w:val="000000" w:themeColor="text1"/>
                <w:sz w:val="24"/>
                <w:szCs w:val="24"/>
                <w:lang w:val="vi-VN"/>
              </w:rPr>
              <w:t xml:space="preserve">) để giao cho </w:t>
            </w:r>
            <w:r w:rsidR="009E7A84">
              <w:rPr>
                <w:rFonts w:cs="Times New Roman"/>
                <w:color w:val="000000" w:themeColor="text1"/>
                <w:sz w:val="24"/>
                <w:szCs w:val="24"/>
              </w:rPr>
              <w:t>Chi cục Hải quan khu vực</w:t>
            </w:r>
            <w:r w:rsidR="009E7A84" w:rsidRPr="00DB5963">
              <w:rPr>
                <w:rFonts w:cs="Times New Roman"/>
                <w:color w:val="000000" w:themeColor="text1"/>
                <w:sz w:val="24"/>
                <w:szCs w:val="24"/>
                <w:lang w:val="vi-VN"/>
              </w:rPr>
              <w:t xml:space="preserve"> </w:t>
            </w:r>
            <w:r w:rsidR="009E7A84">
              <w:rPr>
                <w:rFonts w:cs="Times New Roman"/>
                <w:color w:val="000000" w:themeColor="text1"/>
                <w:sz w:val="24"/>
                <w:szCs w:val="24"/>
              </w:rPr>
              <w:t xml:space="preserve">tiếp nhận, kiểm tra hồ sơ, </w:t>
            </w:r>
            <w:r w:rsidR="009E7A84" w:rsidRPr="00DB5963">
              <w:rPr>
                <w:rFonts w:cs="Times New Roman"/>
                <w:color w:val="000000" w:themeColor="text1"/>
                <w:sz w:val="24"/>
                <w:szCs w:val="24"/>
                <w:lang w:val="vi-VN"/>
              </w:rPr>
              <w:t xml:space="preserve">kiểm tra </w:t>
            </w:r>
            <w:r w:rsidR="009E7A84" w:rsidRPr="00DB5963">
              <w:rPr>
                <w:rFonts w:cs="Times New Roman"/>
                <w:color w:val="000000" w:themeColor="text1"/>
                <w:sz w:val="24"/>
                <w:szCs w:val="24"/>
              </w:rPr>
              <w:t xml:space="preserve">thực tế và </w:t>
            </w:r>
            <w:r w:rsidR="009E7A84">
              <w:rPr>
                <w:rFonts w:cs="Times New Roman"/>
                <w:color w:val="000000" w:themeColor="text1"/>
                <w:sz w:val="24"/>
                <w:szCs w:val="24"/>
              </w:rPr>
              <w:t>Cục Hải quan ban hành Quyết định</w:t>
            </w:r>
            <w:r w:rsidR="00822F55">
              <w:rPr>
                <w:rFonts w:cs="Times New Roman"/>
                <w:color w:val="000000" w:themeColor="text1"/>
                <w:sz w:val="24"/>
                <w:szCs w:val="24"/>
              </w:rPr>
              <w:t>.</w:t>
            </w:r>
          </w:p>
          <w:p w14:paraId="43927C78" w14:textId="429930A2" w:rsidR="00EF798E" w:rsidRDefault="004131F1" w:rsidP="00F87DCE">
            <w:pPr>
              <w:spacing w:before="120" w:after="120" w:line="234" w:lineRule="atLeast"/>
              <w:rPr>
                <w:rFonts w:cs="Times New Roman"/>
                <w:color w:val="000000" w:themeColor="text1"/>
                <w:sz w:val="24"/>
                <w:szCs w:val="24"/>
              </w:rPr>
            </w:pPr>
            <w:r>
              <w:rPr>
                <w:rFonts w:cs="Times New Roman"/>
                <w:color w:val="000000" w:themeColor="text1"/>
                <w:sz w:val="24"/>
                <w:szCs w:val="24"/>
              </w:rPr>
              <w:t xml:space="preserve">Đối với địa điểm tập kết, kiểm tra, giám sát hàng bưu chính; địa điểm tập kết, kiểm tra, giám sát hàng chuyển phát nhanh: </w:t>
            </w:r>
            <w:r w:rsidR="00EF798E" w:rsidRPr="00DB5963">
              <w:rPr>
                <w:rFonts w:cs="Times New Roman"/>
                <w:color w:val="000000" w:themeColor="text1"/>
                <w:sz w:val="24"/>
                <w:szCs w:val="24"/>
                <w:lang w:val="vi-VN"/>
              </w:rPr>
              <w:t xml:space="preserve">Phân cấp </w:t>
            </w:r>
            <w:r w:rsidR="00EF798E">
              <w:rPr>
                <w:rFonts w:cs="Times New Roman"/>
                <w:color w:val="000000" w:themeColor="text1"/>
                <w:sz w:val="24"/>
                <w:szCs w:val="24"/>
              </w:rPr>
              <w:t>10</w:t>
            </w:r>
            <w:r w:rsidR="00EF798E" w:rsidRPr="00DB5963">
              <w:rPr>
                <w:rFonts w:cs="Times New Roman"/>
                <w:color w:val="000000" w:themeColor="text1"/>
                <w:sz w:val="24"/>
                <w:szCs w:val="24"/>
                <w:lang w:val="vi-VN"/>
              </w:rPr>
              <w:t xml:space="preserve">0% thẩm quyền giải quyết </w:t>
            </w:r>
            <w:r w:rsidR="00EF798E">
              <w:rPr>
                <w:rFonts w:cs="Times New Roman"/>
                <w:color w:val="000000" w:themeColor="text1"/>
                <w:sz w:val="24"/>
                <w:szCs w:val="24"/>
              </w:rPr>
              <w:t>thủ tục hành chính</w:t>
            </w:r>
            <w:r w:rsidR="00EF798E" w:rsidRPr="00DB5963">
              <w:rPr>
                <w:rFonts w:cs="Times New Roman"/>
                <w:color w:val="000000" w:themeColor="text1"/>
                <w:sz w:val="24"/>
                <w:szCs w:val="24"/>
                <w:lang w:val="vi-VN"/>
              </w:rPr>
              <w:t xml:space="preserve">: từ </w:t>
            </w:r>
            <w:r w:rsidR="00EF798E">
              <w:rPr>
                <w:rFonts w:cs="Times New Roman"/>
                <w:color w:val="000000" w:themeColor="text1"/>
                <w:sz w:val="24"/>
                <w:szCs w:val="24"/>
              </w:rPr>
              <w:t>Tổng cục Hải quan</w:t>
            </w:r>
            <w:r w:rsidR="00EF798E" w:rsidRPr="00DB5963">
              <w:rPr>
                <w:rFonts w:cs="Times New Roman"/>
                <w:color w:val="000000" w:themeColor="text1"/>
                <w:sz w:val="24"/>
                <w:szCs w:val="24"/>
                <w:lang w:val="vi-VN"/>
              </w:rPr>
              <w:t xml:space="preserve"> (nay là Cục </w:t>
            </w:r>
            <w:r w:rsidR="00EF798E">
              <w:rPr>
                <w:rFonts w:cs="Times New Roman"/>
                <w:color w:val="000000" w:themeColor="text1"/>
                <w:sz w:val="24"/>
                <w:szCs w:val="24"/>
              </w:rPr>
              <w:t>Hải quan</w:t>
            </w:r>
            <w:r w:rsidR="00EF798E" w:rsidRPr="00DB5963">
              <w:rPr>
                <w:rFonts w:cs="Times New Roman"/>
                <w:color w:val="000000" w:themeColor="text1"/>
                <w:sz w:val="24"/>
                <w:szCs w:val="24"/>
                <w:lang w:val="vi-VN"/>
              </w:rPr>
              <w:t xml:space="preserve">) để giao cho </w:t>
            </w:r>
            <w:r w:rsidR="00EF798E">
              <w:rPr>
                <w:rFonts w:cs="Times New Roman"/>
                <w:color w:val="000000" w:themeColor="text1"/>
                <w:sz w:val="24"/>
                <w:szCs w:val="24"/>
              </w:rPr>
              <w:t>Chi cục Hải quan khu vực</w:t>
            </w:r>
            <w:r w:rsidR="00EF798E" w:rsidRPr="00DB5963">
              <w:rPr>
                <w:rFonts w:cs="Times New Roman"/>
                <w:color w:val="000000" w:themeColor="text1"/>
                <w:sz w:val="24"/>
                <w:szCs w:val="24"/>
                <w:lang w:val="vi-VN"/>
              </w:rPr>
              <w:t xml:space="preserve"> </w:t>
            </w:r>
            <w:r w:rsidR="00EF798E">
              <w:rPr>
                <w:rFonts w:cs="Times New Roman"/>
                <w:color w:val="000000" w:themeColor="text1"/>
                <w:sz w:val="24"/>
                <w:szCs w:val="24"/>
              </w:rPr>
              <w:t xml:space="preserve">tiếp nhận, kiểm tra hồ sơ, </w:t>
            </w:r>
            <w:r w:rsidR="00EF798E" w:rsidRPr="00DB5963">
              <w:rPr>
                <w:rFonts w:cs="Times New Roman"/>
                <w:color w:val="000000" w:themeColor="text1"/>
                <w:sz w:val="24"/>
                <w:szCs w:val="24"/>
                <w:lang w:val="vi-VN"/>
              </w:rPr>
              <w:t xml:space="preserve">kiểm tra </w:t>
            </w:r>
            <w:r w:rsidR="00EF798E" w:rsidRPr="00DB5963">
              <w:rPr>
                <w:rFonts w:cs="Times New Roman"/>
                <w:color w:val="000000" w:themeColor="text1"/>
                <w:sz w:val="24"/>
                <w:szCs w:val="24"/>
              </w:rPr>
              <w:t xml:space="preserve">thực tế và </w:t>
            </w:r>
            <w:r w:rsidR="00EF798E">
              <w:rPr>
                <w:rFonts w:cs="Times New Roman"/>
                <w:color w:val="000000" w:themeColor="text1"/>
                <w:sz w:val="24"/>
                <w:szCs w:val="24"/>
              </w:rPr>
              <w:t>ban hành Quyết định.</w:t>
            </w:r>
          </w:p>
          <w:p w14:paraId="7E0C6556" w14:textId="6AD62DD6" w:rsidR="004131F1" w:rsidRPr="00DE1872" w:rsidRDefault="004131F1" w:rsidP="00F87DCE">
            <w:pPr>
              <w:spacing w:before="120" w:after="120" w:line="234" w:lineRule="atLeast"/>
              <w:rPr>
                <w:rFonts w:eastAsia="Times New Roman"/>
                <w:sz w:val="26"/>
                <w:szCs w:val="26"/>
                <w:lang w:val="en"/>
              </w:rPr>
            </w:pPr>
          </w:p>
        </w:tc>
      </w:tr>
      <w:tr w:rsidR="009A4C08" w:rsidRPr="00DB5963" w14:paraId="7129DF91" w14:textId="77777777" w:rsidTr="00F87DCE">
        <w:trPr>
          <w:trHeight w:val="434"/>
        </w:trPr>
        <w:tc>
          <w:tcPr>
            <w:tcW w:w="4253" w:type="dxa"/>
          </w:tcPr>
          <w:p w14:paraId="4EF520D5" w14:textId="77777777" w:rsidR="009A4C08" w:rsidRPr="001D424B" w:rsidRDefault="009A4C08" w:rsidP="00F87DCE">
            <w:pPr>
              <w:rPr>
                <w:rFonts w:cs="Times New Roman"/>
                <w:b/>
                <w:bCs/>
                <w:color w:val="000000"/>
                <w:sz w:val="24"/>
                <w:szCs w:val="24"/>
                <w:shd w:val="clear" w:color="auto" w:fill="FFFFFF"/>
              </w:rPr>
            </w:pPr>
            <w:r w:rsidRPr="001D424B">
              <w:rPr>
                <w:rFonts w:cs="Times New Roman"/>
                <w:b/>
                <w:bCs/>
                <w:color w:val="000000"/>
                <w:sz w:val="24"/>
                <w:szCs w:val="24"/>
                <w:shd w:val="clear" w:color="auto" w:fill="FFFFFF"/>
              </w:rPr>
              <w:lastRenderedPageBreak/>
              <w:t xml:space="preserve">Điều 38. Trình tự mở rộng, thu hẹp, di chuyển, đổi tên, chuyển quyền sở hữu, tạm dừng, chấm dứt hoạt động địa điểm tập kết, kiểm tra, giám sát hàng hóa xuất khẩu, nhập khẩu tập trung; địa điểm tập kết, kiểm tra, giám sát hàng hóa xuất khẩu, nhập khẩu ở khu vực </w:t>
            </w:r>
            <w:r w:rsidRPr="001D424B">
              <w:rPr>
                <w:rFonts w:cs="Times New Roman"/>
                <w:b/>
                <w:bCs/>
                <w:color w:val="000000"/>
                <w:sz w:val="24"/>
                <w:szCs w:val="24"/>
                <w:shd w:val="clear" w:color="auto" w:fill="FFFFFF"/>
              </w:rPr>
              <w:lastRenderedPageBreak/>
              <w:t>biên giới; địa điểm tập kết, kiểm tra, giám sát tập trung đối với hàng bưu chính, chuyển phát nhanh; kho bảo thuế</w:t>
            </w:r>
          </w:p>
          <w:p w14:paraId="2525B0BC" w14:textId="681B4B9D" w:rsidR="009A4C08" w:rsidRDefault="009A4C08" w:rsidP="00F87DCE">
            <w:pPr>
              <w:rPr>
                <w:rFonts w:ascii="Arial" w:hAnsi="Arial" w:cs="Arial"/>
                <w:b/>
                <w:bCs/>
                <w:color w:val="000000"/>
                <w:sz w:val="18"/>
                <w:szCs w:val="18"/>
                <w:shd w:val="clear" w:color="auto" w:fill="FFFFFF"/>
              </w:rPr>
            </w:pPr>
            <w:r w:rsidRPr="001D424B">
              <w:rPr>
                <w:rFonts w:cs="Times New Roman"/>
                <w:color w:val="000000"/>
                <w:sz w:val="24"/>
                <w:szCs w:val="24"/>
                <w:shd w:val="clear" w:color="auto" w:fill="FFFFFF"/>
              </w:rPr>
              <w:t>Khi mở rộng, thu hẹp, đổi tên, di chuyển, chuyển quyền sở hữu, tạm dừng, chấm dứt hoạt động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 kho bảo thuế, doanh nghiệp kinh doanh địa điểm thực hiện theo quy định tại Điều 13, Điều 14, Điều 15 Nghị định này.</w:t>
            </w:r>
          </w:p>
        </w:tc>
        <w:tc>
          <w:tcPr>
            <w:tcW w:w="4673" w:type="dxa"/>
          </w:tcPr>
          <w:p w14:paraId="33E8862A" w14:textId="3FA87853" w:rsidR="009A4C08" w:rsidRDefault="009A4C08" w:rsidP="00F87DCE">
            <w:pPr>
              <w:rPr>
                <w:rFonts w:eastAsia="Times New Roman" w:cs="Times New Roman"/>
                <w:b/>
                <w:bCs/>
                <w:sz w:val="24"/>
                <w:szCs w:val="24"/>
                <w:lang w:val="vi-VN"/>
              </w:rPr>
            </w:pPr>
            <w:r w:rsidRPr="003674CD">
              <w:rPr>
                <w:rFonts w:eastAsia="Times New Roman" w:cs="Times New Roman"/>
                <w:b/>
                <w:bCs/>
                <w:sz w:val="24"/>
                <w:szCs w:val="24"/>
                <w:lang w:val="vi-VN"/>
              </w:rPr>
              <w:lastRenderedPageBreak/>
              <w:t xml:space="preserve">Điều </w:t>
            </w:r>
            <w:r w:rsidRPr="003674CD">
              <w:rPr>
                <w:rFonts w:eastAsia="Times New Roman" w:cs="Times New Roman"/>
                <w:b/>
                <w:bCs/>
                <w:sz w:val="24"/>
                <w:szCs w:val="24"/>
              </w:rPr>
              <w:t>6</w:t>
            </w:r>
            <w:r w:rsidRPr="003674CD">
              <w:rPr>
                <w:rFonts w:eastAsia="Times New Roman" w:cs="Times New Roman"/>
                <w:b/>
                <w:bCs/>
                <w:sz w:val="24"/>
                <w:szCs w:val="24"/>
                <w:lang w:val="vi-VN"/>
              </w:rPr>
              <w:t xml:space="preserve">. </w:t>
            </w:r>
            <w:r w:rsidRPr="003674CD">
              <w:rPr>
                <w:rFonts w:eastAsia="Times New Roman" w:cs="Times New Roman"/>
                <w:b/>
                <w:bCs/>
                <w:sz w:val="24"/>
                <w:szCs w:val="24"/>
              </w:rPr>
              <w:t>Trình tự, thủ tục, thẩm quyền ra quyết định mở</w:t>
            </w:r>
            <w:r w:rsidRPr="003674CD">
              <w:rPr>
                <w:rFonts w:eastAsia="Times New Roman" w:cs="Times New Roman"/>
                <w:b/>
                <w:bCs/>
                <w:sz w:val="24"/>
                <w:szCs w:val="24"/>
                <w:lang w:val="vi-VN"/>
              </w:rPr>
              <w:t xml:space="preserve"> rộng, thu hẹp</w:t>
            </w:r>
            <w:r w:rsidRPr="003674CD">
              <w:rPr>
                <w:rFonts w:eastAsia="Times New Roman" w:cs="Times New Roman"/>
                <w:b/>
                <w:bCs/>
                <w:sz w:val="24"/>
                <w:szCs w:val="24"/>
              </w:rPr>
              <w:t xml:space="preserve"> </w:t>
            </w:r>
            <w:r w:rsidRPr="003674CD">
              <w:rPr>
                <w:rFonts w:eastAsia="Times New Roman" w:cs="Times New Roman"/>
                <w:b/>
                <w:bCs/>
                <w:sz w:val="24"/>
                <w:szCs w:val="24"/>
                <w:lang w:val="vi-VN"/>
              </w:rPr>
              <w:t>kho bãi, địa điểm</w:t>
            </w:r>
          </w:p>
          <w:p w14:paraId="60902A4E" w14:textId="77777777" w:rsidR="00280848" w:rsidRPr="00280848" w:rsidRDefault="00280848" w:rsidP="00280848">
            <w:pPr>
              <w:rPr>
                <w:rFonts w:eastAsia="Times New Roman" w:cs="Times New Roman"/>
                <w:bCs/>
                <w:sz w:val="24"/>
                <w:szCs w:val="24"/>
              </w:rPr>
            </w:pPr>
            <w:r w:rsidRPr="00280848">
              <w:rPr>
                <w:rFonts w:eastAsia="Times New Roman" w:cs="Times New Roman"/>
                <w:bCs/>
                <w:sz w:val="24"/>
                <w:szCs w:val="24"/>
              </w:rPr>
              <w:t>1. Trách nhiệm của doanh nghiệp</w:t>
            </w:r>
          </w:p>
          <w:p w14:paraId="15B3D9F7" w14:textId="77777777" w:rsidR="00280848" w:rsidRPr="00280848" w:rsidRDefault="00280848" w:rsidP="00280848">
            <w:pPr>
              <w:rPr>
                <w:rFonts w:eastAsia="Times New Roman" w:cs="Times New Roman"/>
                <w:bCs/>
                <w:sz w:val="24"/>
                <w:szCs w:val="24"/>
              </w:rPr>
            </w:pPr>
            <w:r w:rsidRPr="00280848">
              <w:rPr>
                <w:rFonts w:eastAsia="Times New Roman" w:cs="Times New Roman"/>
                <w:bCs/>
                <w:sz w:val="24"/>
                <w:szCs w:val="24"/>
              </w:rPr>
              <w:t>a) Khi có nhu cầu mở rộng diện tích liền kề, thu hẹp kho bãi, địa điểm,  doanh nghiệp nộp Đơn đề nghị theo Mẫu số 01 tại Phụ lục</w:t>
            </w:r>
            <w:r w:rsidRPr="00280848">
              <w:rPr>
                <w:rFonts w:eastAsia="Times New Roman" w:cs="Times New Roman"/>
                <w:b/>
                <w:bCs/>
                <w:sz w:val="24"/>
                <w:szCs w:val="24"/>
              </w:rPr>
              <w:t xml:space="preserve"> </w:t>
            </w:r>
            <w:r w:rsidRPr="00280848">
              <w:rPr>
                <w:rFonts w:eastAsia="Times New Roman" w:cs="Times New Roman"/>
                <w:bCs/>
                <w:sz w:val="24"/>
                <w:szCs w:val="24"/>
              </w:rPr>
              <w:t xml:space="preserve">ban </w:t>
            </w:r>
            <w:r w:rsidRPr="00280848">
              <w:rPr>
                <w:rFonts w:eastAsia="Times New Roman" w:cs="Times New Roman"/>
                <w:bCs/>
                <w:sz w:val="24"/>
                <w:szCs w:val="24"/>
              </w:rPr>
              <w:lastRenderedPageBreak/>
              <w:t>hành kèm Nghị định này, kèm sơ đồ vị trí mở rộng, thu hẹp cho Chi cục Hải quan khu vực qua Hệ thống tiếp nhận dịch vụ công trực tuyến.</w:t>
            </w:r>
          </w:p>
          <w:p w14:paraId="2FBD943A" w14:textId="77777777" w:rsidR="00280848" w:rsidRPr="00280848" w:rsidRDefault="00280848" w:rsidP="00280848">
            <w:pPr>
              <w:rPr>
                <w:rFonts w:eastAsia="Times New Roman" w:cs="Times New Roman"/>
                <w:bCs/>
                <w:sz w:val="24"/>
                <w:szCs w:val="24"/>
              </w:rPr>
            </w:pPr>
            <w:r w:rsidRPr="00280848">
              <w:rPr>
                <w:rFonts w:eastAsia="Times New Roman" w:cs="Times New Roman"/>
                <w:bCs/>
                <w:sz w:val="24"/>
                <w:szCs w:val="24"/>
              </w:rPr>
              <w:t>Doanh nghiệp chịu trách nhiệm lưu giữ các chứng từ chứng minh khu vực mở rộng, thu hẹp đáp ứng điều kiện theo quy định tại Điều 4 Nghị định này và xuất trình cho cơ quan hải quan kiểm tra khi có yêu cầu.</w:t>
            </w:r>
          </w:p>
          <w:p w14:paraId="16EC3117" w14:textId="77777777" w:rsidR="00280848" w:rsidRPr="00280848" w:rsidRDefault="00280848" w:rsidP="00280848">
            <w:pPr>
              <w:rPr>
                <w:rFonts w:eastAsia="Times New Roman" w:cs="Times New Roman"/>
                <w:bCs/>
                <w:sz w:val="24"/>
                <w:szCs w:val="24"/>
              </w:rPr>
            </w:pPr>
            <w:r w:rsidRPr="00280848">
              <w:rPr>
                <w:rFonts w:eastAsia="Times New Roman" w:cs="Times New Roman"/>
                <w:bCs/>
                <w:sz w:val="24"/>
                <w:szCs w:val="24"/>
              </w:rPr>
              <w:t>b) Trường hợp việc mở rộng, thu hẹp kho bãi, địa điểm có ảnh hưởng đến công tác giám sát hải quan và việc lưu giữ hàng hóa trong kho bãi, địa điểm, trước khi có đơn đề nghị gửi Chi cục Hải quan khu vực, 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14:paraId="7E2405C9" w14:textId="77777777" w:rsidR="00280848" w:rsidRPr="00280848" w:rsidRDefault="00280848" w:rsidP="00280848">
            <w:pPr>
              <w:rPr>
                <w:rFonts w:eastAsia="Times New Roman" w:cs="Times New Roman"/>
                <w:bCs/>
                <w:sz w:val="24"/>
                <w:szCs w:val="24"/>
              </w:rPr>
            </w:pPr>
            <w:r w:rsidRPr="00280848">
              <w:rPr>
                <w:rFonts w:eastAsia="Times New Roman" w:cs="Times New Roman"/>
                <w:bCs/>
                <w:sz w:val="24"/>
                <w:szCs w:val="24"/>
              </w:rPr>
              <w:t>2. Trách nhiệm của cơ quan hải quan</w:t>
            </w:r>
          </w:p>
          <w:p w14:paraId="3D1CEBF5" w14:textId="46FEE655" w:rsidR="00B24753" w:rsidRPr="00280848" w:rsidRDefault="00280848" w:rsidP="00280848">
            <w:pPr>
              <w:rPr>
                <w:rFonts w:eastAsia="Times New Roman" w:cs="Times New Roman"/>
                <w:bCs/>
                <w:sz w:val="24"/>
                <w:szCs w:val="24"/>
              </w:rPr>
            </w:pPr>
            <w:r w:rsidRPr="00280848">
              <w:rPr>
                <w:rFonts w:eastAsia="Times New Roman" w:cs="Times New Roman"/>
                <w:bCs/>
                <w:sz w:val="24"/>
                <w:szCs w:val="24"/>
              </w:rPr>
              <w:t>Thực hiện trình tự, thủ tục, thẩm quyền ra quyết định mở rộng, thu hẹp kho bãi, địa điểm thực hiện tương tự như trình tự, thủ tục, thẩm quyền ra quyết định công nhận kho bãi, địa điểm quy định tại Điều 5 Nghị định này.</w:t>
            </w:r>
          </w:p>
          <w:p w14:paraId="0340691D" w14:textId="6CD4525A" w:rsidR="009A4C08" w:rsidRDefault="009A4C08" w:rsidP="00F87DCE">
            <w:pPr>
              <w:rPr>
                <w:rFonts w:eastAsia="Times New Roman" w:cs="Times New Roman"/>
                <w:b/>
                <w:bCs/>
                <w:sz w:val="24"/>
                <w:szCs w:val="24"/>
                <w:lang w:val="vi-VN"/>
              </w:rPr>
            </w:pPr>
            <w:r w:rsidRPr="00581CC4">
              <w:rPr>
                <w:rFonts w:eastAsia="Times New Roman" w:cs="Times New Roman"/>
                <w:b/>
                <w:bCs/>
                <w:sz w:val="24"/>
                <w:szCs w:val="24"/>
                <w:lang w:val="vi-VN"/>
              </w:rPr>
              <w:t xml:space="preserve">Điều </w:t>
            </w:r>
            <w:r w:rsidRPr="00581CC4">
              <w:rPr>
                <w:rFonts w:eastAsia="Times New Roman" w:cs="Times New Roman"/>
                <w:b/>
                <w:bCs/>
                <w:sz w:val="24"/>
                <w:szCs w:val="24"/>
              </w:rPr>
              <w:t>7</w:t>
            </w:r>
            <w:r w:rsidRPr="00581CC4">
              <w:rPr>
                <w:rFonts w:eastAsia="Times New Roman" w:cs="Times New Roman"/>
                <w:b/>
                <w:bCs/>
                <w:sz w:val="24"/>
                <w:szCs w:val="24"/>
                <w:lang w:val="vi-VN"/>
              </w:rPr>
              <w:t>. Tạm dừng hoạt động kho bãi, địa điểm</w:t>
            </w:r>
          </w:p>
          <w:p w14:paraId="055A02EF"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1. Các trường hợp tạm dừng hoạt động</w:t>
            </w:r>
          </w:p>
          <w:p w14:paraId="692F49B0"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a) Tạm dừng theo đề nghị của doanh nghiệp;</w:t>
            </w:r>
          </w:p>
          <w:p w14:paraId="562ACDFC"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b) Trong 06 tháng liên tiếp không có hoạt động đưa hàng hóa xuất nhập khẩu vào, ra kho bãi, địa điểm;</w:t>
            </w:r>
          </w:p>
          <w:p w14:paraId="432D2FB6"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c) Quá thời hạn 06 tháng kể từ khi có quyết định công nhận nhưng doanh nghiệp không đưa kho bãi, địa điểm vào hoạt động;</w:t>
            </w:r>
          </w:p>
          <w:p w14:paraId="378C39ED"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lastRenderedPageBreak/>
              <w:t>d) Doanh nghiệp không duy trì một trong các điều kiện theo quy định tại Điều 4 Nghị định này trong quá trình hoạt động;</w:t>
            </w:r>
          </w:p>
          <w:p w14:paraId="199706A7"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2. Trình tự, thủ tục, thẩm quyền ra quyết định tạm dừng</w:t>
            </w:r>
          </w:p>
          <w:p w14:paraId="51E6E811"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với các trường hợp tạm dừng hoạt động quy định tại điểm b, c, d khoản 1 Điều này.</w:t>
            </w:r>
          </w:p>
          <w:p w14:paraId="2261C53F"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 xml:space="preserve">b) Thời hạn tạm dừng hoạt động 06 tháng kể từ ngày ban hành quyết định. </w:t>
            </w:r>
          </w:p>
          <w:p w14:paraId="1BD8B909" w14:textId="77777777" w:rsidR="009E3097"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t xml:space="preserve">c) Trong thời gian tạm dừng hoạt động, cơ quan hải quan không làm thủ tục hải quan đối với hàng hoá đưa vào kho bãi, địa điểm; giám sát hàng hoá đưa ra kho bãi, địa điểm. </w:t>
            </w:r>
          </w:p>
          <w:p w14:paraId="28683CEF" w14:textId="643F5C1E" w:rsidR="000962BA" w:rsidRPr="009E3097" w:rsidRDefault="009E3097" w:rsidP="009E3097">
            <w:pPr>
              <w:rPr>
                <w:rFonts w:eastAsia="Times New Roman" w:cs="Times New Roman"/>
                <w:bCs/>
                <w:sz w:val="24"/>
                <w:szCs w:val="24"/>
                <w:lang w:val="vi-VN"/>
              </w:rPr>
            </w:pPr>
            <w:r w:rsidRPr="009E3097">
              <w:rPr>
                <w:rFonts w:eastAsia="Times New Roman" w:cs="Times New Roman"/>
                <w:bCs/>
                <w:sz w:val="24"/>
                <w:szCs w:val="24"/>
                <w:lang w:val="vi-VN"/>
              </w:rPr>
              <w:lastRenderedPageBreak/>
              <w:t>3. 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p w14:paraId="12E46544" w14:textId="77777777" w:rsidR="009A4C08" w:rsidRPr="003674CD" w:rsidRDefault="009A4C08" w:rsidP="00F87DCE">
            <w:pPr>
              <w:rPr>
                <w:rFonts w:eastAsia="Times New Roman" w:cs="Times New Roman"/>
                <w:b/>
                <w:bCs/>
                <w:sz w:val="24"/>
                <w:szCs w:val="24"/>
              </w:rPr>
            </w:pPr>
            <w:r w:rsidRPr="003674CD">
              <w:rPr>
                <w:rFonts w:eastAsia="Times New Roman" w:cs="Times New Roman"/>
                <w:b/>
                <w:bCs/>
                <w:sz w:val="24"/>
                <w:szCs w:val="24"/>
                <w:lang w:val="vi-VN"/>
              </w:rPr>
              <w:t xml:space="preserve">Điều </w:t>
            </w:r>
            <w:r w:rsidRPr="003674CD">
              <w:rPr>
                <w:rFonts w:eastAsia="Times New Roman" w:cs="Times New Roman"/>
                <w:b/>
                <w:bCs/>
                <w:sz w:val="24"/>
                <w:szCs w:val="24"/>
              </w:rPr>
              <w:t>8</w:t>
            </w:r>
            <w:r w:rsidRPr="003674CD">
              <w:rPr>
                <w:rFonts w:eastAsia="Times New Roman" w:cs="Times New Roman"/>
                <w:b/>
                <w:bCs/>
                <w:sz w:val="24"/>
                <w:szCs w:val="24"/>
                <w:lang w:val="vi-VN"/>
              </w:rPr>
              <w:t>. Chấm dứt hoạt động</w:t>
            </w:r>
            <w:r w:rsidRPr="003674CD">
              <w:rPr>
                <w:rFonts w:eastAsia="Times New Roman" w:cs="Times New Roman"/>
                <w:b/>
                <w:bCs/>
                <w:sz w:val="24"/>
                <w:szCs w:val="24"/>
              </w:rPr>
              <w:t xml:space="preserve"> </w:t>
            </w:r>
            <w:r w:rsidRPr="003674CD">
              <w:rPr>
                <w:rFonts w:eastAsia="Times New Roman" w:cs="Times New Roman"/>
                <w:b/>
                <w:bCs/>
                <w:sz w:val="24"/>
                <w:szCs w:val="24"/>
                <w:lang w:val="vi-VN"/>
              </w:rPr>
              <w:t>kho, bãi, địa điểm</w:t>
            </w:r>
          </w:p>
          <w:p w14:paraId="14EE17B5" w14:textId="77777777" w:rsidR="006A7DE7" w:rsidRPr="006A7DE7" w:rsidRDefault="009A4C08" w:rsidP="006A7DE7">
            <w:pPr>
              <w:rPr>
                <w:rFonts w:eastAsia="Times New Roman" w:cs="Times New Roman"/>
                <w:bCs/>
                <w:sz w:val="24"/>
                <w:szCs w:val="24"/>
                <w:lang w:val="vi-VN"/>
              </w:rPr>
            </w:pPr>
            <w:r w:rsidRPr="003674CD">
              <w:rPr>
                <w:rFonts w:eastAsia="Times New Roman" w:cs="Times New Roman"/>
                <w:bCs/>
                <w:sz w:val="24"/>
                <w:szCs w:val="24"/>
                <w:lang w:val="vi-VN"/>
              </w:rPr>
              <w:t xml:space="preserve"> </w:t>
            </w:r>
            <w:r w:rsidR="006A7DE7" w:rsidRPr="006A7DE7">
              <w:rPr>
                <w:rFonts w:eastAsia="Times New Roman" w:cs="Times New Roman"/>
                <w:bCs/>
                <w:sz w:val="24"/>
                <w:szCs w:val="24"/>
                <w:lang w:val="vi-VN"/>
              </w:rPr>
              <w:t>1. Các trường hợp chấm dứt hoạt động</w:t>
            </w:r>
          </w:p>
          <w:p w14:paraId="0D10361A"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a) Doanh nghiệp có đơn đề nghị chấm dứt hoạt động kho bãi, địa điểm;</w:t>
            </w:r>
          </w:p>
          <w:p w14:paraId="41F84888"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b) Quá thời hạn 06 tháng kể từ ngày có quyết định tạm dừng hoạt động nêu tại Điều 7 Nghị định này nhưng doanh nghiệp không có văn bản thông báo hoạt động trở lại;</w:t>
            </w:r>
          </w:p>
          <w:p w14:paraId="6D034F03"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c) Trong 12 tháng, doanh nghiệp 03 lần vi phạm hành chính liên quan đến việc quản lý và hoạt động của kho bãi, địa điểm với mức phạt tiền thuộc thẩm quyền xử phạt từ Chi cục trưởng Chi cục Hải quan khu vực và tương đương trở lên;</w:t>
            </w:r>
          </w:p>
          <w:p w14:paraId="32FB1C7A"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 xml:space="preserve">d) Doanh nghiệp bị thu hồi Giấy phép hoạt động hoặc các giấy tờ khác tương đương liên quan đến hoạt động của doanh nghiệp theo quy định của pháp luật hoặc không còn đáp ứng các </w:t>
            </w:r>
            <w:r w:rsidRPr="006A7DE7">
              <w:rPr>
                <w:rFonts w:eastAsia="Times New Roman" w:cs="Times New Roman"/>
                <w:bCs/>
                <w:sz w:val="24"/>
                <w:szCs w:val="24"/>
                <w:lang w:val="vi-VN"/>
              </w:rPr>
              <w:lastRenderedPageBreak/>
              <w:t>quy định về chủ thể đề nghị xác nhận Địa điểm tập kết, kiểm tra, giám sát xăng dầu, khí, hóa chất theo khoản 1 Điều 5 Nghị định này;</w:t>
            </w:r>
          </w:p>
          <w:p w14:paraId="66804DDC"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đ) Kho bãi, địa điểm của doanh nghiệp không phù hợp với dự án đầu tư được cơ quan có thẩm quyền phê duyệt;</w:t>
            </w:r>
          </w:p>
          <w:p w14:paraId="6337CD15"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e) Hết thời hạn sử dụng hợp pháp kho bãi, địa điểm.</w:t>
            </w:r>
          </w:p>
          <w:p w14:paraId="6EC38880"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2. Trình tự, thủ tục, thẩm quyền ra quyết định chấm dứt</w:t>
            </w:r>
          </w:p>
          <w:p w14:paraId="5E588997" w14:textId="77777777" w:rsidR="006A7DE7" w:rsidRPr="006A7DE7"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t xml:space="preserve">Doanh nghiệp có đơn đề nghị chấm dứt hoạt động kho bãi, địa điểm theo Mẫu số 01 tại Phụ lục ban hành kèm Nghị định này gửi Chi cục Hải quan khu vực qua Hệ thống tiếp nhận dịch vụ công trực tuyến hoặc khi phát hiện kho bãi, địa điểm thuộc các trường hợp khác quy định tại khoản 1 Điều này, Hải quan nơi quản lý kiểm tra xác nhận tình trạng hàng hóa trong kho bãi, địa điểm, trường hợp không còn hàng hóa lưu giữ thì trong vòng 05 ngày làm việc báo cáo Chi cục trưởng Chi cục Hải quan khu vực quyết định chấm dứt hoạt động đối với các kho bãi, địa điểm được công nhận tại khoản 1 Điều 5 Nghị định này; đối với các kho bãi, địa điểm được công nhận tại khoản 2 Điều 5 Nghị định này, trong thời hạn 02 ngày làm việc kể từ ngày nhận báo cáo của Chi cục Hải quan khu vực xác nhận tình trạng hàng hóa, Cục trưởng Cục Hải quan quyết định chấm dứt hoạt động; quyết định chấm dứt hoạt động kho bãi, địa điểm được gửi qua Hệ thống tiếp nhận dịch vụ công trực tuyến đối với trường hợp doanh nghiệp có đơn đề nghị; qua đường văn thư đối với các trường hợp chấm dứt hoạt động quy định tại điểm b, c, d, đ, e khoản 1 Điều này. </w:t>
            </w:r>
          </w:p>
          <w:p w14:paraId="31F9EC65" w14:textId="05A33FB3" w:rsidR="009A4C08" w:rsidRPr="003674CD" w:rsidRDefault="006A7DE7" w:rsidP="006A7DE7">
            <w:pPr>
              <w:rPr>
                <w:rFonts w:eastAsia="Times New Roman" w:cs="Times New Roman"/>
                <w:bCs/>
                <w:sz w:val="24"/>
                <w:szCs w:val="24"/>
                <w:lang w:val="vi-VN"/>
              </w:rPr>
            </w:pPr>
            <w:r w:rsidRPr="006A7DE7">
              <w:rPr>
                <w:rFonts w:eastAsia="Times New Roman" w:cs="Times New Roman"/>
                <w:bCs/>
                <w:sz w:val="24"/>
                <w:szCs w:val="24"/>
                <w:lang w:val="vi-VN"/>
              </w:rPr>
              <w:lastRenderedPageBreak/>
              <w:t>Sau khi chấm dứt hoạt động, nếu tiếp tục có nhu cầu kinh doanh kho bãi, địa điểm và kho bãi, địa điểm đáp ứng các điều kiện theo quy định tại Điều 4 Nghị định này, doanh nghiệp thực hiện thủ tục công nhận kho bãi, địa điểm theo quy định tại Điều 5 Nghị định này.</w:t>
            </w:r>
          </w:p>
        </w:tc>
        <w:tc>
          <w:tcPr>
            <w:tcW w:w="5386" w:type="dxa"/>
          </w:tcPr>
          <w:p w14:paraId="354DECD9" w14:textId="77777777" w:rsidR="009A4C08" w:rsidRPr="0095202F" w:rsidRDefault="009A4C08" w:rsidP="00F87DCE">
            <w:pPr>
              <w:rPr>
                <w:rFonts w:eastAsia="Times New Roman"/>
                <w:sz w:val="24"/>
                <w:szCs w:val="24"/>
              </w:rPr>
            </w:pPr>
            <w:r w:rsidRPr="0095202F">
              <w:rPr>
                <w:rFonts w:eastAsia="Times New Roman"/>
                <w:sz w:val="24"/>
                <w:szCs w:val="24"/>
              </w:rPr>
              <w:lastRenderedPageBreak/>
              <w:t>Thực hiện Nghị quyết số 66/NQ-CP ngày 26/3/2025 của Chính phủ về chương trình cắt giảm, đơn giản hóa thủ tục hành chính liên quan đến hoạt động sản xuất, kinh doanh năm 2025 và 2026</w:t>
            </w:r>
            <w:r>
              <w:rPr>
                <w:rFonts w:eastAsia="Times New Roman"/>
                <w:sz w:val="24"/>
                <w:szCs w:val="24"/>
              </w:rPr>
              <w:t xml:space="preserve">; </w:t>
            </w:r>
            <w:r>
              <w:rPr>
                <w:rFonts w:cs="Times New Roman"/>
                <w:sz w:val="24"/>
                <w:szCs w:val="24"/>
              </w:rPr>
              <w:t xml:space="preserve">Nghị quyết số 66.16/2026/NQ-CP ngày 07/4/2026 của Chính phủ về cắt giảm, đơn giản hóa thủ tục hành chính, quy định liên quan đến hoạt động sản xuất, kinh doanh, tại dự </w:t>
            </w:r>
            <w:r>
              <w:rPr>
                <w:rFonts w:cs="Times New Roman"/>
                <w:sz w:val="24"/>
                <w:szCs w:val="24"/>
              </w:rPr>
              <w:lastRenderedPageBreak/>
              <w:t>thảo Nghị định quy định việc thành lập và hoạt động kho bãi, địa điểm tập kết, kiểm tra, giám sát hải quan có hoạt động xuất khẩu, nhập khẩu, xuất cảnh, nhập cảnh, quá cảnh</w:t>
            </w:r>
            <w:r w:rsidRPr="0095202F">
              <w:rPr>
                <w:rFonts w:eastAsia="Times New Roman"/>
                <w:sz w:val="24"/>
                <w:szCs w:val="24"/>
              </w:rPr>
              <w:t xml:space="preserve"> gộp nội dung về hồ sơ, trình tự thủ tục </w:t>
            </w:r>
            <w:r w:rsidRPr="0095202F">
              <w:rPr>
                <w:rFonts w:eastAsia="Times New Roman"/>
                <w:bCs/>
                <w:sz w:val="24"/>
                <w:szCs w:val="24"/>
              </w:rPr>
              <w:t>mở rộng, thu hẹp</w:t>
            </w:r>
            <w:r w:rsidRPr="0095202F">
              <w:rPr>
                <w:rFonts w:eastAsia="Times New Roman"/>
                <w:b/>
                <w:bCs/>
                <w:sz w:val="24"/>
                <w:szCs w:val="24"/>
              </w:rPr>
              <w:t xml:space="preserve"> </w:t>
            </w:r>
            <w:r w:rsidRPr="0095202F">
              <w:rPr>
                <w:rFonts w:eastAsia="Times New Roman"/>
                <w:sz w:val="24"/>
                <w:szCs w:val="24"/>
              </w:rPr>
              <w:t>tại NĐ 68/67 thành 01 điều khoản và cắt giảm nhiều giấy tờ, chứng từ trong bộ hồ sơ thu hẹp, mở rộng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09840240" w14:textId="77777777" w:rsidR="009A4C08" w:rsidRPr="0095202F" w:rsidRDefault="009A4C08" w:rsidP="00F87DCE">
            <w:pPr>
              <w:rPr>
                <w:rFonts w:eastAsia="Times New Roman"/>
                <w:b/>
                <w:sz w:val="24"/>
                <w:szCs w:val="24"/>
              </w:rPr>
            </w:pPr>
            <w:r w:rsidRPr="0095202F">
              <w:rPr>
                <w:rFonts w:eastAsia="Times New Roman"/>
                <w:b/>
                <w:sz w:val="24"/>
                <w:szCs w:val="24"/>
              </w:rPr>
              <w:t>Cụ thể:</w:t>
            </w:r>
          </w:p>
          <w:p w14:paraId="2856F451" w14:textId="77777777" w:rsidR="009A4C08" w:rsidRPr="0095202F" w:rsidRDefault="009A4C08" w:rsidP="00F87DCE">
            <w:pPr>
              <w:rPr>
                <w:rFonts w:eastAsia="Times New Roman"/>
                <w:b/>
                <w:bCs/>
                <w:sz w:val="24"/>
                <w:szCs w:val="24"/>
                <w:lang w:val="vi-VN"/>
              </w:rPr>
            </w:pPr>
            <w:r w:rsidRPr="0095202F">
              <w:rPr>
                <w:rFonts w:eastAsia="Times New Roman"/>
                <w:b/>
                <w:bCs/>
                <w:sz w:val="24"/>
                <w:szCs w:val="24"/>
                <w:lang w:val="vi-VN"/>
              </w:rPr>
              <w:t>1. Thay đổi phương thức quản lý</w:t>
            </w:r>
          </w:p>
          <w:p w14:paraId="2AE7A191" w14:textId="15ACED5F" w:rsidR="009A4C08" w:rsidRPr="00D24127" w:rsidRDefault="009A4C08" w:rsidP="00F87DCE">
            <w:pPr>
              <w:rPr>
                <w:rFonts w:eastAsia="Times New Roman"/>
                <w:sz w:val="24"/>
                <w:szCs w:val="24"/>
              </w:rPr>
            </w:pPr>
            <w:r w:rsidRPr="0095202F">
              <w:rPr>
                <w:rFonts w:eastAsia="Times New Roman"/>
                <w:sz w:val="24"/>
                <w:szCs w:val="24"/>
                <w:lang w:val="vi-VN"/>
              </w:rPr>
              <w:t>Giảm chứng từ trong hồ sơ đề nghị</w:t>
            </w:r>
            <w:r w:rsidR="00D24127">
              <w:rPr>
                <w:rFonts w:eastAsia="Times New Roman"/>
                <w:sz w:val="24"/>
                <w:szCs w:val="24"/>
              </w:rPr>
              <w:t>.</w:t>
            </w:r>
          </w:p>
          <w:p w14:paraId="132DFEDC" w14:textId="504CDE05" w:rsidR="009A4C08" w:rsidRDefault="00587FFD" w:rsidP="00F87DCE">
            <w:pPr>
              <w:rPr>
                <w:rFonts w:eastAsia="Times New Roman"/>
                <w:sz w:val="24"/>
                <w:szCs w:val="24"/>
                <w:lang w:val="vi-VN"/>
              </w:rPr>
            </w:pPr>
            <w:r>
              <w:rPr>
                <w:rFonts w:eastAsia="Times New Roman"/>
                <w:sz w:val="24"/>
                <w:szCs w:val="24"/>
              </w:rPr>
              <w:t xml:space="preserve">Đối với địa điểm tập kết, kiểm tra, giám sát tập trung: </w:t>
            </w:r>
            <w:r w:rsidR="009A4C08" w:rsidRPr="0095202F">
              <w:rPr>
                <w:rFonts w:eastAsia="Times New Roman"/>
                <w:sz w:val="24"/>
                <w:szCs w:val="24"/>
                <w:lang w:val="vi-VN"/>
              </w:rPr>
              <w:t xml:space="preserve">Giảm 50% các bước thực hiện: từ </w:t>
            </w:r>
            <w:r w:rsidR="009A4C08" w:rsidRPr="0095202F">
              <w:rPr>
                <w:rFonts w:eastAsia="Times New Roman"/>
                <w:sz w:val="24"/>
                <w:szCs w:val="24"/>
              </w:rPr>
              <w:t>Chi cục Hải quan khu vực tiếp</w:t>
            </w:r>
            <w:r w:rsidR="009A4C08" w:rsidRPr="0095202F">
              <w:rPr>
                <w:rFonts w:eastAsia="Times New Roman"/>
                <w:sz w:val="24"/>
                <w:szCs w:val="24"/>
                <w:lang w:val="vi-VN"/>
              </w:rPr>
              <w:t xml:space="preserve"> nhận hồ sơ, kiểm tra thực tế và </w:t>
            </w:r>
            <w:r w:rsidR="009A4C08" w:rsidRPr="0095202F">
              <w:rPr>
                <w:rFonts w:eastAsia="Times New Roman"/>
                <w:sz w:val="24"/>
                <w:szCs w:val="24"/>
              </w:rPr>
              <w:t>Cục Hải quan ra Quyết định.</w:t>
            </w:r>
            <w:r w:rsidR="009A4C08" w:rsidRPr="0095202F">
              <w:rPr>
                <w:rFonts w:eastAsia="Times New Roman"/>
                <w:sz w:val="24"/>
                <w:szCs w:val="24"/>
                <w:lang w:val="vi-VN"/>
              </w:rPr>
              <w:t xml:space="preserve"> </w:t>
            </w:r>
          </w:p>
          <w:p w14:paraId="2FEE54A3" w14:textId="0CA814B9" w:rsidR="002D3898" w:rsidRPr="009E41BB" w:rsidRDefault="002D3898" w:rsidP="00F87DCE">
            <w:pPr>
              <w:rPr>
                <w:rFonts w:eastAsia="Times New Roman"/>
                <w:sz w:val="24"/>
                <w:szCs w:val="24"/>
                <w:lang w:val="vi-VN"/>
              </w:rPr>
            </w:pPr>
            <w:r>
              <w:rPr>
                <w:rFonts w:eastAsia="Times New Roman"/>
                <w:sz w:val="24"/>
                <w:szCs w:val="24"/>
              </w:rPr>
              <w:t xml:space="preserve">Đối với địa điểm tập kết, kiểm tra, giám sát hàng bưu chính; địa điểm tập kết, kiểm tra, giám sát hàng </w:t>
            </w:r>
            <w:r w:rsidR="005276FB">
              <w:rPr>
                <w:rFonts w:eastAsia="Times New Roman"/>
                <w:sz w:val="24"/>
                <w:szCs w:val="24"/>
              </w:rPr>
              <w:t>chuyển phát nhanh</w:t>
            </w:r>
            <w:r>
              <w:rPr>
                <w:rFonts w:eastAsia="Times New Roman"/>
                <w:sz w:val="24"/>
                <w:szCs w:val="24"/>
              </w:rPr>
              <w:t xml:space="preserve">: </w:t>
            </w:r>
            <w:r w:rsidR="009E41BB" w:rsidRPr="0095202F">
              <w:rPr>
                <w:rFonts w:eastAsia="Times New Roman"/>
                <w:sz w:val="24"/>
                <w:szCs w:val="24"/>
                <w:lang w:val="vi-VN"/>
              </w:rPr>
              <w:t xml:space="preserve">từ </w:t>
            </w:r>
            <w:r w:rsidR="009E41BB" w:rsidRPr="0095202F">
              <w:rPr>
                <w:rFonts w:eastAsia="Times New Roman"/>
                <w:sz w:val="24"/>
                <w:szCs w:val="24"/>
              </w:rPr>
              <w:t>Chi cục Hải quan khu vực tiếp</w:t>
            </w:r>
            <w:r w:rsidR="009E41BB" w:rsidRPr="0095202F">
              <w:rPr>
                <w:rFonts w:eastAsia="Times New Roman"/>
                <w:sz w:val="24"/>
                <w:szCs w:val="24"/>
                <w:lang w:val="vi-VN"/>
              </w:rPr>
              <w:t xml:space="preserve"> nhận hồ sơ, kiểm tra thực tế và </w:t>
            </w:r>
            <w:r w:rsidR="009E41BB" w:rsidRPr="0095202F">
              <w:rPr>
                <w:rFonts w:eastAsia="Times New Roman"/>
                <w:sz w:val="24"/>
                <w:szCs w:val="24"/>
              </w:rPr>
              <w:t>ra Quyết định.</w:t>
            </w:r>
            <w:r w:rsidR="009E41BB" w:rsidRPr="0095202F">
              <w:rPr>
                <w:rFonts w:eastAsia="Times New Roman"/>
                <w:sz w:val="24"/>
                <w:szCs w:val="24"/>
                <w:lang w:val="vi-VN"/>
              </w:rPr>
              <w:t xml:space="preserve"> </w:t>
            </w:r>
          </w:p>
          <w:p w14:paraId="669706D3" w14:textId="77777777" w:rsidR="009A4C08" w:rsidRPr="0095202F" w:rsidRDefault="009A4C08" w:rsidP="00F87DCE">
            <w:pPr>
              <w:rPr>
                <w:rFonts w:eastAsia="Times New Roman"/>
                <w:b/>
                <w:bCs/>
                <w:sz w:val="24"/>
                <w:szCs w:val="24"/>
                <w:lang w:val="vi-VN"/>
              </w:rPr>
            </w:pPr>
            <w:r w:rsidRPr="0095202F">
              <w:rPr>
                <w:rFonts w:eastAsia="Times New Roman"/>
                <w:b/>
                <w:bCs/>
                <w:sz w:val="24"/>
                <w:szCs w:val="24"/>
                <w:lang w:val="vi-VN"/>
              </w:rPr>
              <w:t>2. Cắt giảm thời gian</w:t>
            </w:r>
          </w:p>
          <w:p w14:paraId="4AEDC2BD" w14:textId="77777777" w:rsidR="009A4C08" w:rsidRPr="0095202F" w:rsidRDefault="009A4C08" w:rsidP="00F87DCE">
            <w:pPr>
              <w:rPr>
                <w:rFonts w:eastAsia="Times New Roman"/>
                <w:sz w:val="24"/>
                <w:szCs w:val="24"/>
                <w:lang w:val="vi-VN"/>
              </w:rPr>
            </w:pPr>
            <w:r w:rsidRPr="0095202F">
              <w:rPr>
                <w:rFonts w:eastAsia="Times New Roman"/>
                <w:sz w:val="24"/>
                <w:szCs w:val="24"/>
                <w:lang w:val="vi-VN"/>
              </w:rPr>
              <w:t xml:space="preserve">Giảm thời gian thực hiện: từ 15 ngày còn </w:t>
            </w:r>
            <w:r w:rsidRPr="0095202F">
              <w:rPr>
                <w:rFonts w:eastAsia="Times New Roman"/>
                <w:sz w:val="24"/>
                <w:szCs w:val="24"/>
              </w:rPr>
              <w:t>12</w:t>
            </w:r>
            <w:r w:rsidRPr="0095202F">
              <w:rPr>
                <w:rFonts w:eastAsia="Times New Roman"/>
                <w:sz w:val="24"/>
                <w:szCs w:val="24"/>
                <w:lang w:val="vi-VN"/>
              </w:rPr>
              <w:t xml:space="preserve"> ngày (tương đương </w:t>
            </w:r>
            <w:r w:rsidRPr="0095202F">
              <w:rPr>
                <w:rFonts w:eastAsia="Times New Roman"/>
                <w:sz w:val="24"/>
                <w:szCs w:val="24"/>
              </w:rPr>
              <w:t>20</w:t>
            </w:r>
            <w:r w:rsidRPr="0095202F">
              <w:rPr>
                <w:rFonts w:eastAsia="Times New Roman"/>
                <w:sz w:val="24"/>
                <w:szCs w:val="24"/>
                <w:lang w:val="vi-VN"/>
              </w:rPr>
              <w:t>% thời gian)</w:t>
            </w:r>
          </w:p>
          <w:p w14:paraId="1E54B0B1" w14:textId="77777777" w:rsidR="009A4C08" w:rsidRPr="0095202F" w:rsidRDefault="009A4C08" w:rsidP="00F87DCE">
            <w:pPr>
              <w:rPr>
                <w:rFonts w:eastAsia="Times New Roman"/>
                <w:sz w:val="24"/>
                <w:szCs w:val="24"/>
                <w:lang w:val="vi-VN"/>
              </w:rPr>
            </w:pPr>
            <w:r w:rsidRPr="0095202F">
              <w:rPr>
                <w:rFonts w:eastAsia="Times New Roman"/>
                <w:sz w:val="24"/>
                <w:szCs w:val="24"/>
                <w:lang w:val="vi-VN"/>
              </w:rPr>
              <w:t xml:space="preserve">Giảm 100% hồ sơ giấy, </w:t>
            </w:r>
            <w:r w:rsidRPr="0095202F">
              <w:rPr>
                <w:rFonts w:eastAsia="Times New Roman"/>
                <w:sz w:val="24"/>
                <w:szCs w:val="24"/>
              </w:rPr>
              <w:t>Doanh nghiệp</w:t>
            </w:r>
            <w:r w:rsidRPr="0095202F">
              <w:rPr>
                <w:rFonts w:eastAsia="Times New Roman"/>
                <w:sz w:val="24"/>
                <w:szCs w:val="24"/>
                <w:lang w:val="vi-VN"/>
              </w:rPr>
              <w:t xml:space="preserve"> thực hiện đăng ký trực tuyến trên nền tảng dịch vụ công trực tuyến.</w:t>
            </w:r>
          </w:p>
          <w:p w14:paraId="320B3C96" w14:textId="77777777" w:rsidR="009A4C08" w:rsidRPr="0095202F" w:rsidRDefault="009A4C08" w:rsidP="00F87DCE">
            <w:pPr>
              <w:rPr>
                <w:rFonts w:eastAsia="Times New Roman"/>
                <w:b/>
                <w:bCs/>
                <w:sz w:val="24"/>
                <w:szCs w:val="24"/>
                <w:lang w:val="vi-VN"/>
              </w:rPr>
            </w:pPr>
            <w:r w:rsidRPr="0095202F">
              <w:rPr>
                <w:rFonts w:eastAsia="Times New Roman"/>
                <w:b/>
                <w:bCs/>
                <w:sz w:val="24"/>
                <w:szCs w:val="24"/>
                <w:lang w:val="vi-VN"/>
              </w:rPr>
              <w:t>3. Thay đổi phương thức thực hiện</w:t>
            </w:r>
          </w:p>
          <w:p w14:paraId="74200880" w14:textId="77777777" w:rsidR="009A4C08" w:rsidRPr="0095202F" w:rsidRDefault="009A4C08" w:rsidP="00F87DCE">
            <w:pPr>
              <w:rPr>
                <w:rFonts w:eastAsia="Times New Roman"/>
                <w:sz w:val="24"/>
                <w:szCs w:val="24"/>
                <w:lang w:val="vi-VN"/>
              </w:rPr>
            </w:pPr>
            <w:r w:rsidRPr="0095202F">
              <w:rPr>
                <w:rFonts w:eastAsia="Times New Roman"/>
                <w:sz w:val="24"/>
                <w:szCs w:val="24"/>
                <w:lang w:val="vi-VN"/>
              </w:rPr>
              <w:t>Giảm 100% hồ sơ giấy, D</w:t>
            </w:r>
            <w:r w:rsidRPr="0095202F">
              <w:rPr>
                <w:rFonts w:eastAsia="Times New Roman"/>
                <w:sz w:val="24"/>
                <w:szCs w:val="24"/>
              </w:rPr>
              <w:t>oanh nghiệp</w:t>
            </w:r>
            <w:r w:rsidRPr="0095202F">
              <w:rPr>
                <w:rFonts w:eastAsia="Times New Roman"/>
                <w:sz w:val="24"/>
                <w:szCs w:val="24"/>
                <w:lang w:val="vi-VN"/>
              </w:rPr>
              <w:t xml:space="preserve"> thực hiện đăng ký trực tuyến trên nền tảng dịch vụ công trực tuyến.</w:t>
            </w:r>
          </w:p>
          <w:p w14:paraId="0BF317AE" w14:textId="77777777" w:rsidR="009A4C08" w:rsidRPr="0095202F" w:rsidRDefault="009A4C08" w:rsidP="00F87DCE">
            <w:pPr>
              <w:rPr>
                <w:rFonts w:eastAsia="Times New Roman"/>
                <w:b/>
                <w:bCs/>
                <w:sz w:val="24"/>
                <w:szCs w:val="24"/>
                <w:lang w:val="vi-VN"/>
              </w:rPr>
            </w:pPr>
            <w:r w:rsidRPr="0095202F">
              <w:rPr>
                <w:rFonts w:eastAsia="Times New Roman"/>
                <w:b/>
                <w:bCs/>
                <w:sz w:val="24"/>
                <w:szCs w:val="24"/>
                <w:lang w:val="vi-VN"/>
              </w:rPr>
              <w:t>4. Phân cấp xử lý</w:t>
            </w:r>
          </w:p>
          <w:p w14:paraId="0DE2625B" w14:textId="77777777" w:rsidR="009A4C08" w:rsidRDefault="008267F8" w:rsidP="00F87DCE">
            <w:pPr>
              <w:spacing w:before="120" w:after="120" w:line="234" w:lineRule="atLeast"/>
              <w:rPr>
                <w:rFonts w:eastAsia="Times New Roman"/>
                <w:sz w:val="24"/>
                <w:szCs w:val="24"/>
              </w:rPr>
            </w:pPr>
            <w:r>
              <w:rPr>
                <w:rFonts w:eastAsia="Times New Roman"/>
                <w:sz w:val="24"/>
                <w:szCs w:val="24"/>
              </w:rPr>
              <w:t xml:space="preserve">Đối với địa điểm tập kết, kiểm tra, giám sát tập trung: </w:t>
            </w:r>
            <w:r w:rsidR="009A4C08" w:rsidRPr="0095202F">
              <w:rPr>
                <w:rFonts w:eastAsia="Times New Roman"/>
                <w:sz w:val="24"/>
                <w:szCs w:val="24"/>
                <w:lang w:val="vi-VN"/>
              </w:rPr>
              <w:t xml:space="preserve">Phân cấp </w:t>
            </w:r>
            <w:r>
              <w:rPr>
                <w:rFonts w:eastAsia="Times New Roman"/>
                <w:sz w:val="24"/>
                <w:szCs w:val="24"/>
              </w:rPr>
              <w:t>50</w:t>
            </w:r>
            <w:r w:rsidR="009A4C08" w:rsidRPr="0095202F">
              <w:rPr>
                <w:rFonts w:eastAsia="Times New Roman"/>
                <w:sz w:val="24"/>
                <w:szCs w:val="24"/>
                <w:lang w:val="vi-VN"/>
              </w:rPr>
              <w:t xml:space="preserve">% thẩm quyền giải quyết </w:t>
            </w:r>
            <w:r w:rsidR="009A4C08" w:rsidRPr="0095202F">
              <w:rPr>
                <w:rFonts w:eastAsia="Times New Roman"/>
                <w:sz w:val="24"/>
                <w:szCs w:val="24"/>
              </w:rPr>
              <w:t>TTHC</w:t>
            </w:r>
            <w:r w:rsidR="009A4C08" w:rsidRPr="0095202F">
              <w:rPr>
                <w:rFonts w:eastAsia="Times New Roman"/>
                <w:sz w:val="24"/>
                <w:szCs w:val="24"/>
                <w:lang w:val="vi-VN"/>
              </w:rPr>
              <w:t xml:space="preserve">: từ </w:t>
            </w:r>
            <w:r w:rsidR="009A4C08" w:rsidRPr="0095202F">
              <w:rPr>
                <w:rFonts w:eastAsia="Times New Roman"/>
                <w:sz w:val="24"/>
                <w:szCs w:val="24"/>
              </w:rPr>
              <w:t xml:space="preserve">Tổng </w:t>
            </w:r>
            <w:r w:rsidR="009A4C08" w:rsidRPr="0095202F">
              <w:rPr>
                <w:rFonts w:eastAsia="Times New Roman"/>
                <w:sz w:val="24"/>
                <w:szCs w:val="24"/>
              </w:rPr>
              <w:lastRenderedPageBreak/>
              <w:t>cục Hải quan</w:t>
            </w:r>
            <w:r w:rsidR="009A4C08" w:rsidRPr="0095202F">
              <w:rPr>
                <w:rFonts w:eastAsia="Times New Roman"/>
                <w:sz w:val="24"/>
                <w:szCs w:val="24"/>
                <w:lang w:val="vi-VN"/>
              </w:rPr>
              <w:t xml:space="preserve"> (nay là Cục </w:t>
            </w:r>
            <w:r w:rsidR="009A4C08" w:rsidRPr="0095202F">
              <w:rPr>
                <w:rFonts w:eastAsia="Times New Roman"/>
                <w:sz w:val="24"/>
                <w:szCs w:val="24"/>
              </w:rPr>
              <w:t>Hải quan</w:t>
            </w:r>
            <w:r w:rsidR="009A4C08" w:rsidRPr="0095202F">
              <w:rPr>
                <w:rFonts w:eastAsia="Times New Roman"/>
                <w:sz w:val="24"/>
                <w:szCs w:val="24"/>
                <w:lang w:val="vi-VN"/>
              </w:rPr>
              <w:t xml:space="preserve">) để giao cho </w:t>
            </w:r>
            <w:r w:rsidR="009A4C08" w:rsidRPr="0095202F">
              <w:rPr>
                <w:rFonts w:eastAsia="Times New Roman"/>
                <w:sz w:val="24"/>
                <w:szCs w:val="24"/>
              </w:rPr>
              <w:t xml:space="preserve">Chi cục Hải quan khu vực tiếp nhận hồ sơ, </w:t>
            </w:r>
            <w:r w:rsidR="009A4C08" w:rsidRPr="0095202F">
              <w:rPr>
                <w:rFonts w:eastAsia="Times New Roman"/>
                <w:sz w:val="24"/>
                <w:szCs w:val="24"/>
                <w:lang w:val="vi-VN"/>
              </w:rPr>
              <w:t xml:space="preserve">kiểm tra </w:t>
            </w:r>
            <w:r w:rsidR="009A4C08" w:rsidRPr="0095202F">
              <w:rPr>
                <w:rFonts w:eastAsia="Times New Roman"/>
                <w:sz w:val="24"/>
                <w:szCs w:val="24"/>
              </w:rPr>
              <w:t xml:space="preserve">thực tế và báo cáo </w:t>
            </w:r>
            <w:r w:rsidR="009A4C08" w:rsidRPr="0095202F">
              <w:rPr>
                <w:rFonts w:eastAsia="Times New Roman"/>
                <w:sz w:val="24"/>
                <w:szCs w:val="24"/>
                <w:lang w:val="vi-VN"/>
              </w:rPr>
              <w:t xml:space="preserve">Cục </w:t>
            </w:r>
            <w:r w:rsidR="009A4C08" w:rsidRPr="0095202F">
              <w:rPr>
                <w:rFonts w:eastAsia="Times New Roman"/>
                <w:sz w:val="24"/>
                <w:szCs w:val="24"/>
              </w:rPr>
              <w:t>Hải quan ban hành Quyết định.</w:t>
            </w:r>
          </w:p>
          <w:p w14:paraId="4CDDC35F" w14:textId="6EC67980" w:rsidR="00CE09FD" w:rsidRDefault="00604FBF" w:rsidP="00F87DCE">
            <w:pPr>
              <w:spacing w:before="120" w:after="120" w:line="234" w:lineRule="atLeast"/>
              <w:rPr>
                <w:rFonts w:eastAsia="Times New Roman"/>
                <w:sz w:val="24"/>
                <w:szCs w:val="24"/>
              </w:rPr>
            </w:pPr>
            <w:r>
              <w:rPr>
                <w:rFonts w:eastAsia="Times New Roman"/>
                <w:sz w:val="24"/>
                <w:szCs w:val="24"/>
              </w:rPr>
              <w:t xml:space="preserve">Đối với địa điểm tập kết, kiểm tra, giám sát hàng bưu chính; địa điểm tập kết, kiểm tra, giám sát hàng chuyển phát nhanh: </w:t>
            </w:r>
            <w:r w:rsidR="00CE09FD" w:rsidRPr="0095202F">
              <w:rPr>
                <w:rFonts w:eastAsia="Times New Roman"/>
                <w:sz w:val="24"/>
                <w:szCs w:val="24"/>
                <w:lang w:val="vi-VN"/>
              </w:rPr>
              <w:t xml:space="preserve">Phân cấp </w:t>
            </w:r>
            <w:r w:rsidR="00CE09FD">
              <w:rPr>
                <w:rFonts w:eastAsia="Times New Roman"/>
                <w:sz w:val="24"/>
                <w:szCs w:val="24"/>
              </w:rPr>
              <w:t>50</w:t>
            </w:r>
            <w:r w:rsidR="00CE09FD" w:rsidRPr="0095202F">
              <w:rPr>
                <w:rFonts w:eastAsia="Times New Roman"/>
                <w:sz w:val="24"/>
                <w:szCs w:val="24"/>
                <w:lang w:val="vi-VN"/>
              </w:rPr>
              <w:t xml:space="preserve">% thẩm quyền giải quyết </w:t>
            </w:r>
            <w:r w:rsidR="00CE09FD" w:rsidRPr="0095202F">
              <w:rPr>
                <w:rFonts w:eastAsia="Times New Roman"/>
                <w:sz w:val="24"/>
                <w:szCs w:val="24"/>
              </w:rPr>
              <w:t>TTHC</w:t>
            </w:r>
            <w:r w:rsidR="00CE09FD" w:rsidRPr="0095202F">
              <w:rPr>
                <w:rFonts w:eastAsia="Times New Roman"/>
                <w:sz w:val="24"/>
                <w:szCs w:val="24"/>
                <w:lang w:val="vi-VN"/>
              </w:rPr>
              <w:t xml:space="preserve">: từ </w:t>
            </w:r>
            <w:r w:rsidR="00CE09FD" w:rsidRPr="0095202F">
              <w:rPr>
                <w:rFonts w:eastAsia="Times New Roman"/>
                <w:sz w:val="24"/>
                <w:szCs w:val="24"/>
              </w:rPr>
              <w:t>Tổng cục Hải quan</w:t>
            </w:r>
            <w:r w:rsidR="00CE09FD" w:rsidRPr="0095202F">
              <w:rPr>
                <w:rFonts w:eastAsia="Times New Roman"/>
                <w:sz w:val="24"/>
                <w:szCs w:val="24"/>
                <w:lang w:val="vi-VN"/>
              </w:rPr>
              <w:t xml:space="preserve"> (nay là Cục </w:t>
            </w:r>
            <w:r w:rsidR="00CE09FD" w:rsidRPr="0095202F">
              <w:rPr>
                <w:rFonts w:eastAsia="Times New Roman"/>
                <w:sz w:val="24"/>
                <w:szCs w:val="24"/>
              </w:rPr>
              <w:t>Hải quan</w:t>
            </w:r>
            <w:r w:rsidR="00CE09FD" w:rsidRPr="0095202F">
              <w:rPr>
                <w:rFonts w:eastAsia="Times New Roman"/>
                <w:sz w:val="24"/>
                <w:szCs w:val="24"/>
                <w:lang w:val="vi-VN"/>
              </w:rPr>
              <w:t xml:space="preserve">) để giao cho </w:t>
            </w:r>
            <w:r w:rsidR="00CE09FD" w:rsidRPr="0095202F">
              <w:rPr>
                <w:rFonts w:eastAsia="Times New Roman"/>
                <w:sz w:val="24"/>
                <w:szCs w:val="24"/>
              </w:rPr>
              <w:t xml:space="preserve">Chi cục Hải quan khu vực tiếp nhận hồ sơ, </w:t>
            </w:r>
            <w:r w:rsidR="00CE09FD" w:rsidRPr="0095202F">
              <w:rPr>
                <w:rFonts w:eastAsia="Times New Roman"/>
                <w:sz w:val="24"/>
                <w:szCs w:val="24"/>
                <w:lang w:val="vi-VN"/>
              </w:rPr>
              <w:t xml:space="preserve">kiểm tra </w:t>
            </w:r>
            <w:r w:rsidR="00CE09FD" w:rsidRPr="0095202F">
              <w:rPr>
                <w:rFonts w:eastAsia="Times New Roman"/>
                <w:sz w:val="24"/>
                <w:szCs w:val="24"/>
              </w:rPr>
              <w:t>thực tế và</w:t>
            </w:r>
            <w:r w:rsidR="00CE09FD">
              <w:rPr>
                <w:rFonts w:eastAsia="Times New Roman"/>
                <w:sz w:val="24"/>
                <w:szCs w:val="24"/>
              </w:rPr>
              <w:t xml:space="preserve"> </w:t>
            </w:r>
            <w:r w:rsidR="00CE09FD" w:rsidRPr="0095202F">
              <w:rPr>
                <w:rFonts w:eastAsia="Times New Roman"/>
                <w:sz w:val="24"/>
                <w:szCs w:val="24"/>
              </w:rPr>
              <w:t>ban hành Quyết định.</w:t>
            </w:r>
          </w:p>
          <w:p w14:paraId="7390023B" w14:textId="77777777" w:rsidR="00D428EA" w:rsidRPr="00095E29" w:rsidRDefault="00D428EA" w:rsidP="00F87DCE">
            <w:pPr>
              <w:pStyle w:val="ListParagraph"/>
              <w:numPr>
                <w:ilvl w:val="0"/>
                <w:numId w:val="3"/>
              </w:numPr>
              <w:tabs>
                <w:tab w:val="left" w:pos="170"/>
              </w:tabs>
              <w:spacing w:before="120" w:after="120" w:line="234" w:lineRule="atLeast"/>
              <w:ind w:left="0" w:firstLine="28"/>
              <w:rPr>
                <w:rFonts w:eastAsia="Times New Roman"/>
                <w:sz w:val="24"/>
                <w:szCs w:val="24"/>
              </w:rPr>
            </w:pPr>
            <w:r>
              <w:rPr>
                <w:rFonts w:eastAsia="Times New Roman"/>
                <w:sz w:val="24"/>
                <w:szCs w:val="24"/>
              </w:rPr>
              <w:t xml:space="preserve">Về các trường hợp tạm dừng: </w:t>
            </w:r>
            <w:r w:rsidRPr="00846B0E">
              <w:rPr>
                <w:rFonts w:eastAsia="Times New Roman"/>
                <w:sz w:val="24"/>
                <w:szCs w:val="24"/>
              </w:rPr>
              <w:t>Hiện nay theo quy định tại Nghị định</w:t>
            </w:r>
            <w:r>
              <w:rPr>
                <w:rFonts w:eastAsia="Times New Roman"/>
                <w:sz w:val="24"/>
                <w:szCs w:val="24"/>
              </w:rPr>
              <w:t xml:space="preserve"> hiện hành</w:t>
            </w:r>
            <w:r w:rsidRPr="00846B0E">
              <w:rPr>
                <w:rFonts w:eastAsia="Times New Roman"/>
                <w:sz w:val="24"/>
                <w:szCs w:val="24"/>
              </w:rPr>
              <w:t xml:space="preserve">, nếu doanh nghiệp không đáp ứng đầy đủ các điều kiện hoạt động thì thuộc trường hợp bị chấm dứt hoạt động, tuy nhiên ghi nhận có một số trường hợp doanh nghiệp chưa hiểu rõ hoặc có thể khắc phục ngay các thiếu sót thì doanh nghiệp xin một khoảng </w:t>
            </w:r>
            <w:r w:rsidRPr="00846B0E">
              <w:rPr>
                <w:rFonts w:eastAsia="Times New Roman"/>
                <w:sz w:val="24"/>
                <w:szCs w:val="24"/>
                <w:lang w:val="vi-VN"/>
              </w:rPr>
              <w:t>thời</w:t>
            </w:r>
            <w:r w:rsidRPr="00846B0E">
              <w:rPr>
                <w:rFonts w:eastAsia="Times New Roman"/>
                <w:sz w:val="24"/>
                <w:szCs w:val="24"/>
              </w:rPr>
              <w:t xml:space="preserve">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từ khi có quyết định công nhận nhưng doanh nghiệp không đưa kho, bãi, địa điểm vào hoạt động.</w:t>
            </w:r>
          </w:p>
          <w:p w14:paraId="76B283FF" w14:textId="77777777" w:rsidR="00D428EA" w:rsidRPr="009D02D5" w:rsidRDefault="00D428EA" w:rsidP="00F87DCE">
            <w:pPr>
              <w:pStyle w:val="ListParagraph"/>
              <w:numPr>
                <w:ilvl w:val="0"/>
                <w:numId w:val="3"/>
              </w:numPr>
              <w:tabs>
                <w:tab w:val="left" w:pos="170"/>
              </w:tabs>
              <w:spacing w:before="120" w:after="120" w:line="234" w:lineRule="atLeast"/>
              <w:ind w:left="0" w:firstLine="28"/>
              <w:rPr>
                <w:rFonts w:eastAsia="Times New Roman"/>
                <w:sz w:val="24"/>
                <w:szCs w:val="24"/>
              </w:rPr>
            </w:pPr>
            <w:r w:rsidRPr="00095E29">
              <w:rPr>
                <w:rFonts w:cs="Times New Roman"/>
                <w:sz w:val="24"/>
                <w:szCs w:val="24"/>
              </w:rPr>
              <w:t>Về trình tự thủ tục:</w:t>
            </w:r>
          </w:p>
          <w:p w14:paraId="397EC380" w14:textId="77777777" w:rsidR="00D428EA" w:rsidRPr="009D02D5" w:rsidRDefault="00D428EA" w:rsidP="00F87DCE">
            <w:pPr>
              <w:pStyle w:val="ListParagraph"/>
              <w:tabs>
                <w:tab w:val="left" w:pos="170"/>
              </w:tabs>
              <w:spacing w:before="120" w:after="120" w:line="234" w:lineRule="atLeast"/>
              <w:ind w:left="28"/>
              <w:rPr>
                <w:rFonts w:eastAsia="Times New Roman"/>
                <w:sz w:val="24"/>
                <w:szCs w:val="24"/>
              </w:rPr>
            </w:pPr>
            <w:r w:rsidRPr="009D02D5">
              <w:rPr>
                <w:rFonts w:cs="Times New Roman"/>
                <w:sz w:val="24"/>
                <w:szCs w:val="24"/>
              </w:rPr>
              <w:t>Dự thảo Nghị định quy định việc thành lập và hoạt động kho bãi, địa điểm tập kết, kiểm tra, giám sát hải quan có hoạt động xuất khẩu, nhập khẩu, xuất cảnh, nhập cảnh, quá cảnh</w:t>
            </w:r>
            <w:r w:rsidRPr="009D02D5">
              <w:rPr>
                <w:rFonts w:eastAsia="Times New Roman"/>
                <w:sz w:val="24"/>
                <w:szCs w:val="24"/>
              </w:rPr>
              <w:t xml:space="preserve"> </w:t>
            </w:r>
            <w:r w:rsidRPr="009D02D5">
              <w:rPr>
                <w:rFonts w:cs="Times New Roman"/>
                <w:sz w:val="24"/>
                <w:szCs w:val="24"/>
              </w:rPr>
              <w:t xml:space="preserve">đề xuất gộp nội dung về hồ sơ, trình tự thủ tục </w:t>
            </w:r>
            <w:r w:rsidRPr="009D02D5">
              <w:rPr>
                <w:rFonts w:cs="Times New Roman"/>
                <w:bCs/>
                <w:sz w:val="24"/>
                <w:szCs w:val="24"/>
              </w:rPr>
              <w:t>tạm dừng</w:t>
            </w:r>
            <w:r w:rsidRPr="009D02D5">
              <w:rPr>
                <w:rFonts w:cs="Times New Roman"/>
                <w:b/>
                <w:bCs/>
                <w:sz w:val="24"/>
                <w:szCs w:val="24"/>
              </w:rPr>
              <w:t xml:space="preserve"> </w:t>
            </w:r>
            <w:r w:rsidRPr="009D02D5">
              <w:rPr>
                <w:rFonts w:cs="Times New Roman"/>
                <w:sz w:val="24"/>
                <w:szCs w:val="24"/>
              </w:rPr>
              <w:t>tại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4F1ED4B3" w14:textId="77777777" w:rsidR="00D428EA" w:rsidRPr="00DB5963" w:rsidRDefault="00D428EA" w:rsidP="00F87DCE">
            <w:pPr>
              <w:rPr>
                <w:rFonts w:cs="Times New Roman"/>
                <w:sz w:val="24"/>
                <w:szCs w:val="24"/>
              </w:rPr>
            </w:pPr>
            <w:r w:rsidRPr="00DB5963">
              <w:rPr>
                <w:rFonts w:cs="Times New Roman"/>
                <w:sz w:val="24"/>
                <w:szCs w:val="24"/>
              </w:rPr>
              <w:lastRenderedPageBreak/>
              <w:t xml:space="preserve">Việc quy định như dự thảo </w:t>
            </w:r>
            <w:r>
              <w:rPr>
                <w:rFonts w:cs="Times New Roman"/>
                <w:sz w:val="24"/>
                <w:szCs w:val="24"/>
              </w:rPr>
              <w:t xml:space="preserve">Nghị định </w:t>
            </w:r>
            <w:r w:rsidRPr="00DB5963">
              <w:rPr>
                <w:rFonts w:cs="Times New Roman"/>
                <w:sz w:val="24"/>
                <w:szCs w:val="24"/>
              </w:rPr>
              <w:t>tạo điều kiện thuận lợi hơn cho doanh nghiệp, cụ thể:</w:t>
            </w:r>
          </w:p>
          <w:p w14:paraId="6CD2B0A4" w14:textId="77777777" w:rsidR="00D428EA" w:rsidRPr="00DB5963" w:rsidRDefault="00D428EA" w:rsidP="00F87DCE">
            <w:pPr>
              <w:rPr>
                <w:rFonts w:cs="Times New Roman"/>
                <w:b/>
                <w:bCs/>
                <w:color w:val="000000" w:themeColor="text1"/>
                <w:sz w:val="24"/>
                <w:szCs w:val="24"/>
                <w:lang w:val="vi-VN"/>
              </w:rPr>
            </w:pPr>
            <w:r w:rsidRPr="00DB5963">
              <w:rPr>
                <w:rFonts w:cs="Times New Roman"/>
                <w:b/>
                <w:bCs/>
                <w:color w:val="000000" w:themeColor="text1"/>
                <w:sz w:val="24"/>
                <w:szCs w:val="24"/>
                <w:lang w:val="vi-VN"/>
              </w:rPr>
              <w:t>1. Thay đổi phương thức quản lý</w:t>
            </w:r>
          </w:p>
          <w:p w14:paraId="69CF66B5" w14:textId="0975590E" w:rsidR="00D428EA" w:rsidRDefault="00506C34" w:rsidP="00F87DCE">
            <w:pPr>
              <w:rPr>
                <w:rFonts w:cs="Times New Roman"/>
                <w:color w:val="000000" w:themeColor="text1"/>
                <w:sz w:val="24"/>
                <w:szCs w:val="24"/>
              </w:rPr>
            </w:pPr>
            <w:r>
              <w:rPr>
                <w:rFonts w:cs="Times New Roman"/>
                <w:color w:val="000000" w:themeColor="text1"/>
                <w:sz w:val="24"/>
                <w:szCs w:val="24"/>
              </w:rPr>
              <w:t xml:space="preserve">Đối với địa điểm tập kết, kiểm tra, giám sát tập trung: </w:t>
            </w:r>
            <w:r w:rsidR="00D428EA" w:rsidRPr="00DB5963">
              <w:rPr>
                <w:rFonts w:cs="Times New Roman"/>
                <w:color w:val="000000" w:themeColor="text1"/>
                <w:sz w:val="24"/>
                <w:szCs w:val="24"/>
              </w:rPr>
              <w:t xml:space="preserve">Giảm 50% các bước thực hiện: </w:t>
            </w:r>
            <w:r w:rsidR="00D428EA">
              <w:rPr>
                <w:rFonts w:cs="Times New Roman"/>
                <w:color w:val="000000" w:themeColor="text1"/>
                <w:sz w:val="24"/>
                <w:szCs w:val="24"/>
              </w:rPr>
              <w:t xml:space="preserve">Chi cục Hải quan khu vực </w:t>
            </w:r>
            <w:r w:rsidR="00D428EA" w:rsidRPr="00DB5963">
              <w:rPr>
                <w:rFonts w:cs="Times New Roman"/>
                <w:color w:val="000000" w:themeColor="text1"/>
                <w:sz w:val="24"/>
                <w:szCs w:val="24"/>
              </w:rPr>
              <w:t>tiếp nhận, kiểm tra</w:t>
            </w:r>
            <w:r w:rsidR="00D428EA">
              <w:rPr>
                <w:rFonts w:cs="Times New Roman"/>
                <w:color w:val="000000" w:themeColor="text1"/>
                <w:sz w:val="24"/>
                <w:szCs w:val="24"/>
              </w:rPr>
              <w:t xml:space="preserve"> hồ sơ, kiểm tra thực tế</w:t>
            </w:r>
            <w:r w:rsidR="00D428EA" w:rsidRPr="00DB5963">
              <w:rPr>
                <w:rFonts w:cs="Times New Roman"/>
                <w:color w:val="000000" w:themeColor="text1"/>
                <w:sz w:val="24"/>
                <w:szCs w:val="24"/>
              </w:rPr>
              <w:t xml:space="preserve"> và </w:t>
            </w:r>
            <w:r w:rsidR="00D428EA">
              <w:rPr>
                <w:rFonts w:cs="Times New Roman"/>
                <w:color w:val="000000" w:themeColor="text1"/>
                <w:sz w:val="24"/>
                <w:szCs w:val="24"/>
              </w:rPr>
              <w:t>báo cáo Cục Hải quan ra Quyết định.</w:t>
            </w:r>
            <w:r w:rsidR="00D428EA" w:rsidRPr="00DB5963">
              <w:rPr>
                <w:rFonts w:cs="Times New Roman"/>
                <w:color w:val="000000" w:themeColor="text1"/>
                <w:sz w:val="24"/>
                <w:szCs w:val="24"/>
              </w:rPr>
              <w:t xml:space="preserve"> </w:t>
            </w:r>
          </w:p>
          <w:p w14:paraId="75E61A71" w14:textId="5C93FC78" w:rsidR="00211C94" w:rsidRPr="00DB5963" w:rsidRDefault="00211C94" w:rsidP="00F87DCE">
            <w:pPr>
              <w:rPr>
                <w:rFonts w:cs="Times New Roman"/>
                <w:color w:val="000000" w:themeColor="text1"/>
                <w:sz w:val="24"/>
                <w:szCs w:val="24"/>
                <w:lang w:val="vi-VN"/>
              </w:rPr>
            </w:pPr>
            <w:r>
              <w:rPr>
                <w:rFonts w:cs="Times New Roman"/>
                <w:color w:val="000000" w:themeColor="text1"/>
                <w:sz w:val="24"/>
                <w:szCs w:val="24"/>
              </w:rPr>
              <w:t xml:space="preserve">Đối với địa điểm tập kết, kiểm tra, giám sát hàng bưu chính, địa điểm tập kết, kiểm tra, giám sát hàng chuyển phát nhanh: </w:t>
            </w:r>
            <w:r w:rsidR="00796A21">
              <w:rPr>
                <w:rFonts w:cs="Times New Roman"/>
                <w:color w:val="000000" w:themeColor="text1"/>
                <w:sz w:val="24"/>
                <w:szCs w:val="24"/>
              </w:rPr>
              <w:t xml:space="preserve">Chi cục Hải quan khu vực </w:t>
            </w:r>
            <w:r w:rsidR="00796A21" w:rsidRPr="00DB5963">
              <w:rPr>
                <w:rFonts w:cs="Times New Roman"/>
                <w:color w:val="000000" w:themeColor="text1"/>
                <w:sz w:val="24"/>
                <w:szCs w:val="24"/>
              </w:rPr>
              <w:t>tiếp nhận, kiểm tra</w:t>
            </w:r>
            <w:r w:rsidR="00796A21">
              <w:rPr>
                <w:rFonts w:cs="Times New Roman"/>
                <w:color w:val="000000" w:themeColor="text1"/>
                <w:sz w:val="24"/>
                <w:szCs w:val="24"/>
              </w:rPr>
              <w:t xml:space="preserve"> hồ sơ, kiểm tra thực tế</w:t>
            </w:r>
            <w:r w:rsidR="00796A21" w:rsidRPr="00DB5963">
              <w:rPr>
                <w:rFonts w:cs="Times New Roman"/>
                <w:color w:val="000000" w:themeColor="text1"/>
                <w:sz w:val="24"/>
                <w:szCs w:val="24"/>
              </w:rPr>
              <w:t xml:space="preserve"> và </w:t>
            </w:r>
            <w:r w:rsidR="00796A21">
              <w:rPr>
                <w:rFonts w:cs="Times New Roman"/>
                <w:color w:val="000000" w:themeColor="text1"/>
                <w:sz w:val="24"/>
                <w:szCs w:val="24"/>
              </w:rPr>
              <w:t>ra Quyết định.</w:t>
            </w:r>
          </w:p>
          <w:p w14:paraId="54A41395" w14:textId="77777777" w:rsidR="00D428EA" w:rsidRPr="00DB5963" w:rsidRDefault="00D428EA" w:rsidP="00F87DCE">
            <w:pPr>
              <w:rPr>
                <w:rFonts w:cs="Times New Roman"/>
                <w:b/>
                <w:bCs/>
                <w:color w:val="000000" w:themeColor="text1"/>
                <w:sz w:val="24"/>
                <w:szCs w:val="24"/>
                <w:lang w:val="vi-VN"/>
              </w:rPr>
            </w:pPr>
            <w:r>
              <w:rPr>
                <w:rFonts w:cs="Times New Roman"/>
                <w:b/>
                <w:bCs/>
                <w:color w:val="000000" w:themeColor="text1"/>
                <w:sz w:val="24"/>
                <w:szCs w:val="24"/>
              </w:rPr>
              <w:t>2</w:t>
            </w:r>
            <w:r w:rsidRPr="00DB5963">
              <w:rPr>
                <w:rFonts w:cs="Times New Roman"/>
                <w:b/>
                <w:bCs/>
                <w:color w:val="000000" w:themeColor="text1"/>
                <w:sz w:val="24"/>
                <w:szCs w:val="24"/>
                <w:lang w:val="vi-VN"/>
              </w:rPr>
              <w:t>. Thay đổi phương thức thực hiện</w:t>
            </w:r>
          </w:p>
          <w:p w14:paraId="35900F33" w14:textId="77777777" w:rsidR="00D428EA" w:rsidRPr="00DB5963" w:rsidRDefault="00D428EA" w:rsidP="00F87DCE">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72A3E9B9" w14:textId="77777777" w:rsidR="00D428EA" w:rsidRPr="00DB5963" w:rsidRDefault="00D428EA" w:rsidP="00F87DCE">
            <w:pPr>
              <w:rPr>
                <w:rFonts w:cs="Times New Roman"/>
                <w:b/>
                <w:bCs/>
                <w:color w:val="000000" w:themeColor="text1"/>
                <w:sz w:val="24"/>
                <w:szCs w:val="24"/>
                <w:lang w:val="vi-VN"/>
              </w:rPr>
            </w:pPr>
            <w:r>
              <w:rPr>
                <w:rFonts w:cs="Times New Roman"/>
                <w:b/>
                <w:bCs/>
                <w:color w:val="000000" w:themeColor="text1"/>
                <w:sz w:val="24"/>
                <w:szCs w:val="24"/>
              </w:rPr>
              <w:t>3</w:t>
            </w:r>
            <w:r w:rsidRPr="00DB5963">
              <w:rPr>
                <w:rFonts w:cs="Times New Roman"/>
                <w:b/>
                <w:bCs/>
                <w:color w:val="000000" w:themeColor="text1"/>
                <w:sz w:val="24"/>
                <w:szCs w:val="24"/>
                <w:lang w:val="vi-VN"/>
              </w:rPr>
              <w:t>. Phân cấp xử lý</w:t>
            </w:r>
          </w:p>
          <w:p w14:paraId="4F301F0E" w14:textId="71B659D5" w:rsidR="00D428EA" w:rsidRDefault="00670E7C" w:rsidP="00F87DCE">
            <w:pPr>
              <w:spacing w:before="120" w:after="120" w:line="234" w:lineRule="atLeast"/>
              <w:rPr>
                <w:rFonts w:cs="Times New Roman"/>
                <w:color w:val="000000" w:themeColor="text1"/>
                <w:sz w:val="24"/>
                <w:szCs w:val="24"/>
              </w:rPr>
            </w:pPr>
            <w:r>
              <w:rPr>
                <w:rFonts w:cs="Times New Roman"/>
                <w:color w:val="000000" w:themeColor="text1"/>
                <w:sz w:val="24"/>
                <w:szCs w:val="24"/>
              </w:rPr>
              <w:t xml:space="preserve">Đối với địa điểm tập kết, kiểm tra, giám sát tập trung: </w:t>
            </w:r>
            <w:r w:rsidR="00CB5648">
              <w:rPr>
                <w:rFonts w:cs="Times New Roman"/>
                <w:color w:val="000000" w:themeColor="text1"/>
                <w:sz w:val="24"/>
                <w:szCs w:val="24"/>
              </w:rPr>
              <w:t>Phân</w:t>
            </w:r>
            <w:r w:rsidR="00D428EA" w:rsidRPr="006E0A2E">
              <w:rPr>
                <w:rFonts w:cs="Times New Roman"/>
                <w:color w:val="000000" w:themeColor="text1"/>
                <w:sz w:val="24"/>
                <w:szCs w:val="24"/>
                <w:lang w:val="vi-VN"/>
              </w:rPr>
              <w:t xml:space="preserve"> cấp </w:t>
            </w:r>
            <w:r w:rsidR="00D428EA" w:rsidRPr="006E0A2E">
              <w:rPr>
                <w:rFonts w:cs="Times New Roman"/>
                <w:color w:val="000000" w:themeColor="text1"/>
                <w:sz w:val="24"/>
                <w:szCs w:val="24"/>
              </w:rPr>
              <w:t>5</w:t>
            </w:r>
            <w:r w:rsidR="00D428EA" w:rsidRPr="006E0A2E">
              <w:rPr>
                <w:rFonts w:cs="Times New Roman"/>
                <w:color w:val="000000" w:themeColor="text1"/>
                <w:sz w:val="24"/>
                <w:szCs w:val="24"/>
                <w:lang w:val="vi-VN"/>
              </w:rPr>
              <w:t>0% thẩm quyền giải quyết TT</w:t>
            </w:r>
            <w:r w:rsidR="00D428EA" w:rsidRPr="006E0A2E">
              <w:rPr>
                <w:rFonts w:cs="Times New Roman"/>
                <w:color w:val="000000" w:themeColor="text1"/>
                <w:sz w:val="24"/>
                <w:szCs w:val="24"/>
              </w:rPr>
              <w:t>HC</w:t>
            </w:r>
            <w:r w:rsidR="00D428EA" w:rsidRPr="006E0A2E">
              <w:rPr>
                <w:rFonts w:cs="Times New Roman"/>
                <w:color w:val="000000" w:themeColor="text1"/>
                <w:sz w:val="24"/>
                <w:szCs w:val="24"/>
                <w:lang w:val="vi-VN"/>
              </w:rPr>
              <w:t>: từ T</w:t>
            </w:r>
            <w:r w:rsidR="00D428EA" w:rsidRPr="006E0A2E">
              <w:rPr>
                <w:rFonts w:cs="Times New Roman"/>
                <w:color w:val="000000" w:themeColor="text1"/>
                <w:sz w:val="24"/>
                <w:szCs w:val="24"/>
              </w:rPr>
              <w:t>ổng cục Hải quan</w:t>
            </w:r>
            <w:r w:rsidR="00D428EA" w:rsidRPr="006E0A2E">
              <w:rPr>
                <w:rFonts w:cs="Times New Roman"/>
                <w:color w:val="000000" w:themeColor="text1"/>
                <w:sz w:val="24"/>
                <w:szCs w:val="24"/>
                <w:lang w:val="vi-VN"/>
              </w:rPr>
              <w:t xml:space="preserve"> (nay là Cục </w:t>
            </w:r>
            <w:r w:rsidR="00D428EA" w:rsidRPr="006E0A2E">
              <w:rPr>
                <w:rFonts w:cs="Times New Roman"/>
                <w:color w:val="000000" w:themeColor="text1"/>
                <w:sz w:val="24"/>
                <w:szCs w:val="24"/>
              </w:rPr>
              <w:t>Hải quan</w:t>
            </w:r>
            <w:r w:rsidR="00D428EA" w:rsidRPr="006E0A2E">
              <w:rPr>
                <w:rFonts w:cs="Times New Roman"/>
                <w:color w:val="000000" w:themeColor="text1"/>
                <w:sz w:val="24"/>
                <w:szCs w:val="24"/>
                <w:lang w:val="vi-VN"/>
              </w:rPr>
              <w:t xml:space="preserve">) để giao cho </w:t>
            </w:r>
            <w:r w:rsidR="00D428EA" w:rsidRPr="006E0A2E">
              <w:rPr>
                <w:rFonts w:cs="Times New Roman"/>
                <w:color w:val="000000" w:themeColor="text1"/>
                <w:sz w:val="24"/>
                <w:szCs w:val="24"/>
              </w:rPr>
              <w:t>Chi cục Hải quan khu vực</w:t>
            </w:r>
            <w:r w:rsidR="00D428EA" w:rsidRPr="006E0A2E">
              <w:rPr>
                <w:rFonts w:cs="Times New Roman"/>
                <w:color w:val="000000" w:themeColor="text1"/>
                <w:sz w:val="24"/>
                <w:szCs w:val="24"/>
                <w:lang w:val="vi-VN"/>
              </w:rPr>
              <w:t xml:space="preserve"> kiểm tra </w:t>
            </w:r>
            <w:r w:rsidR="00D428EA" w:rsidRPr="006E0A2E">
              <w:rPr>
                <w:rFonts w:cs="Times New Roman"/>
                <w:color w:val="000000" w:themeColor="text1"/>
                <w:sz w:val="24"/>
                <w:szCs w:val="24"/>
              </w:rPr>
              <w:t>hồ sơ, kiểm tra thực tế và báo cáo Cục Hải quan ra Quyết định.</w:t>
            </w:r>
          </w:p>
          <w:p w14:paraId="5BE335BD" w14:textId="424528D4" w:rsidR="008E5232" w:rsidRDefault="008E5232" w:rsidP="00F87DCE">
            <w:pPr>
              <w:spacing w:before="120" w:after="120" w:line="234" w:lineRule="atLeast"/>
              <w:rPr>
                <w:rFonts w:cs="Times New Roman"/>
                <w:color w:val="000000" w:themeColor="text1"/>
                <w:sz w:val="24"/>
                <w:szCs w:val="24"/>
              </w:rPr>
            </w:pPr>
            <w:r>
              <w:rPr>
                <w:rFonts w:cs="Times New Roman"/>
                <w:color w:val="000000" w:themeColor="text1"/>
                <w:sz w:val="24"/>
                <w:szCs w:val="24"/>
              </w:rPr>
              <w:t>Đối với địa điểm tập kết, kiểm tra, giám sát hàng bưu chính, địa điểm tập kết, kiểm tra, giám sát hàng chuyển phát nhanh: Phân</w:t>
            </w:r>
            <w:r w:rsidRPr="006E0A2E">
              <w:rPr>
                <w:rFonts w:cs="Times New Roman"/>
                <w:color w:val="000000" w:themeColor="text1"/>
                <w:sz w:val="24"/>
                <w:szCs w:val="24"/>
                <w:lang w:val="vi-VN"/>
              </w:rPr>
              <w:t xml:space="preserve"> cấp </w:t>
            </w:r>
            <w:r>
              <w:rPr>
                <w:rFonts w:cs="Times New Roman"/>
                <w:color w:val="000000" w:themeColor="text1"/>
                <w:sz w:val="24"/>
                <w:szCs w:val="24"/>
              </w:rPr>
              <w:t>10</w:t>
            </w:r>
            <w:r w:rsidRPr="006E0A2E">
              <w:rPr>
                <w:rFonts w:cs="Times New Roman"/>
                <w:color w:val="000000" w:themeColor="text1"/>
                <w:sz w:val="24"/>
                <w:szCs w:val="24"/>
                <w:lang w:val="vi-VN"/>
              </w:rPr>
              <w:t>0% thẩm quyền giải quyết TT</w:t>
            </w:r>
            <w:r w:rsidRPr="006E0A2E">
              <w:rPr>
                <w:rFonts w:cs="Times New Roman"/>
                <w:color w:val="000000" w:themeColor="text1"/>
                <w:sz w:val="24"/>
                <w:szCs w:val="24"/>
              </w:rPr>
              <w:t>HC</w:t>
            </w:r>
            <w:r w:rsidRPr="006E0A2E">
              <w:rPr>
                <w:rFonts w:cs="Times New Roman"/>
                <w:color w:val="000000" w:themeColor="text1"/>
                <w:sz w:val="24"/>
                <w:szCs w:val="24"/>
                <w:lang w:val="vi-VN"/>
              </w:rPr>
              <w:t>: từ T</w:t>
            </w:r>
            <w:r w:rsidRPr="006E0A2E">
              <w:rPr>
                <w:rFonts w:cs="Times New Roman"/>
                <w:color w:val="000000" w:themeColor="text1"/>
                <w:sz w:val="24"/>
                <w:szCs w:val="24"/>
              </w:rPr>
              <w:t>ổng cục Hải quan</w:t>
            </w:r>
            <w:r w:rsidRPr="006E0A2E">
              <w:rPr>
                <w:rFonts w:cs="Times New Roman"/>
                <w:color w:val="000000" w:themeColor="text1"/>
                <w:sz w:val="24"/>
                <w:szCs w:val="24"/>
                <w:lang w:val="vi-VN"/>
              </w:rPr>
              <w:t xml:space="preserve"> (nay là Cục </w:t>
            </w:r>
            <w:r w:rsidRPr="006E0A2E">
              <w:rPr>
                <w:rFonts w:cs="Times New Roman"/>
                <w:color w:val="000000" w:themeColor="text1"/>
                <w:sz w:val="24"/>
                <w:szCs w:val="24"/>
              </w:rPr>
              <w:t>Hải quan</w:t>
            </w:r>
            <w:r w:rsidRPr="006E0A2E">
              <w:rPr>
                <w:rFonts w:cs="Times New Roman"/>
                <w:color w:val="000000" w:themeColor="text1"/>
                <w:sz w:val="24"/>
                <w:szCs w:val="24"/>
                <w:lang w:val="vi-VN"/>
              </w:rPr>
              <w:t xml:space="preserve">) để giao cho </w:t>
            </w:r>
            <w:r w:rsidRPr="006E0A2E">
              <w:rPr>
                <w:rFonts w:cs="Times New Roman"/>
                <w:color w:val="000000" w:themeColor="text1"/>
                <w:sz w:val="24"/>
                <w:szCs w:val="24"/>
              </w:rPr>
              <w:t>Chi cục Hải quan khu vực</w:t>
            </w:r>
            <w:r w:rsidRPr="006E0A2E">
              <w:rPr>
                <w:rFonts w:cs="Times New Roman"/>
                <w:color w:val="000000" w:themeColor="text1"/>
                <w:sz w:val="24"/>
                <w:szCs w:val="24"/>
                <w:lang w:val="vi-VN"/>
              </w:rPr>
              <w:t xml:space="preserve"> kiểm tra </w:t>
            </w:r>
            <w:r w:rsidRPr="006E0A2E">
              <w:rPr>
                <w:rFonts w:cs="Times New Roman"/>
                <w:color w:val="000000" w:themeColor="text1"/>
                <w:sz w:val="24"/>
                <w:szCs w:val="24"/>
              </w:rPr>
              <w:t>hồ sơ, kiểm tra thực tế và ra Quyết định.</w:t>
            </w:r>
          </w:p>
          <w:p w14:paraId="19CE99E0" w14:textId="77777777" w:rsidR="00964E49" w:rsidRPr="001E5083" w:rsidRDefault="00964E49" w:rsidP="00F87DCE">
            <w:pPr>
              <w:pStyle w:val="ListParagraph"/>
              <w:numPr>
                <w:ilvl w:val="0"/>
                <w:numId w:val="3"/>
              </w:numPr>
              <w:ind w:left="170" w:hanging="142"/>
              <w:rPr>
                <w:rFonts w:cs="Times New Roman"/>
                <w:sz w:val="24"/>
                <w:szCs w:val="24"/>
              </w:rPr>
            </w:pPr>
            <w:r w:rsidRPr="001E5083">
              <w:rPr>
                <w:rFonts w:cs="Times New Roman"/>
                <w:sz w:val="24"/>
                <w:szCs w:val="24"/>
              </w:rPr>
              <w:t xml:space="preserve">Về </w:t>
            </w:r>
            <w:r w:rsidRPr="001E5083">
              <w:rPr>
                <w:rFonts w:eastAsia="Times New Roman" w:cs="Times New Roman"/>
                <w:bCs/>
                <w:sz w:val="24"/>
                <w:szCs w:val="24"/>
              </w:rPr>
              <w:t>các trường hợp chấm dứt hoạt động:</w:t>
            </w:r>
          </w:p>
          <w:p w14:paraId="25F1EDDC" w14:textId="77777777" w:rsidR="00964E49" w:rsidRPr="001E5083" w:rsidRDefault="00964E49" w:rsidP="00F87DCE">
            <w:pPr>
              <w:rPr>
                <w:rFonts w:cs="Times New Roman"/>
                <w:sz w:val="24"/>
                <w:szCs w:val="24"/>
              </w:rPr>
            </w:pPr>
            <w:r w:rsidRPr="001E5083">
              <w:rPr>
                <w:rFonts w:cs="Times New Roman"/>
                <w:sz w:val="24"/>
                <w:szCs w:val="24"/>
              </w:rPr>
              <w:t>Hiện nay theo quy định tại Nghị định</w:t>
            </w:r>
            <w:r>
              <w:rPr>
                <w:rFonts w:cs="Times New Roman"/>
                <w:sz w:val="24"/>
                <w:szCs w:val="24"/>
              </w:rPr>
              <w:t xml:space="preserve"> số 68/2016/NĐ-CP, được sửa đổi, bổ sung tại Nghị định số 67/2020/NĐ-CP của Chính phủ</w:t>
            </w:r>
            <w:r w:rsidRPr="001E5083">
              <w:rPr>
                <w:rFonts w:cs="Times New Roman"/>
                <w:sz w:val="24"/>
                <w:szCs w:val="24"/>
              </w:rPr>
              <w:t xml:space="preserve">, nếu doanh nghiệp không đáp ứng đầy đủ các điều kiện hoạt động thì thuộc trường hợp bị chấm dứt hoạt động, tuy nhiên ghi nhận có một số trường hợp doanh nghiệp chưa hiểu rõ </w:t>
            </w:r>
            <w:r w:rsidRPr="001E5083">
              <w:rPr>
                <w:rFonts w:cs="Times New Roman"/>
                <w:sz w:val="24"/>
                <w:szCs w:val="24"/>
              </w:rPr>
              <w:lastRenderedPageBreak/>
              <w:t>hoặc có thể khắc phục ngay các thiếu sót thì doanh nghiệp xin một khoảng thời gian để nâng cấp hoàn thiện đầy đủ theo quy định, do đó không nên áp dụng chế tài chấm dứt hoạt động đối với các trường hợp doanh nghiệp tuân thủ và có ý thức tuân thủ như trên. Tương tự đối với trường hợp quá thời hạn 06 tháng kể từ khi có quyết định công nhận nhưng doanh nghiệp không đưa kho, bãi, địa điểm vào hoạt động.</w:t>
            </w:r>
          </w:p>
          <w:p w14:paraId="7DA4FBD7" w14:textId="77777777" w:rsidR="00964E49" w:rsidRPr="001E5083" w:rsidRDefault="00964E49" w:rsidP="00F87DCE">
            <w:pPr>
              <w:rPr>
                <w:rFonts w:eastAsia="Times New Roman" w:cs="Times New Roman"/>
                <w:bCs/>
                <w:sz w:val="24"/>
                <w:szCs w:val="24"/>
                <w:lang w:val="vi-VN"/>
              </w:rPr>
            </w:pPr>
            <w:r>
              <w:rPr>
                <w:rFonts w:eastAsia="Times New Roman" w:cs="Times New Roman"/>
                <w:bCs/>
                <w:sz w:val="24"/>
                <w:szCs w:val="24"/>
              </w:rPr>
              <w:t>-</w:t>
            </w:r>
            <w:r w:rsidRPr="001E5083">
              <w:rPr>
                <w:rFonts w:eastAsia="Times New Roman" w:cs="Times New Roman"/>
                <w:bCs/>
                <w:sz w:val="24"/>
                <w:szCs w:val="24"/>
              </w:rPr>
              <w:t xml:space="preserve"> </w:t>
            </w:r>
            <w:r w:rsidRPr="001E5083">
              <w:rPr>
                <w:rFonts w:eastAsia="Times New Roman" w:cs="Times New Roman"/>
                <w:bCs/>
                <w:sz w:val="24"/>
                <w:szCs w:val="24"/>
                <w:lang w:val="vi-VN"/>
              </w:rPr>
              <w:t>Trình tự, thủ tục ra quyết định chấm dứt</w:t>
            </w:r>
          </w:p>
          <w:p w14:paraId="3D5E72FF" w14:textId="13718B5C" w:rsidR="00964E49" w:rsidRPr="001E5083" w:rsidRDefault="00964E49" w:rsidP="00F87DCE">
            <w:pPr>
              <w:rPr>
                <w:rFonts w:cs="Times New Roman"/>
                <w:sz w:val="24"/>
                <w:szCs w:val="24"/>
              </w:rPr>
            </w:pPr>
            <w:r w:rsidRPr="001E5083">
              <w:rPr>
                <w:rFonts w:cs="Times New Roman"/>
                <w:sz w:val="24"/>
                <w:szCs w:val="24"/>
              </w:rPr>
              <w:t>Hiện nay dự thảo Nghị định thay thế đề xuất gộp</w:t>
            </w:r>
            <w:r w:rsidR="006D3FE0">
              <w:rPr>
                <w:rFonts w:cs="Times New Roman"/>
                <w:sz w:val="24"/>
                <w:szCs w:val="24"/>
              </w:rPr>
              <w:t xml:space="preserve"> các</w:t>
            </w:r>
            <w:r w:rsidRPr="001E5083">
              <w:rPr>
                <w:rFonts w:cs="Times New Roman"/>
                <w:sz w:val="24"/>
                <w:szCs w:val="24"/>
              </w:rPr>
              <w:t xml:space="preserve"> nội dung về hồ sơ, trình tự thủ tục </w:t>
            </w:r>
            <w:r w:rsidR="007D4EBF">
              <w:rPr>
                <w:rFonts w:cs="Times New Roman"/>
                <w:bCs/>
                <w:sz w:val="24"/>
                <w:szCs w:val="24"/>
              </w:rPr>
              <w:t>chấm dứt</w:t>
            </w:r>
            <w:r w:rsidRPr="001E5083">
              <w:rPr>
                <w:rFonts w:cs="Times New Roman"/>
                <w:b/>
                <w:bCs/>
                <w:sz w:val="24"/>
                <w:szCs w:val="24"/>
              </w:rPr>
              <w:t xml:space="preserve"> </w:t>
            </w:r>
            <w:r w:rsidRPr="001E5083">
              <w:rPr>
                <w:rFonts w:cs="Times New Roman"/>
                <w:sz w:val="24"/>
                <w:szCs w:val="24"/>
              </w:rPr>
              <w:t xml:space="preserve">tại </w:t>
            </w:r>
            <w:r w:rsidR="006607C4">
              <w:rPr>
                <w:rFonts w:cs="Times New Roman"/>
                <w:sz w:val="24"/>
                <w:szCs w:val="24"/>
              </w:rPr>
              <w:t>Nghị định số 68/2016/NĐ-CP, được sửa đổi, bổ sung tại Nghị định số 67/2020/NĐ-CP</w:t>
            </w:r>
            <w:r w:rsidRPr="001E5083">
              <w:rPr>
                <w:rFonts w:cs="Times New Roman"/>
                <w:sz w:val="24"/>
                <w:szCs w:val="24"/>
              </w:rPr>
              <w:t xml:space="preserve">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6B6E7F45" w14:textId="77777777" w:rsidR="00964E49" w:rsidRPr="001E5083" w:rsidRDefault="00964E49" w:rsidP="00F87DCE">
            <w:pPr>
              <w:rPr>
                <w:rFonts w:cs="Times New Roman"/>
                <w:sz w:val="24"/>
                <w:szCs w:val="24"/>
              </w:rPr>
            </w:pPr>
            <w:r w:rsidRPr="001E5083">
              <w:rPr>
                <w:rFonts w:cs="Times New Roman"/>
                <w:sz w:val="24"/>
                <w:szCs w:val="24"/>
              </w:rPr>
              <w:t>Việc quy định như dự thảo tạo điều kiện thuận lợi hơn cho doanh nghiệp, cụ thể:</w:t>
            </w:r>
          </w:p>
          <w:p w14:paraId="091563B8" w14:textId="77777777" w:rsidR="00964E49" w:rsidRPr="001E5083" w:rsidRDefault="00964E49"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1. Thay đổi phương thức quản lý</w:t>
            </w:r>
          </w:p>
          <w:p w14:paraId="149F41D1" w14:textId="083356EF" w:rsidR="00964E49" w:rsidRDefault="005111E2" w:rsidP="00F87DCE">
            <w:pPr>
              <w:rPr>
                <w:rFonts w:cs="Times New Roman"/>
                <w:color w:val="000000" w:themeColor="text1"/>
                <w:sz w:val="24"/>
                <w:szCs w:val="24"/>
              </w:rPr>
            </w:pPr>
            <w:r>
              <w:rPr>
                <w:rFonts w:cs="Times New Roman"/>
                <w:color w:val="000000" w:themeColor="text1"/>
                <w:sz w:val="24"/>
                <w:szCs w:val="24"/>
              </w:rPr>
              <w:t xml:space="preserve">- Đối với địa điểm tập kết, kiểm tra, giám sát tập trung: </w:t>
            </w:r>
            <w:r w:rsidR="00964E49" w:rsidRPr="001E5083">
              <w:rPr>
                <w:rFonts w:cs="Times New Roman"/>
                <w:color w:val="000000" w:themeColor="text1"/>
                <w:sz w:val="24"/>
                <w:szCs w:val="24"/>
              </w:rPr>
              <w:t>Giảm 50% các bước thực hiện: Chi cục Hải quan khu vực tiếp nhận, kiểm tra hồ sơ, kiểm tra thực tế và báo cáo Cục Hải quan ra Quyết định.</w:t>
            </w:r>
          </w:p>
          <w:p w14:paraId="349AB6E9" w14:textId="37EDD255" w:rsidR="008E5439" w:rsidRPr="001E5083" w:rsidRDefault="008E5439" w:rsidP="00F87DCE">
            <w:pPr>
              <w:rPr>
                <w:rFonts w:cs="Times New Roman"/>
                <w:color w:val="000000" w:themeColor="text1"/>
                <w:sz w:val="24"/>
                <w:szCs w:val="24"/>
                <w:lang w:val="vi-VN"/>
              </w:rPr>
            </w:pPr>
            <w:r>
              <w:rPr>
                <w:rFonts w:cs="Times New Roman"/>
                <w:color w:val="000000" w:themeColor="text1"/>
                <w:sz w:val="24"/>
                <w:szCs w:val="24"/>
              </w:rPr>
              <w:t xml:space="preserve">- Đối với địa điểm tập kết, kiểm tra, giám sát hàng bưu chính; </w:t>
            </w:r>
            <w:r w:rsidR="00BF7EC7">
              <w:rPr>
                <w:rFonts w:cs="Times New Roman"/>
                <w:color w:val="000000" w:themeColor="text1"/>
                <w:sz w:val="24"/>
                <w:szCs w:val="24"/>
              </w:rPr>
              <w:t xml:space="preserve">địa điểm tập kết, kiểm tra, giám sát hàng chuyển phát nhanh: </w:t>
            </w:r>
            <w:r w:rsidR="00E3441D" w:rsidRPr="001E5083">
              <w:rPr>
                <w:rFonts w:cs="Times New Roman"/>
                <w:color w:val="000000" w:themeColor="text1"/>
                <w:sz w:val="24"/>
                <w:szCs w:val="24"/>
              </w:rPr>
              <w:t>Chi cục Hải quan khu vực tiếp nhận, kiểm tra hồ sơ, kiểm tra thực tế</w:t>
            </w:r>
            <w:r w:rsidR="00E3441D">
              <w:rPr>
                <w:rFonts w:cs="Times New Roman"/>
                <w:color w:val="000000" w:themeColor="text1"/>
                <w:sz w:val="24"/>
                <w:szCs w:val="24"/>
              </w:rPr>
              <w:t xml:space="preserve"> và </w:t>
            </w:r>
            <w:r w:rsidR="00E3441D" w:rsidRPr="001E5083">
              <w:rPr>
                <w:rFonts w:cs="Times New Roman"/>
                <w:color w:val="000000" w:themeColor="text1"/>
                <w:sz w:val="24"/>
                <w:szCs w:val="24"/>
              </w:rPr>
              <w:t>ra Quyết định.</w:t>
            </w:r>
          </w:p>
          <w:p w14:paraId="3CACBCB4" w14:textId="77777777" w:rsidR="00964E49" w:rsidRPr="001E5083" w:rsidRDefault="00964E49"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3. Thay đổi phương thức thực hiện</w:t>
            </w:r>
          </w:p>
          <w:p w14:paraId="49D00DB2" w14:textId="77777777" w:rsidR="00964E49" w:rsidRPr="001E5083" w:rsidRDefault="00964E49" w:rsidP="00F87DCE">
            <w:pPr>
              <w:rPr>
                <w:rFonts w:cs="Times New Roman"/>
                <w:color w:val="000000" w:themeColor="text1"/>
                <w:sz w:val="24"/>
                <w:szCs w:val="24"/>
                <w:lang w:val="vi-VN"/>
              </w:rPr>
            </w:pPr>
            <w:r w:rsidRPr="001E5083">
              <w:rPr>
                <w:rFonts w:cs="Times New Roman"/>
                <w:color w:val="000000" w:themeColor="text1"/>
                <w:sz w:val="24"/>
                <w:szCs w:val="24"/>
                <w:lang w:val="vi-VN"/>
              </w:rPr>
              <w:t xml:space="preserve">Giảm 100% hồ sơ giấy, </w:t>
            </w:r>
            <w:r w:rsidRPr="001E5083">
              <w:rPr>
                <w:rFonts w:cs="Times New Roman"/>
                <w:color w:val="000000" w:themeColor="text1"/>
                <w:sz w:val="24"/>
                <w:szCs w:val="24"/>
              </w:rPr>
              <w:t>Doanh nghiệp</w:t>
            </w:r>
            <w:r w:rsidRPr="001E5083">
              <w:rPr>
                <w:rFonts w:cs="Times New Roman"/>
                <w:color w:val="000000" w:themeColor="text1"/>
                <w:sz w:val="24"/>
                <w:szCs w:val="24"/>
                <w:lang w:val="vi-VN"/>
              </w:rPr>
              <w:t xml:space="preserve"> thực hiện đăng ký trực tuyến trên nền tảng dịch vụ công trực tuyến</w:t>
            </w:r>
          </w:p>
          <w:p w14:paraId="4DAA4A5E" w14:textId="77777777" w:rsidR="00964E49" w:rsidRPr="001E5083" w:rsidRDefault="00964E49" w:rsidP="00F87DCE">
            <w:pPr>
              <w:rPr>
                <w:rFonts w:cs="Times New Roman"/>
                <w:b/>
                <w:bCs/>
                <w:color w:val="000000" w:themeColor="text1"/>
                <w:sz w:val="24"/>
                <w:szCs w:val="24"/>
                <w:lang w:val="vi-VN"/>
              </w:rPr>
            </w:pPr>
            <w:r w:rsidRPr="001E5083">
              <w:rPr>
                <w:rFonts w:cs="Times New Roman"/>
                <w:b/>
                <w:bCs/>
                <w:color w:val="000000" w:themeColor="text1"/>
                <w:sz w:val="24"/>
                <w:szCs w:val="24"/>
                <w:lang w:val="vi-VN"/>
              </w:rPr>
              <w:t>4. Phân cấp xử lý</w:t>
            </w:r>
          </w:p>
          <w:p w14:paraId="70C2861D" w14:textId="2431556A" w:rsidR="001F0B14" w:rsidRDefault="00BD19C7" w:rsidP="00F87DCE">
            <w:pPr>
              <w:spacing w:before="120" w:after="120" w:line="234" w:lineRule="atLeast"/>
              <w:rPr>
                <w:rFonts w:cs="Times New Roman"/>
                <w:color w:val="000000" w:themeColor="text1"/>
                <w:sz w:val="24"/>
                <w:szCs w:val="24"/>
              </w:rPr>
            </w:pPr>
            <w:r>
              <w:rPr>
                <w:rFonts w:cs="Times New Roman"/>
                <w:color w:val="000000" w:themeColor="text1"/>
                <w:sz w:val="24"/>
                <w:szCs w:val="24"/>
              </w:rPr>
              <w:lastRenderedPageBreak/>
              <w:t>Đối với địa điểm tập kết, kiểm tra, giám sát tập trung:</w:t>
            </w:r>
            <w:r w:rsidR="001F0B14">
              <w:rPr>
                <w:rFonts w:cs="Times New Roman"/>
                <w:color w:val="000000" w:themeColor="text1"/>
                <w:sz w:val="24"/>
                <w:szCs w:val="24"/>
              </w:rPr>
              <w:t xml:space="preserve"> </w:t>
            </w:r>
            <w:r w:rsidR="001F0B14" w:rsidRPr="001E5083">
              <w:rPr>
                <w:rFonts w:cs="Times New Roman"/>
                <w:color w:val="000000" w:themeColor="text1"/>
                <w:sz w:val="24"/>
                <w:szCs w:val="24"/>
                <w:lang w:val="vi-VN"/>
              </w:rPr>
              <w:t xml:space="preserve">Phân cấp </w:t>
            </w:r>
            <w:r w:rsidR="008067A0">
              <w:rPr>
                <w:rFonts w:cs="Times New Roman"/>
                <w:color w:val="000000" w:themeColor="text1"/>
                <w:sz w:val="24"/>
                <w:szCs w:val="24"/>
              </w:rPr>
              <w:t>50</w:t>
            </w:r>
            <w:r w:rsidR="001F0B14" w:rsidRPr="001E5083">
              <w:rPr>
                <w:rFonts w:cs="Times New Roman"/>
                <w:color w:val="000000" w:themeColor="text1"/>
                <w:sz w:val="24"/>
                <w:szCs w:val="24"/>
                <w:lang w:val="vi-VN"/>
              </w:rPr>
              <w:t>% thẩm quyền giải quyế</w:t>
            </w:r>
            <w:r w:rsidR="001F0B14">
              <w:rPr>
                <w:rFonts w:cs="Times New Roman"/>
                <w:color w:val="000000" w:themeColor="text1"/>
                <w:sz w:val="24"/>
                <w:szCs w:val="24"/>
                <w:lang w:val="vi-VN"/>
              </w:rPr>
              <w:t>t TT</w:t>
            </w:r>
            <w:r w:rsidR="001F0B14">
              <w:rPr>
                <w:rFonts w:cs="Times New Roman"/>
                <w:color w:val="000000" w:themeColor="text1"/>
                <w:sz w:val="24"/>
                <w:szCs w:val="24"/>
              </w:rPr>
              <w:t>HC</w:t>
            </w:r>
            <w:r w:rsidR="001F0B14" w:rsidRPr="001E5083">
              <w:rPr>
                <w:rFonts w:cs="Times New Roman"/>
                <w:color w:val="000000" w:themeColor="text1"/>
                <w:sz w:val="24"/>
                <w:szCs w:val="24"/>
                <w:lang w:val="vi-VN"/>
              </w:rPr>
              <w:t xml:space="preserve">: từ </w:t>
            </w:r>
            <w:r w:rsidR="001F0B14" w:rsidRPr="001E5083">
              <w:rPr>
                <w:rFonts w:cs="Times New Roman"/>
                <w:color w:val="000000" w:themeColor="text1"/>
                <w:sz w:val="24"/>
                <w:szCs w:val="24"/>
              </w:rPr>
              <w:t>Tổng cục Hải quan</w:t>
            </w:r>
            <w:r w:rsidR="001F0B14" w:rsidRPr="001E5083">
              <w:rPr>
                <w:rFonts w:cs="Times New Roman"/>
                <w:color w:val="000000" w:themeColor="text1"/>
                <w:sz w:val="24"/>
                <w:szCs w:val="24"/>
                <w:lang w:val="vi-VN"/>
              </w:rPr>
              <w:t xml:space="preserve"> (nay là Cục </w:t>
            </w:r>
            <w:r w:rsidR="001F0B14" w:rsidRPr="001E5083">
              <w:rPr>
                <w:rFonts w:cs="Times New Roman"/>
                <w:color w:val="000000" w:themeColor="text1"/>
                <w:sz w:val="24"/>
                <w:szCs w:val="24"/>
              </w:rPr>
              <w:t>Hải quan</w:t>
            </w:r>
            <w:r w:rsidR="001F0B14" w:rsidRPr="001E5083">
              <w:rPr>
                <w:rFonts w:cs="Times New Roman"/>
                <w:color w:val="000000" w:themeColor="text1"/>
                <w:sz w:val="24"/>
                <w:szCs w:val="24"/>
                <w:lang w:val="vi-VN"/>
              </w:rPr>
              <w:t xml:space="preserve">) để giao cho </w:t>
            </w:r>
            <w:r w:rsidR="001F0B14" w:rsidRPr="001E5083">
              <w:rPr>
                <w:rFonts w:cs="Times New Roman"/>
                <w:color w:val="000000" w:themeColor="text1"/>
                <w:sz w:val="24"/>
                <w:szCs w:val="24"/>
              </w:rPr>
              <w:t>Chi cục Hải quan khu vực tiếp nhận, kiểm tra hồ sơ,</w:t>
            </w:r>
            <w:r w:rsidR="001F0B14" w:rsidRPr="001E5083">
              <w:rPr>
                <w:rFonts w:cs="Times New Roman"/>
                <w:color w:val="000000" w:themeColor="text1"/>
                <w:sz w:val="24"/>
                <w:szCs w:val="24"/>
                <w:lang w:val="vi-VN"/>
              </w:rPr>
              <w:t xml:space="preserve"> kiểm tra </w:t>
            </w:r>
            <w:r w:rsidR="001F0B14" w:rsidRPr="001E5083">
              <w:rPr>
                <w:rFonts w:cs="Times New Roman"/>
                <w:color w:val="000000" w:themeColor="text1"/>
                <w:sz w:val="24"/>
                <w:szCs w:val="24"/>
              </w:rPr>
              <w:t>thực tế và báo cáo Cục Hải quan ra Quyết định.</w:t>
            </w:r>
          </w:p>
          <w:p w14:paraId="723C23B4" w14:textId="45126869" w:rsidR="00964E49" w:rsidRPr="00BC148B" w:rsidRDefault="00BD19C7" w:rsidP="00F87DCE">
            <w:pPr>
              <w:spacing w:before="120" w:after="120" w:line="234" w:lineRule="atLeast"/>
              <w:rPr>
                <w:rFonts w:cs="Times New Roman"/>
                <w:color w:val="000000" w:themeColor="text1"/>
                <w:sz w:val="24"/>
                <w:szCs w:val="24"/>
                <w:lang w:val="vi-VN"/>
              </w:rPr>
            </w:pPr>
            <w:r>
              <w:rPr>
                <w:rFonts w:cs="Times New Roman"/>
                <w:color w:val="000000" w:themeColor="text1"/>
                <w:sz w:val="24"/>
                <w:szCs w:val="24"/>
              </w:rPr>
              <w:t xml:space="preserve"> </w:t>
            </w:r>
            <w:r w:rsidR="00BC148B">
              <w:rPr>
                <w:rFonts w:cs="Times New Roman"/>
                <w:color w:val="000000" w:themeColor="text1"/>
                <w:sz w:val="24"/>
                <w:szCs w:val="24"/>
              </w:rPr>
              <w:t xml:space="preserve">Đối với địa điểm tập kết, kiểm tra, giám sát hàng bưu chính; địa điểm tập kết, kiểm tra, giám sát hàng chuyển phát nhanh: </w:t>
            </w:r>
            <w:r w:rsidR="00964E49" w:rsidRPr="001E5083">
              <w:rPr>
                <w:rFonts w:cs="Times New Roman"/>
                <w:color w:val="000000" w:themeColor="text1"/>
                <w:sz w:val="24"/>
                <w:szCs w:val="24"/>
                <w:lang w:val="vi-VN"/>
              </w:rPr>
              <w:t>Phân cấp 100% thẩm quyền giải quyế</w:t>
            </w:r>
            <w:r w:rsidR="00964E49">
              <w:rPr>
                <w:rFonts w:cs="Times New Roman"/>
                <w:color w:val="000000" w:themeColor="text1"/>
                <w:sz w:val="24"/>
                <w:szCs w:val="24"/>
                <w:lang w:val="vi-VN"/>
              </w:rPr>
              <w:t>t TT</w:t>
            </w:r>
            <w:r w:rsidR="00964E49">
              <w:rPr>
                <w:rFonts w:cs="Times New Roman"/>
                <w:color w:val="000000" w:themeColor="text1"/>
                <w:sz w:val="24"/>
                <w:szCs w:val="24"/>
              </w:rPr>
              <w:t>HC</w:t>
            </w:r>
            <w:r w:rsidR="00964E49" w:rsidRPr="001E5083">
              <w:rPr>
                <w:rFonts w:cs="Times New Roman"/>
                <w:color w:val="000000" w:themeColor="text1"/>
                <w:sz w:val="24"/>
                <w:szCs w:val="24"/>
                <w:lang w:val="vi-VN"/>
              </w:rPr>
              <w:t xml:space="preserve">: từ </w:t>
            </w:r>
            <w:r w:rsidR="00964E49" w:rsidRPr="001E5083">
              <w:rPr>
                <w:rFonts w:cs="Times New Roman"/>
                <w:color w:val="000000" w:themeColor="text1"/>
                <w:sz w:val="24"/>
                <w:szCs w:val="24"/>
              </w:rPr>
              <w:t>Tổng cục Hải quan</w:t>
            </w:r>
            <w:r w:rsidR="00964E49" w:rsidRPr="001E5083">
              <w:rPr>
                <w:rFonts w:cs="Times New Roman"/>
                <w:color w:val="000000" w:themeColor="text1"/>
                <w:sz w:val="24"/>
                <w:szCs w:val="24"/>
                <w:lang w:val="vi-VN"/>
              </w:rPr>
              <w:t xml:space="preserve"> (nay là Cục </w:t>
            </w:r>
            <w:r w:rsidR="00964E49" w:rsidRPr="001E5083">
              <w:rPr>
                <w:rFonts w:cs="Times New Roman"/>
                <w:color w:val="000000" w:themeColor="text1"/>
                <w:sz w:val="24"/>
                <w:szCs w:val="24"/>
              </w:rPr>
              <w:t>Hải quan</w:t>
            </w:r>
            <w:r w:rsidR="00964E49" w:rsidRPr="001E5083">
              <w:rPr>
                <w:rFonts w:cs="Times New Roman"/>
                <w:color w:val="000000" w:themeColor="text1"/>
                <w:sz w:val="24"/>
                <w:szCs w:val="24"/>
                <w:lang w:val="vi-VN"/>
              </w:rPr>
              <w:t xml:space="preserve">) để giao cho </w:t>
            </w:r>
            <w:r w:rsidR="00964E49" w:rsidRPr="001E5083">
              <w:rPr>
                <w:rFonts w:cs="Times New Roman"/>
                <w:color w:val="000000" w:themeColor="text1"/>
                <w:sz w:val="24"/>
                <w:szCs w:val="24"/>
              </w:rPr>
              <w:t>Chi cục Hải quan khu vực tiếp nhận, kiểm tra hồ sơ,</w:t>
            </w:r>
            <w:r w:rsidR="00964E49" w:rsidRPr="001E5083">
              <w:rPr>
                <w:rFonts w:cs="Times New Roman"/>
                <w:color w:val="000000" w:themeColor="text1"/>
                <w:sz w:val="24"/>
                <w:szCs w:val="24"/>
                <w:lang w:val="vi-VN"/>
              </w:rPr>
              <w:t xml:space="preserve"> kiểm tra </w:t>
            </w:r>
            <w:r w:rsidR="00964E49" w:rsidRPr="001E5083">
              <w:rPr>
                <w:rFonts w:cs="Times New Roman"/>
                <w:color w:val="000000" w:themeColor="text1"/>
                <w:sz w:val="24"/>
                <w:szCs w:val="24"/>
              </w:rPr>
              <w:t>thực tế và ra Quyết định.</w:t>
            </w:r>
          </w:p>
          <w:p w14:paraId="04666F27" w14:textId="77777777" w:rsidR="008C5CB8" w:rsidRDefault="008C5CB8" w:rsidP="00F87DCE">
            <w:pPr>
              <w:spacing w:before="120" w:after="120" w:line="234" w:lineRule="atLeast"/>
              <w:rPr>
                <w:rFonts w:cs="Times New Roman"/>
                <w:color w:val="000000" w:themeColor="text1"/>
                <w:sz w:val="24"/>
                <w:szCs w:val="24"/>
              </w:rPr>
            </w:pPr>
          </w:p>
          <w:p w14:paraId="7BA124A1" w14:textId="4A36C875" w:rsidR="008E5232" w:rsidRDefault="008E5232" w:rsidP="00F87DCE">
            <w:pPr>
              <w:spacing w:before="120" w:after="120" w:line="234" w:lineRule="atLeast"/>
              <w:rPr>
                <w:rFonts w:eastAsia="Times New Roman"/>
                <w:sz w:val="24"/>
                <w:szCs w:val="24"/>
              </w:rPr>
            </w:pPr>
          </w:p>
          <w:p w14:paraId="5BEEBF33" w14:textId="763A31AA" w:rsidR="00183F00" w:rsidRPr="00DE1872" w:rsidRDefault="00183F00" w:rsidP="00F87DCE">
            <w:pPr>
              <w:spacing w:before="120" w:after="120" w:line="234" w:lineRule="atLeast"/>
              <w:rPr>
                <w:rFonts w:eastAsia="Times New Roman"/>
                <w:sz w:val="26"/>
                <w:szCs w:val="26"/>
                <w:lang w:val="en"/>
              </w:rPr>
            </w:pPr>
          </w:p>
        </w:tc>
      </w:tr>
      <w:tr w:rsidR="009A4C08" w:rsidRPr="00DB5963" w14:paraId="372AA905" w14:textId="77777777" w:rsidTr="00F87DCE">
        <w:trPr>
          <w:trHeight w:val="434"/>
        </w:trPr>
        <w:tc>
          <w:tcPr>
            <w:tcW w:w="4253" w:type="dxa"/>
          </w:tcPr>
          <w:p w14:paraId="00B6B4D1" w14:textId="77777777" w:rsidR="009A4C08" w:rsidRPr="0098241E" w:rsidRDefault="009A4C08" w:rsidP="00F87DCE">
            <w:pPr>
              <w:rPr>
                <w:rFonts w:cs="Times New Roman"/>
                <w:b/>
                <w:bCs/>
                <w:color w:val="000000"/>
                <w:sz w:val="24"/>
                <w:szCs w:val="24"/>
                <w:shd w:val="clear" w:color="auto" w:fill="FFFFFF"/>
              </w:rPr>
            </w:pPr>
            <w:r w:rsidRPr="0098241E">
              <w:rPr>
                <w:rFonts w:cs="Times New Roman"/>
                <w:b/>
                <w:bCs/>
                <w:color w:val="000000"/>
                <w:sz w:val="24"/>
                <w:szCs w:val="24"/>
                <w:shd w:val="clear" w:color="auto" w:fill="FFFFFF"/>
              </w:rPr>
              <w:lastRenderedPageBreak/>
              <w:t>Điều 38a. Công nhận kho, bãi, địa điểm trong khu vực cảng biển, cảng thủy nội địa, cảng hàng không quốc tế, ga đường sắt liên vận quốc tế đủ điều kiện tập kết, kiểm tra, giám sát hải quan</w:t>
            </w:r>
          </w:p>
          <w:p w14:paraId="4834FEA0" w14:textId="77777777" w:rsidR="009A4C08" w:rsidRPr="0098241E" w:rsidRDefault="009A4C08" w:rsidP="00F87DCE">
            <w:pPr>
              <w:rPr>
                <w:rFonts w:cs="Times New Roman"/>
                <w:bCs/>
                <w:color w:val="000000"/>
                <w:sz w:val="24"/>
                <w:szCs w:val="24"/>
                <w:shd w:val="clear" w:color="auto" w:fill="FFFFFF"/>
              </w:rPr>
            </w:pPr>
            <w:bookmarkStart w:id="46" w:name="khoan_21_1"/>
            <w:r w:rsidRPr="0098241E">
              <w:rPr>
                <w:rFonts w:cs="Times New Roman"/>
                <w:bCs/>
                <w:color w:val="000000"/>
                <w:sz w:val="24"/>
                <w:szCs w:val="24"/>
                <w:shd w:val="clear" w:color="auto" w:fill="FFFFFF"/>
              </w:rPr>
              <w:t>21. Bổ sung Điều 38a như sau:</w:t>
            </w:r>
            <w:bookmarkEnd w:id="46"/>
          </w:p>
          <w:p w14:paraId="34191279"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“Điều 38a. Công nhận kho, bãi, địa điểm trong khu vực cảng biển, cảng thủy nội địa, cảng hàng không quốc tế, ga đường sắt liên vận quốc tế đủ điều kiện tập kết, kiểm tra, giám sát hải quan</w:t>
            </w:r>
          </w:p>
          <w:p w14:paraId="40E67756"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 xml:space="preserve">1. Đối với các kho, bãi, địa điểm nằm trong khu vực cảng biển, cảng thủy nội địa, cảng hàng không quốc tế, ga đường sắt liên vận quốc tế được cơ quan có thẩm quyền quy hoạch và công bố thì doanh nghiệp kinh doanh địa điểm tập kết, lưu giữ hàng hóa xuất, nhập khẩu đề nghị </w:t>
            </w:r>
            <w:r w:rsidRPr="0098241E">
              <w:rPr>
                <w:rFonts w:cs="Times New Roman"/>
                <w:bCs/>
                <w:color w:val="000000"/>
                <w:sz w:val="24"/>
                <w:szCs w:val="24"/>
                <w:shd w:val="clear" w:color="auto" w:fill="FFFFFF"/>
              </w:rPr>
              <w:lastRenderedPageBreak/>
              <w:t>Tổng cục Hải quan thực hiện thủ tục công nhận địa điểm tập kết, kiểm tra, giám sát hàng hóa xuất khẩu, nhập khẩu đủ điều kiện tập kết, kiểm tra, giám sát hải quan và chịu sự kiểm tra, giám sát, kiểm soát của cơ quan hải quan (sau đây gọi là kho, bãi, địa điểm tập kết, lưu giữ hàng hóa).</w:t>
            </w:r>
          </w:p>
          <w:p w14:paraId="647CEDBD"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Đối với các kho, bãi, địa điểm trong khu vực cảng biển, cảng thủy nội địa, cảng hàng không quốc tế, ga đường sắt liên vận quốc tế được Bộ Giao thông vận tải công bố trước khi Nghị định này có hiệu lực không phải thực hiện công nhận theo quy định tại Điều này.</w:t>
            </w:r>
          </w:p>
          <w:p w14:paraId="27B96126"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2. Kho, bãi, địa điểm tập kết, lưu giữ hàng hóa phải đáp ứng điều kiện về cơ sở vật chất, trang thiết bị theo quy định tại </w:t>
            </w:r>
            <w:bookmarkStart w:id="47" w:name="tc_2"/>
            <w:r w:rsidRPr="0098241E">
              <w:rPr>
                <w:rFonts w:cs="Times New Roman"/>
                <w:bCs/>
                <w:color w:val="000000"/>
                <w:sz w:val="24"/>
                <w:szCs w:val="24"/>
                <w:shd w:val="clear" w:color="auto" w:fill="FFFFFF"/>
              </w:rPr>
              <w:t>khoản 3 Điều 36 Nghị định này</w:t>
            </w:r>
            <w:bookmarkEnd w:id="47"/>
            <w:r w:rsidRPr="0098241E">
              <w:rPr>
                <w:rFonts w:cs="Times New Roman"/>
                <w:bCs/>
                <w:color w:val="000000"/>
                <w:sz w:val="24"/>
                <w:szCs w:val="24"/>
                <w:shd w:val="clear" w:color="auto" w:fill="FFFFFF"/>
              </w:rPr>
              <w:t>.</w:t>
            </w:r>
          </w:p>
          <w:p w14:paraId="0DD0C174"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3. Diện tích</w:t>
            </w:r>
          </w:p>
          <w:p w14:paraId="1C9A4008"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a) Kho, bãi, địa điểm tập kết, lưu giữ hàng hóa trong khu vực cảng biển, cảng thủy nội địa thuộc quyết định công bố mở, thành lập cảng biển, cảng thủy nội địa, diện tích công nhận được xác định theo đề nghị công nhận của doanh nghiệp;</w:t>
            </w:r>
          </w:p>
          <w:p w14:paraId="649731EB"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b) Kho, bãi, địa điểm tập kết, lưu giữ hàng hóa nằm trong quy hoạch cảng hàng không quốc tế Nội Bài và Tân Sơn Nhất phải có diện tích khu đất tối thiểu 1.000 m</w:t>
            </w:r>
            <w:r w:rsidRPr="0098241E">
              <w:rPr>
                <w:rFonts w:cs="Times New Roman"/>
                <w:bCs/>
                <w:color w:val="000000"/>
                <w:sz w:val="24"/>
                <w:szCs w:val="24"/>
                <w:shd w:val="clear" w:color="auto" w:fill="FFFFFF"/>
                <w:vertAlign w:val="superscript"/>
              </w:rPr>
              <w:t>2</w:t>
            </w:r>
            <w:r w:rsidRPr="0098241E">
              <w:rPr>
                <w:rFonts w:cs="Times New Roman"/>
                <w:bCs/>
                <w:color w:val="000000"/>
                <w:sz w:val="24"/>
                <w:szCs w:val="24"/>
                <w:shd w:val="clear" w:color="auto" w:fill="FFFFFF"/>
              </w:rPr>
              <w:t xml:space="preserve">. Đối với các cảng hàng không quốc tế còn lại và cảng hàng không nội địa được phép khai thác chuyến bay quốc tế, kho, bãi, địa điểm tập kết, lưu giữ hàng hóa xuất khẩu, nhập khẩu đáp ứng điều kiện kiểm tra, </w:t>
            </w:r>
            <w:r w:rsidRPr="0098241E">
              <w:rPr>
                <w:rFonts w:cs="Times New Roman"/>
                <w:bCs/>
                <w:color w:val="000000"/>
                <w:sz w:val="24"/>
                <w:szCs w:val="24"/>
                <w:shd w:val="clear" w:color="auto" w:fill="FFFFFF"/>
              </w:rPr>
              <w:lastRenderedPageBreak/>
              <w:t>giám sát hải quan phải có diện tích khu đất tối thiểu 500 m</w:t>
            </w:r>
            <w:r w:rsidRPr="0098241E">
              <w:rPr>
                <w:rFonts w:cs="Times New Roman"/>
                <w:bCs/>
                <w:color w:val="000000"/>
                <w:sz w:val="24"/>
                <w:szCs w:val="24"/>
                <w:shd w:val="clear" w:color="auto" w:fill="FFFFFF"/>
                <w:vertAlign w:val="superscript"/>
              </w:rPr>
              <w:t>2</w:t>
            </w:r>
            <w:r w:rsidRPr="0098241E">
              <w:rPr>
                <w:rFonts w:cs="Times New Roman"/>
                <w:bCs/>
                <w:color w:val="000000"/>
                <w:sz w:val="24"/>
                <w:szCs w:val="24"/>
                <w:shd w:val="clear" w:color="auto" w:fill="FFFFFF"/>
              </w:rPr>
              <w:t>;</w:t>
            </w:r>
          </w:p>
          <w:p w14:paraId="1762FB5C"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c) Kho, bãi, địa điểm tập kết, lưu giữ hàng hóa nằm trong khu vực ga đường sắt liên vận quốc tế phải có diện tích khu đất tối thiểu 1.000 m</w:t>
            </w:r>
            <w:r w:rsidRPr="0098241E">
              <w:rPr>
                <w:rFonts w:cs="Times New Roman"/>
                <w:bCs/>
                <w:color w:val="000000"/>
                <w:sz w:val="24"/>
                <w:szCs w:val="24"/>
                <w:shd w:val="clear" w:color="auto" w:fill="FFFFFF"/>
                <w:vertAlign w:val="superscript"/>
              </w:rPr>
              <w:t>2</w:t>
            </w:r>
            <w:r w:rsidRPr="0098241E">
              <w:rPr>
                <w:rFonts w:cs="Times New Roman"/>
                <w:bCs/>
                <w:color w:val="000000"/>
                <w:sz w:val="24"/>
                <w:szCs w:val="24"/>
                <w:shd w:val="clear" w:color="auto" w:fill="FFFFFF"/>
              </w:rPr>
              <w:t>.</w:t>
            </w:r>
          </w:p>
          <w:p w14:paraId="4B51BCFB"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4. Hồ sơ công nhận</w:t>
            </w:r>
          </w:p>
          <w:p w14:paraId="19CBCABE"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a) Văn bản đề nghị công nhận theo </w:t>
            </w:r>
            <w:bookmarkStart w:id="48" w:name="bieumau_ms_01_10"/>
            <w:r w:rsidRPr="0098241E">
              <w:rPr>
                <w:rFonts w:cs="Times New Roman"/>
                <w:bCs/>
                <w:color w:val="000000"/>
                <w:sz w:val="24"/>
                <w:szCs w:val="24"/>
                <w:shd w:val="clear" w:color="auto" w:fill="FFFFFF"/>
              </w:rPr>
              <w:t>Mẫu số 01</w:t>
            </w:r>
            <w:bookmarkEnd w:id="48"/>
            <w:r w:rsidRPr="0098241E">
              <w:rPr>
                <w:rFonts w:cs="Times New Roman"/>
                <w:bCs/>
                <w:color w:val="000000"/>
                <w:sz w:val="24"/>
                <w:szCs w:val="24"/>
                <w:shd w:val="clear" w:color="auto" w:fill="FFFFFF"/>
              </w:rPr>
              <w:t> Phụ lục ban hành kèm theo Nghị định này: 01 bản chính;</w:t>
            </w:r>
          </w:p>
          <w:p w14:paraId="3A2DA188"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b) Giấy chứng nhận đăng ký doanh nghiệp hoặc Giấy chứng nhận đầu tư hoặc chứng từ khác quy định tại </w:t>
            </w:r>
            <w:bookmarkStart w:id="49" w:name="dc_36"/>
            <w:r w:rsidRPr="0098241E">
              <w:rPr>
                <w:rFonts w:cs="Times New Roman"/>
                <w:bCs/>
                <w:color w:val="000000"/>
                <w:sz w:val="24"/>
                <w:szCs w:val="24"/>
                <w:shd w:val="clear" w:color="auto" w:fill="FFFFFF"/>
              </w:rPr>
              <w:t>khoản 4 Điều 81 Nghị định số 78/2015/NĐ-CP</w:t>
            </w:r>
            <w:bookmarkEnd w:id="49"/>
            <w:r w:rsidRPr="0098241E">
              <w:rPr>
                <w:rFonts w:cs="Times New Roman"/>
                <w:bCs/>
                <w:color w:val="000000"/>
                <w:sz w:val="24"/>
                <w:szCs w:val="24"/>
                <w:shd w:val="clear" w:color="auto" w:fill="FFFFFF"/>
              </w:rPr>
              <w:t> ngày 14 tháng 9 năm 2015 của Chính phủ về đăng ký doanh nghiệp: 01 bản chụp;</w:t>
            </w:r>
          </w:p>
          <w:p w14:paraId="039AB554"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c) Quyết định công bố mở, thành lập cảng biển, cảng thủy nội địa, cảng hàng không quốc tế, ga đường sắt liên vận quốc tế của cơ quan có thẩm quyền: 01 bản chụp;</w:t>
            </w:r>
          </w:p>
          <w:p w14:paraId="612AFF9A"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d) Sơ đồ thiết kế khu vực đề nghị công nhận địa điểm tập kết, lưu giữ hàng hóa thể hiện rõ đường ranh giới ngăn cách với bên ngoài, vị trí lắp đặt hệ thống camera, hệ thống đường vận chuyển nội bộ, bảo vệ và nơi làm việc của hải quan: 01 bản chụp.</w:t>
            </w:r>
          </w:p>
          <w:p w14:paraId="499C979A"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5. Trình tự công nhận đối với các kho, bãi, địa điểm nằm trong khu vực cảng biển, cảng thủy nội địa, cảng hàng không quốc tế, ga đường sắt liên vận quốc tế được cơ quan có thẩm quyền quy hoạch và công bố</w:t>
            </w:r>
          </w:p>
          <w:p w14:paraId="1770D4ED" w14:textId="77777777"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 xml:space="preserve">Doanh nghiệp kinh doanh kho, bãi, địa điểm tập kết, lưu giữ hàng hóa tại cảng biển, cảng thủy nội địa, cảng hàng không quốc tế, ga đường sắt liên vận quốc tế thực </w:t>
            </w:r>
            <w:r w:rsidRPr="0098241E">
              <w:rPr>
                <w:rFonts w:cs="Times New Roman"/>
                <w:bCs/>
                <w:color w:val="000000"/>
                <w:sz w:val="24"/>
                <w:szCs w:val="24"/>
                <w:shd w:val="clear" w:color="auto" w:fill="FFFFFF"/>
              </w:rPr>
              <w:lastRenderedPageBreak/>
              <w:t>hiện thủ tục công nhận kho, bãi, địa điểm tập kết, lưu giữ hàng hóa theo trình tự quy định tại Điều 12 Nghị định này trước khi đưa hàng hóa xuất khẩu, nhập khẩu vào tập kết để làm thủ tục hải quan.</w:t>
            </w:r>
          </w:p>
          <w:p w14:paraId="7F7C43AB" w14:textId="36B53A54" w:rsidR="009A4C08" w:rsidRPr="0098241E" w:rsidRDefault="009A4C08" w:rsidP="00F87DCE">
            <w:pPr>
              <w:rPr>
                <w:rFonts w:cs="Times New Roman"/>
                <w:bCs/>
                <w:color w:val="000000"/>
                <w:sz w:val="24"/>
                <w:szCs w:val="24"/>
                <w:shd w:val="clear" w:color="auto" w:fill="FFFFFF"/>
              </w:rPr>
            </w:pPr>
            <w:r w:rsidRPr="0098241E">
              <w:rPr>
                <w:rFonts w:cs="Times New Roman"/>
                <w:bCs/>
                <w:color w:val="000000"/>
                <w:sz w:val="24"/>
                <w:szCs w:val="24"/>
                <w:shd w:val="clear" w:color="auto" w:fill="FFFFFF"/>
              </w:rPr>
              <w:t>6. Doanh nghiệp thực hiện mở rộng, thu hẹp, đổi tên, di chuyển, chuyển quyền sở hữu, tạm dừng, chấm dứt hoạt động địa điểm tập kết, lưu giữ hàng hóa tại khu vực cảng biển, cảng thủy nội địa, cảng hàng không quốc tế, ga đường sắt liên vận quốc tế theo trình tự quy định tại Điều 13, Điều 14 và Điều 15 Nghị định này.”.</w:t>
            </w:r>
          </w:p>
        </w:tc>
        <w:tc>
          <w:tcPr>
            <w:tcW w:w="4673" w:type="dxa"/>
          </w:tcPr>
          <w:p w14:paraId="1003996E" w14:textId="315BD05B" w:rsidR="009A4C08" w:rsidRDefault="009A4C08" w:rsidP="00F87DCE">
            <w:pPr>
              <w:rPr>
                <w:rFonts w:eastAsia="Times New Roman" w:cs="Times New Roman"/>
                <w:b/>
                <w:bCs/>
                <w:sz w:val="24"/>
                <w:szCs w:val="24"/>
              </w:rPr>
            </w:pPr>
            <w:r w:rsidRPr="009837A0">
              <w:rPr>
                <w:rFonts w:eastAsia="Times New Roman" w:cs="Times New Roman"/>
                <w:b/>
                <w:bCs/>
                <w:sz w:val="24"/>
                <w:szCs w:val="24"/>
                <w:lang w:val="vi-VN"/>
              </w:rPr>
              <w:lastRenderedPageBreak/>
              <w:t>Điều 5. Trình tự, thủ tục, thẩm quyền ra quyết định</w:t>
            </w:r>
            <w:r w:rsidRPr="009837A0">
              <w:rPr>
                <w:rFonts w:eastAsia="Times New Roman" w:cs="Times New Roman"/>
                <w:b/>
                <w:bCs/>
                <w:sz w:val="24"/>
                <w:szCs w:val="24"/>
              </w:rPr>
              <w:t xml:space="preserve"> công nhận kho bãi, địa điểm</w:t>
            </w:r>
          </w:p>
          <w:p w14:paraId="7211191F" w14:textId="77777777" w:rsidR="00D73791" w:rsidRPr="00095BBE" w:rsidRDefault="00D73791" w:rsidP="00D73791">
            <w:pPr>
              <w:rPr>
                <w:rFonts w:eastAsia="Times New Roman" w:cs="Times New Roman"/>
                <w:bCs/>
                <w:sz w:val="24"/>
                <w:szCs w:val="24"/>
                <w:lang w:val="vi-VN"/>
              </w:rPr>
            </w:pPr>
            <w:r w:rsidRPr="00095BBE">
              <w:rPr>
                <w:rFonts w:eastAsia="Times New Roman" w:cs="Times New Roman"/>
                <w:bCs/>
                <w:sz w:val="24"/>
                <w:szCs w:val="24"/>
                <w:lang w:val="vi-VN"/>
              </w:rPr>
              <w:t>2. Đối với các địa điểm nêu tại điểm a, điểm b, điểm c.1 khoản 1 Điều 1 Nghị định này</w:t>
            </w:r>
          </w:p>
          <w:p w14:paraId="14FD9CB8" w14:textId="77777777" w:rsidR="00D73791" w:rsidRPr="00095BBE" w:rsidRDefault="00D73791" w:rsidP="00D73791">
            <w:pPr>
              <w:rPr>
                <w:rFonts w:eastAsia="Times New Roman" w:cs="Times New Roman"/>
                <w:bCs/>
                <w:sz w:val="24"/>
                <w:szCs w:val="24"/>
                <w:lang w:val="vi-VN"/>
              </w:rPr>
            </w:pPr>
            <w:r w:rsidRPr="00095BBE">
              <w:rPr>
                <w:rFonts w:eastAsia="Times New Roman" w:cs="Times New Roman"/>
                <w:bCs/>
                <w:sz w:val="24"/>
                <w:szCs w:val="24"/>
                <w:lang w:val="vi-VN"/>
              </w:rPr>
              <w:t>a) Chi cục Hải quan khu vực thực hiện tiếp nhận, kiểm tra hồ sơ, kiểm tra thực tế theo quy định tại khoản 1 Điều này. Trường hợp kết quả kiểm tra thực tế đáp ứng điều kiện thì Chi cục trưởng Chi cục Hải quan khu vực báo cáo ngay kết quả kiểm tra, đề xuất ý kiến và gửi kèm sơ đồ kho bãi, địa điểm về Cục Hải quan thông qua Hệ thống công nghệ thông tin dùng chung của ngành để xem xét việc quyết định công nhận;</w:t>
            </w:r>
          </w:p>
          <w:p w14:paraId="2A54FE37" w14:textId="60720C65" w:rsidR="00D73791" w:rsidRPr="009837A0" w:rsidRDefault="00D73791" w:rsidP="00D73791">
            <w:pPr>
              <w:rPr>
                <w:rFonts w:eastAsia="Times New Roman" w:cs="Times New Roman"/>
                <w:b/>
                <w:bCs/>
                <w:sz w:val="24"/>
                <w:szCs w:val="24"/>
                <w:lang w:val="vi-VN"/>
              </w:rPr>
            </w:pPr>
            <w:r w:rsidRPr="00095BBE">
              <w:rPr>
                <w:rFonts w:eastAsia="Times New Roman" w:cs="Times New Roman"/>
                <w:bCs/>
                <w:sz w:val="24"/>
                <w:szCs w:val="24"/>
                <w:lang w:val="vi-VN"/>
              </w:rPr>
              <w:t xml:space="preserve">b) Trong thời hạn 05 ngày làm việc kể từ ngày nhận báo cáo của Chi cục Hải quan khu vực, Cục trưởng Cục Hải quan đánh giá kết quả kiểm tra, nếu đáp ứng điều kiện quy định tại </w:t>
            </w:r>
            <w:r w:rsidRPr="00095BBE">
              <w:rPr>
                <w:rFonts w:eastAsia="Times New Roman" w:cs="Times New Roman"/>
                <w:bCs/>
                <w:sz w:val="24"/>
                <w:szCs w:val="24"/>
                <w:lang w:val="vi-VN"/>
              </w:rPr>
              <w:lastRenderedPageBreak/>
              <w:t>Điều 4 Nghị định này thì ban hành Quyết định công nhận kho, bãi, địa điểm và trả kết quả qua Hệ thống tiếp nhận dịch 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biết thông qua Hệ thống tiếp nhận Dịch vụ công trực tuyến.</w:t>
            </w:r>
          </w:p>
          <w:p w14:paraId="63DEC1B9" w14:textId="53E7F635" w:rsidR="009A4C08" w:rsidRDefault="009A4C08" w:rsidP="00F87DCE">
            <w:pPr>
              <w:rPr>
                <w:rFonts w:eastAsia="Times New Roman" w:cs="Times New Roman"/>
                <w:b/>
                <w:bCs/>
                <w:sz w:val="24"/>
                <w:szCs w:val="24"/>
                <w:lang w:val="vi-VN"/>
              </w:rPr>
            </w:pPr>
            <w:r w:rsidRPr="007651F1">
              <w:rPr>
                <w:rFonts w:eastAsia="Times New Roman" w:cs="Times New Roman"/>
                <w:b/>
                <w:bCs/>
                <w:sz w:val="24"/>
                <w:szCs w:val="24"/>
                <w:lang w:val="vi-VN"/>
              </w:rPr>
              <w:t xml:space="preserve">Điều </w:t>
            </w:r>
            <w:r w:rsidRPr="007651F1">
              <w:rPr>
                <w:rFonts w:eastAsia="Times New Roman" w:cs="Times New Roman"/>
                <w:b/>
                <w:bCs/>
                <w:sz w:val="24"/>
                <w:szCs w:val="24"/>
              </w:rPr>
              <w:t>6</w:t>
            </w:r>
            <w:r w:rsidRPr="007651F1">
              <w:rPr>
                <w:rFonts w:eastAsia="Times New Roman" w:cs="Times New Roman"/>
                <w:b/>
                <w:bCs/>
                <w:sz w:val="24"/>
                <w:szCs w:val="24"/>
                <w:lang w:val="vi-VN"/>
              </w:rPr>
              <w:t xml:space="preserve">. </w:t>
            </w:r>
            <w:r w:rsidRPr="007651F1">
              <w:rPr>
                <w:rFonts w:eastAsia="Times New Roman" w:cs="Times New Roman"/>
                <w:b/>
                <w:bCs/>
                <w:sz w:val="24"/>
                <w:szCs w:val="24"/>
              </w:rPr>
              <w:t>Trình tự, thủ tục, thẩm quyền ra quyết định mở</w:t>
            </w:r>
            <w:r w:rsidRPr="007651F1">
              <w:rPr>
                <w:rFonts w:eastAsia="Times New Roman" w:cs="Times New Roman"/>
                <w:b/>
                <w:bCs/>
                <w:sz w:val="24"/>
                <w:szCs w:val="24"/>
                <w:lang w:val="vi-VN"/>
              </w:rPr>
              <w:t xml:space="preserve"> rộng, thu hẹp</w:t>
            </w:r>
            <w:r w:rsidRPr="007651F1">
              <w:rPr>
                <w:rFonts w:eastAsia="Times New Roman" w:cs="Times New Roman"/>
                <w:b/>
                <w:bCs/>
                <w:sz w:val="24"/>
                <w:szCs w:val="24"/>
              </w:rPr>
              <w:t xml:space="preserve"> </w:t>
            </w:r>
            <w:r w:rsidRPr="007651F1">
              <w:rPr>
                <w:rFonts w:eastAsia="Times New Roman" w:cs="Times New Roman"/>
                <w:b/>
                <w:bCs/>
                <w:sz w:val="24"/>
                <w:szCs w:val="24"/>
                <w:lang w:val="vi-VN"/>
              </w:rPr>
              <w:t>kho bãi, địa điểm</w:t>
            </w:r>
          </w:p>
          <w:p w14:paraId="5A9FD594" w14:textId="77777777" w:rsidR="00B95568" w:rsidRPr="00B95568" w:rsidRDefault="00B95568" w:rsidP="00B95568">
            <w:pPr>
              <w:rPr>
                <w:rFonts w:eastAsia="Times New Roman" w:cs="Times New Roman"/>
                <w:bCs/>
                <w:sz w:val="24"/>
                <w:szCs w:val="24"/>
              </w:rPr>
            </w:pPr>
            <w:r w:rsidRPr="00B95568">
              <w:rPr>
                <w:rFonts w:eastAsia="Times New Roman" w:cs="Times New Roman"/>
                <w:bCs/>
                <w:sz w:val="24"/>
                <w:szCs w:val="24"/>
              </w:rPr>
              <w:t>1. Trách nhiệm của doanh nghiệp</w:t>
            </w:r>
          </w:p>
          <w:p w14:paraId="40D18108" w14:textId="77777777" w:rsidR="00B95568" w:rsidRPr="00B95568" w:rsidRDefault="00B95568" w:rsidP="00B95568">
            <w:pPr>
              <w:rPr>
                <w:rFonts w:eastAsia="Times New Roman" w:cs="Times New Roman"/>
                <w:bCs/>
                <w:sz w:val="24"/>
                <w:szCs w:val="24"/>
              </w:rPr>
            </w:pPr>
            <w:r w:rsidRPr="00B95568">
              <w:rPr>
                <w:rFonts w:eastAsia="Times New Roman" w:cs="Times New Roman"/>
                <w:bCs/>
                <w:sz w:val="24"/>
                <w:szCs w:val="24"/>
              </w:rPr>
              <w:t>a) Khi có nhu cầu mở rộng diện tích liền kề, thu hẹp kho bãi, địa điểm,  doanh nghiệp nộp Đơn đề nghị theo Mẫu số 01 tại Phụ lục ban hành kèm Nghị định này, kèm sơ đồ vị trí mở rộng, thu hẹp cho Chi cục Hải quan khu vực qua Hệ thống tiếp nhận dịch vụ công trực tuyến.</w:t>
            </w:r>
          </w:p>
          <w:p w14:paraId="404FE9D2" w14:textId="77777777" w:rsidR="00B95568" w:rsidRPr="00B95568" w:rsidRDefault="00B95568" w:rsidP="00B95568">
            <w:pPr>
              <w:rPr>
                <w:rFonts w:eastAsia="Times New Roman" w:cs="Times New Roman"/>
                <w:bCs/>
                <w:sz w:val="24"/>
                <w:szCs w:val="24"/>
              </w:rPr>
            </w:pPr>
            <w:r w:rsidRPr="00B95568">
              <w:rPr>
                <w:rFonts w:eastAsia="Times New Roman" w:cs="Times New Roman"/>
                <w:bCs/>
                <w:sz w:val="24"/>
                <w:szCs w:val="24"/>
              </w:rPr>
              <w:t>Doanh nghiệp chịu trách nhiệm lưu giữ các chứng từ chứng minh khu vực mở rộng, thu hẹp đáp ứng điều kiện theo quy định tại Điều 4 Nghị định này và xuất trình cho cơ quan hải quan kiểm tra khi có yêu cầu.</w:t>
            </w:r>
          </w:p>
          <w:p w14:paraId="54C9F5EE" w14:textId="77777777" w:rsidR="00B95568" w:rsidRPr="00B95568" w:rsidRDefault="00B95568" w:rsidP="00B95568">
            <w:pPr>
              <w:rPr>
                <w:rFonts w:eastAsia="Times New Roman" w:cs="Times New Roman"/>
                <w:bCs/>
                <w:sz w:val="24"/>
                <w:szCs w:val="24"/>
              </w:rPr>
            </w:pPr>
            <w:r w:rsidRPr="00B95568">
              <w:rPr>
                <w:rFonts w:eastAsia="Times New Roman" w:cs="Times New Roman"/>
                <w:bCs/>
                <w:sz w:val="24"/>
                <w:szCs w:val="24"/>
              </w:rPr>
              <w:t xml:space="preserve">b) Trường hợp việc mở rộng, thu hẹp kho bãi, địa điểm có ảnh hưởng đến công tác giám sát hải quan và việc lưu giữ hàng hóa trong kho bãi, địa điểm, trước khi có đơn đề nghị gửi Chi cục Hải quan khu vực, doanh nghiệp phải thông báo cho Hải quan nơi quản lý kho bãi, địa điểm và chỉ được thực hiện các hoạt động xây dựng, thi công sau khi được Đội trưởng </w:t>
            </w:r>
            <w:r w:rsidRPr="00B95568">
              <w:rPr>
                <w:rFonts w:eastAsia="Times New Roman" w:cs="Times New Roman"/>
                <w:bCs/>
                <w:sz w:val="24"/>
                <w:szCs w:val="24"/>
              </w:rPr>
              <w:lastRenderedPageBreak/>
              <w:t>Hải quan nơi quản lý kho, bãi, địa điểm đồng ý bằng văn bản.</w:t>
            </w:r>
          </w:p>
          <w:p w14:paraId="62EC80BA" w14:textId="77777777" w:rsidR="00B95568" w:rsidRPr="00B95568" w:rsidRDefault="00B95568" w:rsidP="00B95568">
            <w:pPr>
              <w:rPr>
                <w:rFonts w:eastAsia="Times New Roman" w:cs="Times New Roman"/>
                <w:bCs/>
                <w:sz w:val="24"/>
                <w:szCs w:val="24"/>
              </w:rPr>
            </w:pPr>
            <w:r w:rsidRPr="00B95568">
              <w:rPr>
                <w:rFonts w:eastAsia="Times New Roman" w:cs="Times New Roman"/>
                <w:bCs/>
                <w:sz w:val="24"/>
                <w:szCs w:val="24"/>
              </w:rPr>
              <w:t>2. Trách nhiệm của cơ quan hải quan</w:t>
            </w:r>
          </w:p>
          <w:p w14:paraId="04DD35FC" w14:textId="26135489" w:rsidR="009E6912" w:rsidRPr="00B95568" w:rsidRDefault="00B95568" w:rsidP="00B95568">
            <w:pPr>
              <w:rPr>
                <w:rFonts w:eastAsia="Times New Roman" w:cs="Times New Roman"/>
                <w:bCs/>
                <w:sz w:val="24"/>
                <w:szCs w:val="24"/>
              </w:rPr>
            </w:pPr>
            <w:r w:rsidRPr="00B95568">
              <w:rPr>
                <w:rFonts w:eastAsia="Times New Roman" w:cs="Times New Roman"/>
                <w:bCs/>
                <w:sz w:val="24"/>
                <w:szCs w:val="24"/>
              </w:rPr>
              <w:t>Thực hiện trình tự, thủ tục, thẩm quyền ra quyết định mở rộng, thu hẹp kho bãi, địa điểm thực hiện tương tự như trình tự, thủ tục, thẩm quyền ra quyết định công nhận kho bãi, địa điểm quy định tại Điều 5 Nghị định này.</w:t>
            </w:r>
          </w:p>
          <w:p w14:paraId="5A47D367" w14:textId="4DB40DB8" w:rsidR="009A4C08" w:rsidRDefault="009A4C08" w:rsidP="00F87DCE">
            <w:pPr>
              <w:rPr>
                <w:rFonts w:eastAsia="Times New Roman" w:cs="Times New Roman"/>
                <w:b/>
                <w:bCs/>
                <w:sz w:val="24"/>
                <w:szCs w:val="24"/>
                <w:lang w:val="vi-VN"/>
              </w:rPr>
            </w:pPr>
            <w:r w:rsidRPr="00E8464E">
              <w:rPr>
                <w:rFonts w:eastAsia="Times New Roman" w:cs="Times New Roman"/>
                <w:b/>
                <w:bCs/>
                <w:sz w:val="24"/>
                <w:szCs w:val="24"/>
                <w:lang w:val="vi-VN"/>
              </w:rPr>
              <w:t xml:space="preserve">Điều </w:t>
            </w:r>
            <w:r w:rsidRPr="00E8464E">
              <w:rPr>
                <w:rFonts w:eastAsia="Times New Roman" w:cs="Times New Roman"/>
                <w:b/>
                <w:bCs/>
                <w:sz w:val="24"/>
                <w:szCs w:val="24"/>
              </w:rPr>
              <w:t>7</w:t>
            </w:r>
            <w:r w:rsidRPr="00E8464E">
              <w:rPr>
                <w:rFonts w:eastAsia="Times New Roman" w:cs="Times New Roman"/>
                <w:b/>
                <w:bCs/>
                <w:sz w:val="24"/>
                <w:szCs w:val="24"/>
                <w:lang w:val="vi-VN"/>
              </w:rPr>
              <w:t>. Tạm dừng hoạt động kho bãi, địa điểm</w:t>
            </w:r>
          </w:p>
          <w:p w14:paraId="784A0DF4"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1. Các trường hợp tạm dừng hoạt động</w:t>
            </w:r>
          </w:p>
          <w:p w14:paraId="4C06480B"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a) Tạm dừng theo đề nghị của doanh nghiệp;</w:t>
            </w:r>
          </w:p>
          <w:p w14:paraId="2806B852"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b) Trong 06 tháng liên tiếp không có hoạt động đưa hàng hóa xuất nhập khẩu vào, ra kho bãi, địa điểm;</w:t>
            </w:r>
          </w:p>
          <w:p w14:paraId="24D9F1F7"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c) Quá thời hạn 06 tháng kể từ khi có quyết định công nhận nhưng doanh nghiệp không đưa kho bãi, địa điểm vào hoạt động;</w:t>
            </w:r>
          </w:p>
          <w:p w14:paraId="582451D8"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d) Doanh nghiệp không duy trì một trong các điều kiện theo quy định tại Điều 4 Nghị định này trong quá trình hoạt động;</w:t>
            </w:r>
          </w:p>
          <w:p w14:paraId="04649F64"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2. Trình tự, thủ tục, thẩm quyền ra quyết định tạm dừng</w:t>
            </w:r>
          </w:p>
          <w:p w14:paraId="23438397"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 xml:space="preserve">a) Trong thời gian kho bãi, địa điểm hoạt động, nếu doanh nghiệp có đơn đề nghị theo Mẫu số 01 tại Phụ lục ban hành kèm Nghị định này gửi Chi cục Hải quan khu vực qua Hệ thống tiếp nhận dịch vụ công trực tuyến hoặc khi phát hiện kho, bãi, địa điểm thuộc các trường hợp quy định tại điểm b, c, d khoản 1 Điều này, trong vòng 05 ngày làm việc, Hải quan nơi quản lý kiểm tra xác nhận tình trạng hàng hóa trong kho bãi, địa điểm báo cáo Chi cục trưởng Chi cục Hải quan khu vực quyết định tạm dừng hoạt động đối với các kho bãi, địa điểm được </w:t>
            </w:r>
            <w:r w:rsidRPr="0027312C">
              <w:rPr>
                <w:rFonts w:eastAsia="Times New Roman" w:cs="Times New Roman"/>
                <w:bCs/>
                <w:sz w:val="24"/>
                <w:szCs w:val="24"/>
                <w:lang w:val="vi-VN"/>
              </w:rPr>
              <w:lastRenderedPageBreak/>
              <w:t>công nhận tại khoản 1 Điều 5 Nghị định này; hoặc trong thời hạn 02 ngày làm việc kể từ ngày nhận báo cáo của Chi cục Hải quan khu vực xác nhận tình trạng hàng hóa, Cục trưởng Cục Hải quan quyết định tạm dừng hoạt động đối với các kho bãi, địa điểm được công nhận tại khoản 2 Điều 5 Nghị định này và trả kết quả qua Hệ thống tiếp nhận dịch vụ công trực tuyến đối với trường hợp doanh nghiệp có đơn đề nghị; qua đường văn thư đối với các trường hợp tạm dừng hoạt động quy định tại điểm b, c, d khoản 1 Điều này.</w:t>
            </w:r>
          </w:p>
          <w:p w14:paraId="701BFD89"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 xml:space="preserve">b) Thời hạn tạm dừng hoạt động 06 tháng kể từ ngày ban hành quyết định. </w:t>
            </w:r>
          </w:p>
          <w:p w14:paraId="7CDA6E1F" w14:textId="77777777" w:rsidR="00274206"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 xml:space="preserve">c) Trong thời gian tạm dừng hoạt động, cơ quan hải quan không làm thủ tục hải quan đối với hàng hoá đưa vào kho bãi, địa điểm; giám sát hàng hoá đưa ra kho bãi, địa điểm. </w:t>
            </w:r>
          </w:p>
          <w:p w14:paraId="0F7F2829" w14:textId="62BF971E" w:rsidR="00164805" w:rsidRPr="0027312C" w:rsidRDefault="00274206" w:rsidP="00274206">
            <w:pPr>
              <w:rPr>
                <w:rFonts w:eastAsia="Times New Roman" w:cs="Times New Roman"/>
                <w:bCs/>
                <w:sz w:val="24"/>
                <w:szCs w:val="24"/>
                <w:lang w:val="vi-VN"/>
              </w:rPr>
            </w:pPr>
            <w:r w:rsidRPr="0027312C">
              <w:rPr>
                <w:rFonts w:eastAsia="Times New Roman" w:cs="Times New Roman"/>
                <w:bCs/>
                <w:sz w:val="24"/>
                <w:szCs w:val="24"/>
                <w:lang w:val="vi-VN"/>
              </w:rPr>
              <w:t>3. Trong thời gian tạm dừng hoạt động, nếu tiếp tục có nhu cầu đưa hàng hóa xuất khẩu, nhập khẩu vào kho bãi, địa điểm và kho bãi, địa điểm vẫn đáp ứng các điều kiện theo quy định tại Điều 4 Nghị định này, trong vòng 05 ngày làm việc trước khi hết thời hạn tạm dừng doanh nghiệp thông báo cho cơ quan hải quan nơi quản lý biết qua Hệ thống tiếp nhận dịch vụ công trực tuyến để xem xét quyết định kho bãi, địa điểm hoạt động trở lại. Trường hợp cần thiết Chi cục Hải quan khu vực thực hiện kiểm tra theo trình tự tại khoản 1 Điều 5 Nghị định này trước khi quyết định cho kho bãi, địa điểm hoạt động trở lại. Kết quả được cơ quan hải quan phản hồi qua Hệ thống tiếp nhận dịch vụ công trực tuyến.</w:t>
            </w:r>
          </w:p>
          <w:p w14:paraId="6B568700" w14:textId="77777777" w:rsidR="009A4C08" w:rsidRPr="00E8464E" w:rsidRDefault="009A4C08" w:rsidP="00F87DCE">
            <w:pPr>
              <w:rPr>
                <w:rFonts w:eastAsia="Times New Roman" w:cs="Times New Roman"/>
                <w:b/>
                <w:bCs/>
                <w:sz w:val="24"/>
                <w:szCs w:val="24"/>
              </w:rPr>
            </w:pPr>
            <w:r w:rsidRPr="00E8464E">
              <w:rPr>
                <w:rFonts w:eastAsia="Times New Roman" w:cs="Times New Roman"/>
                <w:b/>
                <w:bCs/>
                <w:sz w:val="24"/>
                <w:szCs w:val="24"/>
                <w:lang w:val="vi-VN"/>
              </w:rPr>
              <w:lastRenderedPageBreak/>
              <w:t xml:space="preserve">Điều </w:t>
            </w:r>
            <w:r w:rsidRPr="00E8464E">
              <w:rPr>
                <w:rFonts w:eastAsia="Times New Roman" w:cs="Times New Roman"/>
                <w:b/>
                <w:bCs/>
                <w:sz w:val="24"/>
                <w:szCs w:val="24"/>
              </w:rPr>
              <w:t>8</w:t>
            </w:r>
            <w:r w:rsidRPr="00E8464E">
              <w:rPr>
                <w:rFonts w:eastAsia="Times New Roman" w:cs="Times New Roman"/>
                <w:b/>
                <w:bCs/>
                <w:sz w:val="24"/>
                <w:szCs w:val="24"/>
                <w:lang w:val="vi-VN"/>
              </w:rPr>
              <w:t>. Chấm dứt hoạt động</w:t>
            </w:r>
            <w:r w:rsidRPr="00E8464E">
              <w:rPr>
                <w:rFonts w:eastAsia="Times New Roman" w:cs="Times New Roman"/>
                <w:b/>
                <w:bCs/>
                <w:sz w:val="24"/>
                <w:szCs w:val="24"/>
              </w:rPr>
              <w:t xml:space="preserve"> </w:t>
            </w:r>
            <w:r w:rsidRPr="00E8464E">
              <w:rPr>
                <w:rFonts w:eastAsia="Times New Roman" w:cs="Times New Roman"/>
                <w:b/>
                <w:bCs/>
                <w:sz w:val="24"/>
                <w:szCs w:val="24"/>
                <w:lang w:val="vi-VN"/>
              </w:rPr>
              <w:t>kho, bãi, địa điểm</w:t>
            </w:r>
          </w:p>
          <w:p w14:paraId="65803E70" w14:textId="77777777" w:rsidR="00C61B5E" w:rsidRPr="00C61B5E" w:rsidRDefault="009A4C08" w:rsidP="00C61B5E">
            <w:pPr>
              <w:rPr>
                <w:rFonts w:eastAsia="Times New Roman" w:cs="Times New Roman"/>
                <w:bCs/>
                <w:sz w:val="24"/>
                <w:szCs w:val="24"/>
                <w:lang w:val="vi-VN"/>
              </w:rPr>
            </w:pPr>
            <w:r w:rsidRPr="009837A0">
              <w:rPr>
                <w:rFonts w:eastAsia="Times New Roman" w:cs="Times New Roman"/>
                <w:bCs/>
                <w:sz w:val="24"/>
                <w:szCs w:val="24"/>
                <w:lang w:val="vi-VN"/>
              </w:rPr>
              <w:t xml:space="preserve"> </w:t>
            </w:r>
            <w:r w:rsidR="00C61B5E" w:rsidRPr="00C61B5E">
              <w:rPr>
                <w:rFonts w:eastAsia="Times New Roman" w:cs="Times New Roman"/>
                <w:bCs/>
                <w:sz w:val="24"/>
                <w:szCs w:val="24"/>
                <w:lang w:val="vi-VN"/>
              </w:rPr>
              <w:t>1. Các trường hợp chấm dứt hoạt động</w:t>
            </w:r>
          </w:p>
          <w:p w14:paraId="03E83F15"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a) Doanh nghiệp có đơn đề nghị chấm dứt hoạt động kho bãi, địa điểm;</w:t>
            </w:r>
          </w:p>
          <w:p w14:paraId="7FC8CDC9"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b) Quá thời hạn 06 tháng kể từ ngày có quyết định tạm dừng hoạt động nêu tại Điều 7 Nghị định này nhưng doanh nghiệp không có văn bản thông báo hoạt động trở lại;</w:t>
            </w:r>
          </w:p>
          <w:p w14:paraId="558B8AF5"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c) Trong 12 tháng, doanh nghiệp 03 lần vi phạm hành chính liên quan đến việc quản lý và hoạt động của kho bãi, địa điểm với mức phạt tiền thuộc thẩm quyền xử phạt từ Chi cục trưởng Chi cục Hải quan khu vực và tương đương trở lên;</w:t>
            </w:r>
          </w:p>
          <w:p w14:paraId="655ECB6B"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d) Doanh nghiệp bị thu hồi Giấy phép hoạt động hoặc các giấy tờ khác tương đương liên quan đến hoạt động của doanh nghiệp theo quy định của pháp luật hoặc không còn đáp ứng các quy định về chủ thể đề nghị xác nhận Địa điểm tập kết, kiểm tra, giám sát xăng dầu, khí, hóa chất theo khoản 1 Điều 5 Nghị định này;</w:t>
            </w:r>
          </w:p>
          <w:p w14:paraId="00AEAFBA"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đ) Kho bãi, địa điểm của doanh nghiệp không phù hợp với dự án đầu tư được cơ quan có thẩm quyền phê duyệt;</w:t>
            </w:r>
          </w:p>
          <w:p w14:paraId="48981C9B"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e) Hết thời hạn sử dụng hợp pháp kho bãi, địa điểm.</w:t>
            </w:r>
          </w:p>
          <w:p w14:paraId="0E8E3C55"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2. Trình tự, thủ tục, thẩm quyền ra quyết định chấm dứt</w:t>
            </w:r>
          </w:p>
          <w:p w14:paraId="01AD358A" w14:textId="77777777" w:rsidR="00C61B5E" w:rsidRPr="00C61B5E"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 xml:space="preserve">Doanh nghiệp có đơn đề nghị chấm dứt hoạt động kho bãi, địa điểm theo Mẫu số 01 tại Phụ lục ban hành kèm Nghị định này gửi Chi cục Hải quan khu vực qua Hệ thống tiếp nhận dịch vụ công trực tuyến hoặc khi phát hiện kho bãi, địa điểm thuộc các trường hợp khác quy định </w:t>
            </w:r>
            <w:r w:rsidRPr="00C61B5E">
              <w:rPr>
                <w:rFonts w:eastAsia="Times New Roman" w:cs="Times New Roman"/>
                <w:bCs/>
                <w:sz w:val="24"/>
                <w:szCs w:val="24"/>
                <w:lang w:val="vi-VN"/>
              </w:rPr>
              <w:lastRenderedPageBreak/>
              <w:t xml:space="preserve">tại khoản 1 Điều này, Hải quan nơi quản lý kiểm tra xác nhận tình trạng hàng hóa trong kho bãi, địa điểm, trường hợp không còn hàng hóa lưu giữ thì trong vòng 05 ngày làm việc báo cáo Chi cục trưởng Chi cục Hải quan khu vực quyết định chấm dứt hoạt động đối với các kho bãi, địa điểm được công nhận tại khoản 1 Điều 5 Nghị định này; đối với các kho bãi, địa điểm được công nhận tại khoản 2 Điều 5 Nghị định này, trong thời hạn 02 ngày làm việc kể từ ngày nhận báo cáo của Chi cục Hải quan khu vực xác nhận tình trạng hàng hóa, Cục trưởng Cục Hải quan quyết định chấm dứt hoạt động; quyết định chấm dứt hoạt động kho bãi, địa điểm được gửi qua Hệ thống tiếp nhận dịch vụ công trực tuyến đối với trường hợp doanh nghiệp có đơn đề nghị; qua đường văn thư đối với các trường hợp chấm dứt hoạt động quy định tại điểm b, c, d, đ, e khoản 1 Điều này. </w:t>
            </w:r>
          </w:p>
          <w:p w14:paraId="5D3CF7D9" w14:textId="6CEBAC7F" w:rsidR="009A4C08" w:rsidRPr="009837A0" w:rsidRDefault="00C61B5E" w:rsidP="00C61B5E">
            <w:pPr>
              <w:rPr>
                <w:rFonts w:eastAsia="Times New Roman" w:cs="Times New Roman"/>
                <w:bCs/>
                <w:sz w:val="24"/>
                <w:szCs w:val="24"/>
                <w:lang w:val="vi-VN"/>
              </w:rPr>
            </w:pPr>
            <w:r w:rsidRPr="00C61B5E">
              <w:rPr>
                <w:rFonts w:eastAsia="Times New Roman" w:cs="Times New Roman"/>
                <w:bCs/>
                <w:sz w:val="24"/>
                <w:szCs w:val="24"/>
                <w:lang w:val="vi-VN"/>
              </w:rPr>
              <w:t>Sau khi chấm dứt hoạt động, nếu tiếp tục có nhu cầu kinh doanh kho bãi, địa điểm và kho bãi, địa điểm đáp ứng các điều kiện theo quy định tại Điều 4 Nghị định này, doanh nghiệp thực hiện thủ tục công nhận kho bãi, địa điểm theo quy định tại Điều 5 Nghị định này.</w:t>
            </w:r>
            <w:bookmarkStart w:id="50" w:name="_GoBack"/>
            <w:bookmarkEnd w:id="50"/>
          </w:p>
        </w:tc>
        <w:tc>
          <w:tcPr>
            <w:tcW w:w="5386" w:type="dxa"/>
          </w:tcPr>
          <w:p w14:paraId="1ECB375B" w14:textId="10D354A4" w:rsidR="004C2FF9" w:rsidRDefault="005409CE" w:rsidP="00F87DCE">
            <w:pPr>
              <w:rPr>
                <w:rFonts w:eastAsia="Times New Roman" w:cs="Times New Roman"/>
                <w:bCs/>
                <w:sz w:val="24"/>
                <w:szCs w:val="24"/>
              </w:rPr>
            </w:pPr>
            <w:r w:rsidRPr="005409CE">
              <w:rPr>
                <w:rFonts w:eastAsia="Times New Roman" w:cs="Times New Roman"/>
                <w:bCs/>
                <w:sz w:val="24"/>
                <w:szCs w:val="24"/>
              </w:rPr>
              <w:lastRenderedPageBreak/>
              <w:t>Tại dự th</w:t>
            </w:r>
            <w:r>
              <w:rPr>
                <w:rFonts w:eastAsia="Times New Roman" w:cs="Times New Roman"/>
                <w:bCs/>
                <w:sz w:val="24"/>
                <w:szCs w:val="24"/>
              </w:rPr>
              <w:t>ảo Nghị định quy định việc thành lập và hoạt động kho bãi, địa điểm tập kết, kiểm tra, giám sát hải quan có hoạt động xuất khẩu, nhập khẩu, xuất cảnh, nhập cảnh, quá cảnh</w:t>
            </w:r>
            <w:r w:rsidR="00F26EDF">
              <w:rPr>
                <w:rFonts w:eastAsia="Times New Roman" w:cs="Times New Roman"/>
                <w:bCs/>
                <w:sz w:val="24"/>
                <w:szCs w:val="24"/>
              </w:rPr>
              <w:t xml:space="preserve">, đã quy định đối với </w:t>
            </w:r>
            <w:r w:rsidR="00F26EDF" w:rsidRPr="000E1397">
              <w:rPr>
                <w:rFonts w:eastAsia="Times New Roman" w:cs="Times New Roman"/>
                <w:bCs/>
                <w:sz w:val="24"/>
                <w:szCs w:val="24"/>
                <w:lang w:val="vi-VN"/>
              </w:rPr>
              <w:t>kho, bãi, địa điểm trong khu vực cảng biển, cảng thủy nội địa, cảng hàng không quốc tế, ga đường sắt liên vận quốc tế đủ điều kiện tập kết, kiểm tra, giám sát hải quan</w:t>
            </w:r>
            <w:r w:rsidR="00F26EDF" w:rsidRPr="000E1397">
              <w:rPr>
                <w:rFonts w:eastAsia="Times New Roman" w:cs="Times New Roman"/>
                <w:bCs/>
                <w:sz w:val="24"/>
                <w:szCs w:val="24"/>
              </w:rPr>
              <w:t xml:space="preserve"> đã </w:t>
            </w:r>
            <w:r w:rsidR="00F26EDF" w:rsidRPr="000E1397">
              <w:rPr>
                <w:rFonts w:eastAsia="Times New Roman" w:cs="Times New Roman"/>
                <w:bCs/>
                <w:sz w:val="24"/>
                <w:szCs w:val="24"/>
                <w:lang w:val="vi-VN"/>
              </w:rPr>
              <w:t xml:space="preserve">được công nhận trước thời điểm Nghị định này có hiệu lực, nếu mở rộng, thu hẹp, chuyển quyền sở hữu, tạm dừng hoạt động, chấm dứt hoạt động thì </w:t>
            </w:r>
            <w:r w:rsidR="00F26EDF" w:rsidRPr="000E1397">
              <w:rPr>
                <w:rFonts w:eastAsia="Times New Roman" w:cs="Times New Roman"/>
                <w:bCs/>
                <w:sz w:val="24"/>
                <w:szCs w:val="24"/>
              </w:rPr>
              <w:t xml:space="preserve">điều kiện, </w:t>
            </w:r>
            <w:r w:rsidR="00F26EDF" w:rsidRPr="000E1397">
              <w:rPr>
                <w:rFonts w:eastAsia="Times New Roman" w:cs="Times New Roman"/>
                <w:bCs/>
                <w:sz w:val="24"/>
                <w:szCs w:val="24"/>
                <w:lang w:val="vi-VN"/>
              </w:rPr>
              <w:t xml:space="preserve">trình tự, thủ tục thực hiện </w:t>
            </w:r>
            <w:r w:rsidR="00F26EDF" w:rsidRPr="000E1397">
              <w:rPr>
                <w:rFonts w:eastAsia="Times New Roman" w:cs="Times New Roman"/>
                <w:bCs/>
                <w:sz w:val="24"/>
                <w:szCs w:val="24"/>
              </w:rPr>
              <w:t>như đối với địa điểm tập kết, kiểm tra, giám sát tập trung</w:t>
            </w:r>
            <w:r w:rsidR="004C2FF9">
              <w:rPr>
                <w:rFonts w:eastAsia="Times New Roman" w:cs="Times New Roman"/>
                <w:bCs/>
                <w:sz w:val="24"/>
                <w:szCs w:val="24"/>
              </w:rPr>
              <w:t xml:space="preserve"> theo quy định tại Nghị định này</w:t>
            </w:r>
            <w:r w:rsidR="002617DC">
              <w:rPr>
                <w:rFonts w:eastAsia="Times New Roman" w:cs="Times New Roman"/>
                <w:bCs/>
                <w:sz w:val="24"/>
                <w:szCs w:val="24"/>
              </w:rPr>
              <w:t>.</w:t>
            </w:r>
          </w:p>
          <w:p w14:paraId="1A73F8D4" w14:textId="4CF855F6" w:rsidR="00523430" w:rsidRPr="007C48F9" w:rsidRDefault="00523430" w:rsidP="00F87DCE">
            <w:pPr>
              <w:rPr>
                <w:rFonts w:eastAsia="Times New Roman" w:cs="Times New Roman"/>
                <w:b/>
                <w:bCs/>
                <w:sz w:val="24"/>
                <w:szCs w:val="24"/>
                <w:lang w:val="vi-VN"/>
              </w:rPr>
            </w:pPr>
            <w:r w:rsidRPr="00C30EB7">
              <w:rPr>
                <w:rFonts w:eastAsia="Times New Roman" w:cs="Times New Roman"/>
                <w:b/>
                <w:bCs/>
                <w:sz w:val="24"/>
                <w:szCs w:val="24"/>
                <w:lang w:val="vi-VN"/>
              </w:rPr>
              <w:t>Điều 1</w:t>
            </w:r>
            <w:r w:rsidRPr="00C30EB7">
              <w:rPr>
                <w:rFonts w:eastAsia="Times New Roman" w:cs="Times New Roman"/>
                <w:b/>
                <w:bCs/>
                <w:sz w:val="24"/>
                <w:szCs w:val="24"/>
              </w:rPr>
              <w:t>2</w:t>
            </w:r>
            <w:r w:rsidR="007C48F9">
              <w:rPr>
                <w:rFonts w:eastAsia="Times New Roman" w:cs="Times New Roman"/>
                <w:b/>
                <w:bCs/>
                <w:sz w:val="24"/>
                <w:szCs w:val="24"/>
                <w:lang w:val="vi-VN"/>
              </w:rPr>
              <w:t>. Điều khoản chuyển tiếp</w:t>
            </w:r>
          </w:p>
          <w:p w14:paraId="292761CE" w14:textId="32D46D5B" w:rsidR="00523430" w:rsidRPr="000E1397" w:rsidRDefault="00523430" w:rsidP="00F87DCE">
            <w:pPr>
              <w:rPr>
                <w:rFonts w:eastAsia="Times New Roman" w:cs="Times New Roman"/>
                <w:bCs/>
                <w:sz w:val="24"/>
                <w:szCs w:val="24"/>
                <w:lang w:val="vi-VN"/>
              </w:rPr>
            </w:pPr>
            <w:r w:rsidRPr="000E1397">
              <w:rPr>
                <w:rFonts w:eastAsia="Times New Roman" w:cs="Times New Roman"/>
                <w:bCs/>
                <w:sz w:val="24"/>
                <w:szCs w:val="24"/>
              </w:rPr>
              <w:t xml:space="preserve">3. </w:t>
            </w:r>
            <w:r w:rsidRPr="000E1397">
              <w:rPr>
                <w:rFonts w:eastAsia="Times New Roman" w:cs="Times New Roman"/>
                <w:bCs/>
                <w:sz w:val="24"/>
                <w:szCs w:val="24"/>
                <w:lang w:val="vi-VN"/>
              </w:rPr>
              <w:t>Đối với</w:t>
            </w:r>
            <w:r w:rsidRPr="000E1397">
              <w:rPr>
                <w:rFonts w:eastAsia="Times New Roman" w:cs="Times New Roman"/>
                <w:bCs/>
                <w:sz w:val="24"/>
                <w:szCs w:val="24"/>
              </w:rPr>
              <w:t xml:space="preserve"> </w:t>
            </w:r>
            <w:r w:rsidRPr="000E1397">
              <w:rPr>
                <w:rFonts w:eastAsia="Times New Roman" w:cs="Times New Roman"/>
                <w:bCs/>
                <w:sz w:val="24"/>
                <w:szCs w:val="24"/>
                <w:lang w:val="vi-VN"/>
              </w:rPr>
              <w:t xml:space="preserve">địa điểm làm thủ tục hải quan tại cảng xuất khẩu, nhập khẩu hàng hóa được </w:t>
            </w:r>
            <w:r w:rsidRPr="000E1397">
              <w:rPr>
                <w:rFonts w:eastAsia="Times New Roman" w:cs="Times New Roman"/>
                <w:bCs/>
                <w:sz w:val="24"/>
                <w:szCs w:val="24"/>
              </w:rPr>
              <w:t>thành lập</w:t>
            </w:r>
            <w:r w:rsidRPr="000E1397">
              <w:rPr>
                <w:rFonts w:eastAsia="Times New Roman" w:cs="Times New Roman"/>
                <w:bCs/>
                <w:sz w:val="24"/>
                <w:szCs w:val="24"/>
                <w:lang w:val="vi-VN"/>
              </w:rPr>
              <w:t xml:space="preserve"> trong nội địa; </w:t>
            </w:r>
            <w:r w:rsidRPr="000E1397">
              <w:rPr>
                <w:rFonts w:eastAsia="Times New Roman" w:cs="Times New Roman"/>
                <w:bCs/>
                <w:sz w:val="24"/>
                <w:szCs w:val="24"/>
              </w:rPr>
              <w:t xml:space="preserve">địa điểm tập kết, kiểm tra, giám sát hàng hóa xuất khẩu, nhập khẩu ở khu vực biên giới; </w:t>
            </w:r>
            <w:r w:rsidRPr="000E1397">
              <w:rPr>
                <w:rFonts w:eastAsia="Times New Roman" w:cs="Times New Roman"/>
                <w:bCs/>
                <w:sz w:val="24"/>
                <w:szCs w:val="24"/>
                <w:lang w:val="vi-VN"/>
              </w:rPr>
              <w:t xml:space="preserve">kho, bãi, địa điểm trong khu vực cảng biển, cảng thủy nội địa, cảng </w:t>
            </w:r>
            <w:r w:rsidRPr="000E1397">
              <w:rPr>
                <w:rFonts w:eastAsia="Times New Roman" w:cs="Times New Roman"/>
                <w:bCs/>
                <w:sz w:val="24"/>
                <w:szCs w:val="24"/>
                <w:lang w:val="vi-VN"/>
              </w:rPr>
              <w:lastRenderedPageBreak/>
              <w:t>hàng không quốc tế, ga đường sắt liên vận quốc tế đủ điều kiện tập kết, kiểm tra, giám sát hải quan</w:t>
            </w:r>
            <w:r w:rsidRPr="000E1397">
              <w:rPr>
                <w:rFonts w:eastAsia="Times New Roman" w:cs="Times New Roman"/>
                <w:bCs/>
                <w:sz w:val="24"/>
                <w:szCs w:val="24"/>
              </w:rPr>
              <w:t xml:space="preserve"> đã </w:t>
            </w:r>
            <w:r w:rsidRPr="000E1397">
              <w:rPr>
                <w:rFonts w:eastAsia="Times New Roman" w:cs="Times New Roman"/>
                <w:bCs/>
                <w:sz w:val="24"/>
                <w:szCs w:val="24"/>
                <w:lang w:val="vi-VN"/>
              </w:rPr>
              <w:t xml:space="preserve">được công nhận trước thời điểm Nghị định này có hiệu lực, nếu mở rộng, thu hẹp, chuyển quyền sở hữu, tạm dừng hoạt động, chấm dứt hoạt động thì </w:t>
            </w:r>
            <w:r w:rsidRPr="000E1397">
              <w:rPr>
                <w:rFonts w:eastAsia="Times New Roman" w:cs="Times New Roman"/>
                <w:bCs/>
                <w:sz w:val="24"/>
                <w:szCs w:val="24"/>
              </w:rPr>
              <w:t xml:space="preserve">điều kiện, </w:t>
            </w:r>
            <w:r w:rsidRPr="000E1397">
              <w:rPr>
                <w:rFonts w:eastAsia="Times New Roman" w:cs="Times New Roman"/>
                <w:bCs/>
                <w:sz w:val="24"/>
                <w:szCs w:val="24"/>
                <w:lang w:val="vi-VN"/>
              </w:rPr>
              <w:t xml:space="preserve">trình tự, thủ tục thực hiện </w:t>
            </w:r>
            <w:r w:rsidRPr="000E1397">
              <w:rPr>
                <w:rFonts w:eastAsia="Times New Roman" w:cs="Times New Roman"/>
                <w:bCs/>
                <w:sz w:val="24"/>
                <w:szCs w:val="24"/>
              </w:rPr>
              <w:t>như đối với địa điểm tập kết, kiểm tra, giám sát tập trung theo quy định tại Nghị định này</w:t>
            </w:r>
            <w:r w:rsidRPr="000E1397">
              <w:rPr>
                <w:rFonts w:eastAsia="Times New Roman" w:cs="Times New Roman"/>
                <w:bCs/>
                <w:sz w:val="24"/>
                <w:szCs w:val="24"/>
                <w:lang w:val="vi-VN"/>
              </w:rPr>
              <w:t>.</w:t>
            </w:r>
          </w:p>
          <w:p w14:paraId="06FD1C13" w14:textId="77777777" w:rsidR="009A4C08" w:rsidRPr="00DE1872" w:rsidRDefault="009A4C08" w:rsidP="00F87DCE">
            <w:pPr>
              <w:spacing w:before="120" w:after="120" w:line="234" w:lineRule="atLeast"/>
              <w:rPr>
                <w:rFonts w:eastAsia="Times New Roman"/>
                <w:sz w:val="26"/>
                <w:szCs w:val="26"/>
                <w:lang w:val="en"/>
              </w:rPr>
            </w:pPr>
          </w:p>
        </w:tc>
      </w:tr>
    </w:tbl>
    <w:p w14:paraId="652C1ECC" w14:textId="1BE13A6E" w:rsidR="006E7765" w:rsidRPr="00DB5963" w:rsidRDefault="00F87DCE" w:rsidP="007651F1">
      <w:pPr>
        <w:rPr>
          <w:rFonts w:cs="Times New Roman"/>
          <w:sz w:val="24"/>
          <w:szCs w:val="24"/>
        </w:rPr>
      </w:pPr>
      <w:r>
        <w:rPr>
          <w:rFonts w:cs="Times New Roman"/>
          <w:sz w:val="24"/>
          <w:szCs w:val="24"/>
        </w:rPr>
        <w:lastRenderedPageBreak/>
        <w:br w:type="textWrapping" w:clear="all"/>
      </w:r>
    </w:p>
    <w:sectPr w:rsidR="006E7765" w:rsidRPr="00DB5963" w:rsidSect="00E61546">
      <w:headerReference w:type="default" r:id="rId10"/>
      <w:pgSz w:w="16840" w:h="11907" w:orient="landscape" w:code="9"/>
      <w:pgMar w:top="907"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A1834" w14:textId="77777777" w:rsidR="007E7E35" w:rsidRDefault="007E7E35" w:rsidP="00F06E3F">
      <w:r>
        <w:separator/>
      </w:r>
    </w:p>
  </w:endnote>
  <w:endnote w:type="continuationSeparator" w:id="0">
    <w:p w14:paraId="1E1CBEF4" w14:textId="77777777" w:rsidR="007E7E35" w:rsidRDefault="007E7E35" w:rsidP="00F0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0513D" w14:textId="77777777" w:rsidR="007E7E35" w:rsidRDefault="007E7E35" w:rsidP="00F06E3F">
      <w:r>
        <w:separator/>
      </w:r>
    </w:p>
  </w:footnote>
  <w:footnote w:type="continuationSeparator" w:id="0">
    <w:p w14:paraId="3F9ED5EB" w14:textId="77777777" w:rsidR="007E7E35" w:rsidRDefault="007E7E35" w:rsidP="00F0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483726"/>
      <w:docPartObj>
        <w:docPartGallery w:val="Page Numbers (Top of Page)"/>
        <w:docPartUnique/>
      </w:docPartObj>
    </w:sdtPr>
    <w:sdtEndPr>
      <w:rPr>
        <w:noProof/>
      </w:rPr>
    </w:sdtEndPr>
    <w:sdtContent>
      <w:p w14:paraId="69780F54" w14:textId="38E98CF7" w:rsidR="00D73791" w:rsidRDefault="00D73791">
        <w:pPr>
          <w:pStyle w:val="Header"/>
          <w:jc w:val="center"/>
        </w:pPr>
        <w:r>
          <w:fldChar w:fldCharType="begin"/>
        </w:r>
        <w:r>
          <w:instrText xml:space="preserve"> PAGE   \* MERGEFORMAT </w:instrText>
        </w:r>
        <w:r>
          <w:fldChar w:fldCharType="separate"/>
        </w:r>
        <w:r>
          <w:rPr>
            <w:noProof/>
          </w:rPr>
          <w:t>20</w:t>
        </w:r>
        <w:r>
          <w:rPr>
            <w:noProof/>
          </w:rPr>
          <w:fldChar w:fldCharType="end"/>
        </w:r>
      </w:p>
    </w:sdtContent>
  </w:sdt>
  <w:p w14:paraId="457D79D2" w14:textId="77777777" w:rsidR="00D73791" w:rsidRDefault="00D73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A46BE"/>
    <w:multiLevelType w:val="hybridMultilevel"/>
    <w:tmpl w:val="3EA226AE"/>
    <w:lvl w:ilvl="0" w:tplc="0409000F">
      <w:start w:val="1"/>
      <w:numFmt w:val="decimal"/>
      <w:lvlText w:val="%1."/>
      <w:lvlJc w:val="left"/>
      <w:pPr>
        <w:ind w:left="2912"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4ED05784"/>
    <w:multiLevelType w:val="hybridMultilevel"/>
    <w:tmpl w:val="A5FC6014"/>
    <w:lvl w:ilvl="0" w:tplc="6214F3E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6D1B6E"/>
    <w:multiLevelType w:val="hybridMultilevel"/>
    <w:tmpl w:val="7C80BE3C"/>
    <w:lvl w:ilvl="0" w:tplc="4FFCC8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C02"/>
    <w:rsid w:val="000001DC"/>
    <w:rsid w:val="000010B1"/>
    <w:rsid w:val="00001445"/>
    <w:rsid w:val="000014E5"/>
    <w:rsid w:val="00003A66"/>
    <w:rsid w:val="00004316"/>
    <w:rsid w:val="000047C9"/>
    <w:rsid w:val="000057DE"/>
    <w:rsid w:val="00005F3D"/>
    <w:rsid w:val="0000602F"/>
    <w:rsid w:val="00012A2F"/>
    <w:rsid w:val="00014158"/>
    <w:rsid w:val="00015B03"/>
    <w:rsid w:val="00015DC8"/>
    <w:rsid w:val="00016A37"/>
    <w:rsid w:val="0002096D"/>
    <w:rsid w:val="00021B5B"/>
    <w:rsid w:val="00021CBD"/>
    <w:rsid w:val="000266C4"/>
    <w:rsid w:val="000273B6"/>
    <w:rsid w:val="000273CB"/>
    <w:rsid w:val="0002783F"/>
    <w:rsid w:val="00027B7B"/>
    <w:rsid w:val="00030A9F"/>
    <w:rsid w:val="00033042"/>
    <w:rsid w:val="000359B3"/>
    <w:rsid w:val="000371E1"/>
    <w:rsid w:val="000404DD"/>
    <w:rsid w:val="0004059F"/>
    <w:rsid w:val="00041E6A"/>
    <w:rsid w:val="0004245A"/>
    <w:rsid w:val="00045206"/>
    <w:rsid w:val="00045D0C"/>
    <w:rsid w:val="00046505"/>
    <w:rsid w:val="000479E1"/>
    <w:rsid w:val="0005280B"/>
    <w:rsid w:val="0005373C"/>
    <w:rsid w:val="00055E79"/>
    <w:rsid w:val="00056E20"/>
    <w:rsid w:val="000607EC"/>
    <w:rsid w:val="00060F20"/>
    <w:rsid w:val="0006246B"/>
    <w:rsid w:val="00062A45"/>
    <w:rsid w:val="00062F7E"/>
    <w:rsid w:val="00064047"/>
    <w:rsid w:val="00064402"/>
    <w:rsid w:val="00064D21"/>
    <w:rsid w:val="000654DA"/>
    <w:rsid w:val="00067136"/>
    <w:rsid w:val="000673B5"/>
    <w:rsid w:val="00067F0F"/>
    <w:rsid w:val="00067F79"/>
    <w:rsid w:val="000712E9"/>
    <w:rsid w:val="00071DA3"/>
    <w:rsid w:val="00071F18"/>
    <w:rsid w:val="00071F1E"/>
    <w:rsid w:val="000729A9"/>
    <w:rsid w:val="00073145"/>
    <w:rsid w:val="00073713"/>
    <w:rsid w:val="00075FA7"/>
    <w:rsid w:val="00081641"/>
    <w:rsid w:val="00083C29"/>
    <w:rsid w:val="000857EF"/>
    <w:rsid w:val="00093D18"/>
    <w:rsid w:val="00095BBE"/>
    <w:rsid w:val="00095E29"/>
    <w:rsid w:val="000962BA"/>
    <w:rsid w:val="000A009E"/>
    <w:rsid w:val="000A0CDA"/>
    <w:rsid w:val="000A2016"/>
    <w:rsid w:val="000A2D82"/>
    <w:rsid w:val="000A2E48"/>
    <w:rsid w:val="000A3FF1"/>
    <w:rsid w:val="000A4CA1"/>
    <w:rsid w:val="000A5280"/>
    <w:rsid w:val="000A5518"/>
    <w:rsid w:val="000A5F1A"/>
    <w:rsid w:val="000A652B"/>
    <w:rsid w:val="000A6549"/>
    <w:rsid w:val="000B118D"/>
    <w:rsid w:val="000B1A7D"/>
    <w:rsid w:val="000B28D2"/>
    <w:rsid w:val="000B2B3D"/>
    <w:rsid w:val="000B2C1A"/>
    <w:rsid w:val="000B372F"/>
    <w:rsid w:val="000B38C3"/>
    <w:rsid w:val="000B3AD0"/>
    <w:rsid w:val="000C095C"/>
    <w:rsid w:val="000C2814"/>
    <w:rsid w:val="000C2896"/>
    <w:rsid w:val="000C2F11"/>
    <w:rsid w:val="000C4CDF"/>
    <w:rsid w:val="000C77C5"/>
    <w:rsid w:val="000D00A3"/>
    <w:rsid w:val="000D1F1D"/>
    <w:rsid w:val="000D280C"/>
    <w:rsid w:val="000D5C00"/>
    <w:rsid w:val="000D72BA"/>
    <w:rsid w:val="000E1397"/>
    <w:rsid w:val="000E1D28"/>
    <w:rsid w:val="000E1D59"/>
    <w:rsid w:val="000E1E31"/>
    <w:rsid w:val="000E28AE"/>
    <w:rsid w:val="000E3108"/>
    <w:rsid w:val="000E3703"/>
    <w:rsid w:val="000E4F69"/>
    <w:rsid w:val="000E6A69"/>
    <w:rsid w:val="000E702E"/>
    <w:rsid w:val="000F0321"/>
    <w:rsid w:val="000F1D32"/>
    <w:rsid w:val="000F1FC3"/>
    <w:rsid w:val="000F2B7C"/>
    <w:rsid w:val="000F320B"/>
    <w:rsid w:val="000F3DB6"/>
    <w:rsid w:val="000F3E6E"/>
    <w:rsid w:val="000F41CD"/>
    <w:rsid w:val="000F5313"/>
    <w:rsid w:val="000F6244"/>
    <w:rsid w:val="000F7A2B"/>
    <w:rsid w:val="00100775"/>
    <w:rsid w:val="00101F3D"/>
    <w:rsid w:val="0010272B"/>
    <w:rsid w:val="0010284E"/>
    <w:rsid w:val="00114413"/>
    <w:rsid w:val="00114547"/>
    <w:rsid w:val="00115402"/>
    <w:rsid w:val="00116942"/>
    <w:rsid w:val="00117296"/>
    <w:rsid w:val="001174D6"/>
    <w:rsid w:val="00117DD2"/>
    <w:rsid w:val="00121C43"/>
    <w:rsid w:val="00121E7D"/>
    <w:rsid w:val="00122511"/>
    <w:rsid w:val="001228E5"/>
    <w:rsid w:val="001231E2"/>
    <w:rsid w:val="00125E9A"/>
    <w:rsid w:val="00127320"/>
    <w:rsid w:val="00130327"/>
    <w:rsid w:val="00130665"/>
    <w:rsid w:val="00132CB3"/>
    <w:rsid w:val="00132FF4"/>
    <w:rsid w:val="00135A42"/>
    <w:rsid w:val="0014100F"/>
    <w:rsid w:val="00141DD2"/>
    <w:rsid w:val="00141FD3"/>
    <w:rsid w:val="001420DA"/>
    <w:rsid w:val="001426FA"/>
    <w:rsid w:val="001431BE"/>
    <w:rsid w:val="00143A46"/>
    <w:rsid w:val="00144517"/>
    <w:rsid w:val="0014578D"/>
    <w:rsid w:val="001464AF"/>
    <w:rsid w:val="001471DE"/>
    <w:rsid w:val="0014762B"/>
    <w:rsid w:val="0015149F"/>
    <w:rsid w:val="001520A8"/>
    <w:rsid w:val="00153F5D"/>
    <w:rsid w:val="00154BDA"/>
    <w:rsid w:val="00156365"/>
    <w:rsid w:val="001564B0"/>
    <w:rsid w:val="0015720C"/>
    <w:rsid w:val="001572D2"/>
    <w:rsid w:val="00157ECB"/>
    <w:rsid w:val="00161572"/>
    <w:rsid w:val="00162E11"/>
    <w:rsid w:val="00163B2A"/>
    <w:rsid w:val="00164231"/>
    <w:rsid w:val="00164805"/>
    <w:rsid w:val="00164DE6"/>
    <w:rsid w:val="001653F9"/>
    <w:rsid w:val="00166A7F"/>
    <w:rsid w:val="001706CB"/>
    <w:rsid w:val="00171312"/>
    <w:rsid w:val="001718A0"/>
    <w:rsid w:val="001723A7"/>
    <w:rsid w:val="001731BD"/>
    <w:rsid w:val="00174D6D"/>
    <w:rsid w:val="00175167"/>
    <w:rsid w:val="00175FF0"/>
    <w:rsid w:val="001762F6"/>
    <w:rsid w:val="001779D2"/>
    <w:rsid w:val="00180D4C"/>
    <w:rsid w:val="001812C3"/>
    <w:rsid w:val="0018157C"/>
    <w:rsid w:val="00183F00"/>
    <w:rsid w:val="00184473"/>
    <w:rsid w:val="0018450A"/>
    <w:rsid w:val="00184669"/>
    <w:rsid w:val="00184B0B"/>
    <w:rsid w:val="001855AC"/>
    <w:rsid w:val="00187FCB"/>
    <w:rsid w:val="00190CA3"/>
    <w:rsid w:val="00190F03"/>
    <w:rsid w:val="00191B6A"/>
    <w:rsid w:val="00193ECA"/>
    <w:rsid w:val="00194321"/>
    <w:rsid w:val="001943AA"/>
    <w:rsid w:val="00195C04"/>
    <w:rsid w:val="001A05A9"/>
    <w:rsid w:val="001A060F"/>
    <w:rsid w:val="001A1D6F"/>
    <w:rsid w:val="001A3E99"/>
    <w:rsid w:val="001A42F0"/>
    <w:rsid w:val="001A5DA4"/>
    <w:rsid w:val="001B0516"/>
    <w:rsid w:val="001B1854"/>
    <w:rsid w:val="001B1AAE"/>
    <w:rsid w:val="001B37E5"/>
    <w:rsid w:val="001B3A10"/>
    <w:rsid w:val="001B57A9"/>
    <w:rsid w:val="001B6484"/>
    <w:rsid w:val="001B65FB"/>
    <w:rsid w:val="001B791C"/>
    <w:rsid w:val="001C0C96"/>
    <w:rsid w:val="001C1387"/>
    <w:rsid w:val="001C1E6A"/>
    <w:rsid w:val="001C2254"/>
    <w:rsid w:val="001C26F8"/>
    <w:rsid w:val="001C3D02"/>
    <w:rsid w:val="001C7494"/>
    <w:rsid w:val="001C798D"/>
    <w:rsid w:val="001C79A4"/>
    <w:rsid w:val="001D16E0"/>
    <w:rsid w:val="001D1794"/>
    <w:rsid w:val="001D1BBE"/>
    <w:rsid w:val="001D424B"/>
    <w:rsid w:val="001D543D"/>
    <w:rsid w:val="001D5995"/>
    <w:rsid w:val="001D67DA"/>
    <w:rsid w:val="001D71B4"/>
    <w:rsid w:val="001D7C07"/>
    <w:rsid w:val="001E04B2"/>
    <w:rsid w:val="001E06A9"/>
    <w:rsid w:val="001E2C1E"/>
    <w:rsid w:val="001E2E82"/>
    <w:rsid w:val="001E4585"/>
    <w:rsid w:val="001E4F99"/>
    <w:rsid w:val="001E5083"/>
    <w:rsid w:val="001E731F"/>
    <w:rsid w:val="001E7866"/>
    <w:rsid w:val="001F018C"/>
    <w:rsid w:val="001F0B14"/>
    <w:rsid w:val="001F10CB"/>
    <w:rsid w:val="001F1BCE"/>
    <w:rsid w:val="001F4705"/>
    <w:rsid w:val="0020041F"/>
    <w:rsid w:val="00200E51"/>
    <w:rsid w:val="0020224A"/>
    <w:rsid w:val="00202565"/>
    <w:rsid w:val="0020463A"/>
    <w:rsid w:val="00205517"/>
    <w:rsid w:val="00205E8F"/>
    <w:rsid w:val="00206C52"/>
    <w:rsid w:val="00207104"/>
    <w:rsid w:val="00210CAE"/>
    <w:rsid w:val="00210E3F"/>
    <w:rsid w:val="002111AC"/>
    <w:rsid w:val="00211464"/>
    <w:rsid w:val="00211C94"/>
    <w:rsid w:val="00213BB8"/>
    <w:rsid w:val="0021440A"/>
    <w:rsid w:val="00214A65"/>
    <w:rsid w:val="002151AA"/>
    <w:rsid w:val="00217212"/>
    <w:rsid w:val="0022073F"/>
    <w:rsid w:val="00220FED"/>
    <w:rsid w:val="00221D4A"/>
    <w:rsid w:val="00223CE5"/>
    <w:rsid w:val="00226952"/>
    <w:rsid w:val="00226C95"/>
    <w:rsid w:val="00226E81"/>
    <w:rsid w:val="00226FCF"/>
    <w:rsid w:val="00227DB5"/>
    <w:rsid w:val="00227E33"/>
    <w:rsid w:val="00232C24"/>
    <w:rsid w:val="00233965"/>
    <w:rsid w:val="0023435C"/>
    <w:rsid w:val="002356C9"/>
    <w:rsid w:val="002357E0"/>
    <w:rsid w:val="00235FC0"/>
    <w:rsid w:val="002408D1"/>
    <w:rsid w:val="00240AE9"/>
    <w:rsid w:val="00240F2A"/>
    <w:rsid w:val="0024490A"/>
    <w:rsid w:val="002453D5"/>
    <w:rsid w:val="00250A7D"/>
    <w:rsid w:val="002510A0"/>
    <w:rsid w:val="00252596"/>
    <w:rsid w:val="00254EFD"/>
    <w:rsid w:val="00255432"/>
    <w:rsid w:val="0025569E"/>
    <w:rsid w:val="0025593A"/>
    <w:rsid w:val="002561A2"/>
    <w:rsid w:val="002573B7"/>
    <w:rsid w:val="00257E68"/>
    <w:rsid w:val="002615DD"/>
    <w:rsid w:val="002616D7"/>
    <w:rsid w:val="002617DC"/>
    <w:rsid w:val="00262C20"/>
    <w:rsid w:val="002650F4"/>
    <w:rsid w:val="00265DA1"/>
    <w:rsid w:val="002663A7"/>
    <w:rsid w:val="00266893"/>
    <w:rsid w:val="00271697"/>
    <w:rsid w:val="00271D76"/>
    <w:rsid w:val="00272B7E"/>
    <w:rsid w:val="0027312C"/>
    <w:rsid w:val="00274113"/>
    <w:rsid w:val="00274206"/>
    <w:rsid w:val="002765E0"/>
    <w:rsid w:val="00276942"/>
    <w:rsid w:val="0028029C"/>
    <w:rsid w:val="00280848"/>
    <w:rsid w:val="0028511B"/>
    <w:rsid w:val="00285630"/>
    <w:rsid w:val="0028692B"/>
    <w:rsid w:val="00287F2D"/>
    <w:rsid w:val="0029109D"/>
    <w:rsid w:val="00292B61"/>
    <w:rsid w:val="00293A85"/>
    <w:rsid w:val="0029552A"/>
    <w:rsid w:val="00295F7E"/>
    <w:rsid w:val="002969F3"/>
    <w:rsid w:val="002974F0"/>
    <w:rsid w:val="00297C94"/>
    <w:rsid w:val="002A270F"/>
    <w:rsid w:val="002A2ACD"/>
    <w:rsid w:val="002A32E5"/>
    <w:rsid w:val="002A4FCB"/>
    <w:rsid w:val="002A5232"/>
    <w:rsid w:val="002A53E7"/>
    <w:rsid w:val="002A5AD1"/>
    <w:rsid w:val="002A5C40"/>
    <w:rsid w:val="002A5E06"/>
    <w:rsid w:val="002B0443"/>
    <w:rsid w:val="002B111C"/>
    <w:rsid w:val="002B1177"/>
    <w:rsid w:val="002B1FA8"/>
    <w:rsid w:val="002B3260"/>
    <w:rsid w:val="002B5B8E"/>
    <w:rsid w:val="002B60DE"/>
    <w:rsid w:val="002B62A1"/>
    <w:rsid w:val="002B77E4"/>
    <w:rsid w:val="002C2431"/>
    <w:rsid w:val="002C62A0"/>
    <w:rsid w:val="002C7DA0"/>
    <w:rsid w:val="002C7E29"/>
    <w:rsid w:val="002D0080"/>
    <w:rsid w:val="002D0B14"/>
    <w:rsid w:val="002D0E3E"/>
    <w:rsid w:val="002D1A50"/>
    <w:rsid w:val="002D1E7B"/>
    <w:rsid w:val="002D3898"/>
    <w:rsid w:val="002D4266"/>
    <w:rsid w:val="002D56FC"/>
    <w:rsid w:val="002D5F26"/>
    <w:rsid w:val="002D6AB6"/>
    <w:rsid w:val="002E0B7C"/>
    <w:rsid w:val="002E525B"/>
    <w:rsid w:val="002E759D"/>
    <w:rsid w:val="002F104C"/>
    <w:rsid w:val="002F2E18"/>
    <w:rsid w:val="002F641B"/>
    <w:rsid w:val="002F7CBE"/>
    <w:rsid w:val="00302110"/>
    <w:rsid w:val="00302146"/>
    <w:rsid w:val="0030396A"/>
    <w:rsid w:val="0030575F"/>
    <w:rsid w:val="00305926"/>
    <w:rsid w:val="003076BC"/>
    <w:rsid w:val="00310EDA"/>
    <w:rsid w:val="00310F5C"/>
    <w:rsid w:val="00311BE9"/>
    <w:rsid w:val="00312165"/>
    <w:rsid w:val="0031270F"/>
    <w:rsid w:val="0031446E"/>
    <w:rsid w:val="00314B43"/>
    <w:rsid w:val="003155D7"/>
    <w:rsid w:val="00317AA9"/>
    <w:rsid w:val="00317DF6"/>
    <w:rsid w:val="00317E74"/>
    <w:rsid w:val="003205DF"/>
    <w:rsid w:val="00320724"/>
    <w:rsid w:val="00320DB9"/>
    <w:rsid w:val="00320FCE"/>
    <w:rsid w:val="00321227"/>
    <w:rsid w:val="00324150"/>
    <w:rsid w:val="003250FC"/>
    <w:rsid w:val="003259C6"/>
    <w:rsid w:val="003267FC"/>
    <w:rsid w:val="0032741C"/>
    <w:rsid w:val="003274A0"/>
    <w:rsid w:val="00327ABF"/>
    <w:rsid w:val="00327D1F"/>
    <w:rsid w:val="00330793"/>
    <w:rsid w:val="00334496"/>
    <w:rsid w:val="00336A1B"/>
    <w:rsid w:val="0034096B"/>
    <w:rsid w:val="00340F23"/>
    <w:rsid w:val="003420E3"/>
    <w:rsid w:val="00343208"/>
    <w:rsid w:val="00343D26"/>
    <w:rsid w:val="0034489B"/>
    <w:rsid w:val="00347BB0"/>
    <w:rsid w:val="00351506"/>
    <w:rsid w:val="00352467"/>
    <w:rsid w:val="00352C7D"/>
    <w:rsid w:val="00353AA4"/>
    <w:rsid w:val="00353B81"/>
    <w:rsid w:val="00353BEC"/>
    <w:rsid w:val="003541F2"/>
    <w:rsid w:val="0036048C"/>
    <w:rsid w:val="003608AA"/>
    <w:rsid w:val="003608B5"/>
    <w:rsid w:val="0036181C"/>
    <w:rsid w:val="00361BF7"/>
    <w:rsid w:val="00362ED5"/>
    <w:rsid w:val="00364ACA"/>
    <w:rsid w:val="00364D9F"/>
    <w:rsid w:val="00365296"/>
    <w:rsid w:val="00366CC6"/>
    <w:rsid w:val="003674CD"/>
    <w:rsid w:val="00367691"/>
    <w:rsid w:val="0037018C"/>
    <w:rsid w:val="00371479"/>
    <w:rsid w:val="003714A1"/>
    <w:rsid w:val="003724C3"/>
    <w:rsid w:val="003725DB"/>
    <w:rsid w:val="00372940"/>
    <w:rsid w:val="00372BD1"/>
    <w:rsid w:val="00374489"/>
    <w:rsid w:val="0037621B"/>
    <w:rsid w:val="00377D93"/>
    <w:rsid w:val="00380080"/>
    <w:rsid w:val="00380358"/>
    <w:rsid w:val="003805D6"/>
    <w:rsid w:val="00380855"/>
    <w:rsid w:val="00382FEE"/>
    <w:rsid w:val="00384629"/>
    <w:rsid w:val="00384C3F"/>
    <w:rsid w:val="00385E48"/>
    <w:rsid w:val="00391CC9"/>
    <w:rsid w:val="00391E2D"/>
    <w:rsid w:val="00392029"/>
    <w:rsid w:val="00392845"/>
    <w:rsid w:val="00393787"/>
    <w:rsid w:val="003A090A"/>
    <w:rsid w:val="003A1E8A"/>
    <w:rsid w:val="003A20E2"/>
    <w:rsid w:val="003A4363"/>
    <w:rsid w:val="003A5016"/>
    <w:rsid w:val="003A53DA"/>
    <w:rsid w:val="003B18F5"/>
    <w:rsid w:val="003B1BE1"/>
    <w:rsid w:val="003B2BB2"/>
    <w:rsid w:val="003B2F6E"/>
    <w:rsid w:val="003B4B85"/>
    <w:rsid w:val="003B55B1"/>
    <w:rsid w:val="003B581E"/>
    <w:rsid w:val="003B5DE3"/>
    <w:rsid w:val="003B630A"/>
    <w:rsid w:val="003B64C4"/>
    <w:rsid w:val="003B65EA"/>
    <w:rsid w:val="003B66FC"/>
    <w:rsid w:val="003B7104"/>
    <w:rsid w:val="003C0719"/>
    <w:rsid w:val="003C10D4"/>
    <w:rsid w:val="003C2420"/>
    <w:rsid w:val="003C4199"/>
    <w:rsid w:val="003C5B63"/>
    <w:rsid w:val="003D0BDB"/>
    <w:rsid w:val="003D1065"/>
    <w:rsid w:val="003D2207"/>
    <w:rsid w:val="003D2A99"/>
    <w:rsid w:val="003D2EDC"/>
    <w:rsid w:val="003D4FCA"/>
    <w:rsid w:val="003D565A"/>
    <w:rsid w:val="003D6116"/>
    <w:rsid w:val="003D6AA4"/>
    <w:rsid w:val="003E01B1"/>
    <w:rsid w:val="003E03A8"/>
    <w:rsid w:val="003E21F0"/>
    <w:rsid w:val="003E2A90"/>
    <w:rsid w:val="003E5D48"/>
    <w:rsid w:val="003E7C6A"/>
    <w:rsid w:val="003F0500"/>
    <w:rsid w:val="003F0C37"/>
    <w:rsid w:val="003F1240"/>
    <w:rsid w:val="003F40F2"/>
    <w:rsid w:val="003F5EEA"/>
    <w:rsid w:val="004009C5"/>
    <w:rsid w:val="00400A30"/>
    <w:rsid w:val="00400AA0"/>
    <w:rsid w:val="00402DA3"/>
    <w:rsid w:val="00402E6C"/>
    <w:rsid w:val="004034FD"/>
    <w:rsid w:val="00403EA7"/>
    <w:rsid w:val="00403FF5"/>
    <w:rsid w:val="00406974"/>
    <w:rsid w:val="00407E92"/>
    <w:rsid w:val="00410F67"/>
    <w:rsid w:val="0041234F"/>
    <w:rsid w:val="004131F1"/>
    <w:rsid w:val="00415A2A"/>
    <w:rsid w:val="004162CC"/>
    <w:rsid w:val="0041649C"/>
    <w:rsid w:val="00416BCF"/>
    <w:rsid w:val="00417B8C"/>
    <w:rsid w:val="00417DD9"/>
    <w:rsid w:val="0042145E"/>
    <w:rsid w:val="004219B9"/>
    <w:rsid w:val="00421C02"/>
    <w:rsid w:val="00422416"/>
    <w:rsid w:val="00422582"/>
    <w:rsid w:val="00423E10"/>
    <w:rsid w:val="00423F8A"/>
    <w:rsid w:val="004243D8"/>
    <w:rsid w:val="004245AF"/>
    <w:rsid w:val="00424EAA"/>
    <w:rsid w:val="004256E2"/>
    <w:rsid w:val="00430F10"/>
    <w:rsid w:val="004310D1"/>
    <w:rsid w:val="00431153"/>
    <w:rsid w:val="00431193"/>
    <w:rsid w:val="0043485D"/>
    <w:rsid w:val="0043569B"/>
    <w:rsid w:val="00437639"/>
    <w:rsid w:val="0043764D"/>
    <w:rsid w:val="004426FD"/>
    <w:rsid w:val="00443E4E"/>
    <w:rsid w:val="00444742"/>
    <w:rsid w:val="00446549"/>
    <w:rsid w:val="00447922"/>
    <w:rsid w:val="0045228E"/>
    <w:rsid w:val="004606F3"/>
    <w:rsid w:val="0046080E"/>
    <w:rsid w:val="0046098C"/>
    <w:rsid w:val="004619D8"/>
    <w:rsid w:val="00461D16"/>
    <w:rsid w:val="004633B8"/>
    <w:rsid w:val="0047068D"/>
    <w:rsid w:val="00471683"/>
    <w:rsid w:val="00472C7E"/>
    <w:rsid w:val="0047331F"/>
    <w:rsid w:val="0047356C"/>
    <w:rsid w:val="004736DB"/>
    <w:rsid w:val="00473797"/>
    <w:rsid w:val="00474A1F"/>
    <w:rsid w:val="00475139"/>
    <w:rsid w:val="0047569E"/>
    <w:rsid w:val="00477417"/>
    <w:rsid w:val="00483110"/>
    <w:rsid w:val="004847BE"/>
    <w:rsid w:val="00484FD4"/>
    <w:rsid w:val="004860F5"/>
    <w:rsid w:val="00490B2F"/>
    <w:rsid w:val="00490E08"/>
    <w:rsid w:val="004923BD"/>
    <w:rsid w:val="004930BD"/>
    <w:rsid w:val="004931DB"/>
    <w:rsid w:val="00493530"/>
    <w:rsid w:val="0049393F"/>
    <w:rsid w:val="00493941"/>
    <w:rsid w:val="00493CBD"/>
    <w:rsid w:val="0049586E"/>
    <w:rsid w:val="004963C6"/>
    <w:rsid w:val="004A0CCD"/>
    <w:rsid w:val="004A1505"/>
    <w:rsid w:val="004A2BE3"/>
    <w:rsid w:val="004A2E82"/>
    <w:rsid w:val="004A2EDC"/>
    <w:rsid w:val="004A3A4D"/>
    <w:rsid w:val="004A4802"/>
    <w:rsid w:val="004A4BD5"/>
    <w:rsid w:val="004A59F2"/>
    <w:rsid w:val="004A5F65"/>
    <w:rsid w:val="004A6E88"/>
    <w:rsid w:val="004A6F7B"/>
    <w:rsid w:val="004B1442"/>
    <w:rsid w:val="004B194A"/>
    <w:rsid w:val="004B2B50"/>
    <w:rsid w:val="004B2E17"/>
    <w:rsid w:val="004B3A14"/>
    <w:rsid w:val="004B3CAB"/>
    <w:rsid w:val="004B5246"/>
    <w:rsid w:val="004B6EE3"/>
    <w:rsid w:val="004C04A7"/>
    <w:rsid w:val="004C04C4"/>
    <w:rsid w:val="004C1547"/>
    <w:rsid w:val="004C1F0A"/>
    <w:rsid w:val="004C2FF9"/>
    <w:rsid w:val="004C3586"/>
    <w:rsid w:val="004C49B3"/>
    <w:rsid w:val="004C4CB5"/>
    <w:rsid w:val="004C5E92"/>
    <w:rsid w:val="004C6687"/>
    <w:rsid w:val="004C7CA8"/>
    <w:rsid w:val="004D12EC"/>
    <w:rsid w:val="004D44C4"/>
    <w:rsid w:val="004D4C34"/>
    <w:rsid w:val="004D5845"/>
    <w:rsid w:val="004D5FE8"/>
    <w:rsid w:val="004E017A"/>
    <w:rsid w:val="004E291A"/>
    <w:rsid w:val="004E43E9"/>
    <w:rsid w:val="004E500F"/>
    <w:rsid w:val="004E64F6"/>
    <w:rsid w:val="004E7961"/>
    <w:rsid w:val="004F038F"/>
    <w:rsid w:val="004F0A7D"/>
    <w:rsid w:val="004F1690"/>
    <w:rsid w:val="004F1E54"/>
    <w:rsid w:val="004F3DD4"/>
    <w:rsid w:val="004F47F0"/>
    <w:rsid w:val="004F4971"/>
    <w:rsid w:val="004F4DBC"/>
    <w:rsid w:val="004F569C"/>
    <w:rsid w:val="004F61E1"/>
    <w:rsid w:val="004F67CD"/>
    <w:rsid w:val="004F792C"/>
    <w:rsid w:val="00500439"/>
    <w:rsid w:val="005018AF"/>
    <w:rsid w:val="0050266A"/>
    <w:rsid w:val="00503E8A"/>
    <w:rsid w:val="00504F1F"/>
    <w:rsid w:val="00505AAE"/>
    <w:rsid w:val="00505AEF"/>
    <w:rsid w:val="00506574"/>
    <w:rsid w:val="00506C34"/>
    <w:rsid w:val="00507474"/>
    <w:rsid w:val="00507585"/>
    <w:rsid w:val="005111E2"/>
    <w:rsid w:val="00511FFE"/>
    <w:rsid w:val="005128FE"/>
    <w:rsid w:val="005129F2"/>
    <w:rsid w:val="005144BA"/>
    <w:rsid w:val="005146E1"/>
    <w:rsid w:val="00514F12"/>
    <w:rsid w:val="005154F4"/>
    <w:rsid w:val="005161CF"/>
    <w:rsid w:val="005169CE"/>
    <w:rsid w:val="00516C97"/>
    <w:rsid w:val="0051761E"/>
    <w:rsid w:val="00517EF4"/>
    <w:rsid w:val="00522042"/>
    <w:rsid w:val="00523430"/>
    <w:rsid w:val="00523D57"/>
    <w:rsid w:val="0052439F"/>
    <w:rsid w:val="00525086"/>
    <w:rsid w:val="005276FB"/>
    <w:rsid w:val="00530E6C"/>
    <w:rsid w:val="005325C0"/>
    <w:rsid w:val="00535F92"/>
    <w:rsid w:val="00536931"/>
    <w:rsid w:val="005369AA"/>
    <w:rsid w:val="00536CFE"/>
    <w:rsid w:val="005377F2"/>
    <w:rsid w:val="005409CE"/>
    <w:rsid w:val="00540AE7"/>
    <w:rsid w:val="005412FF"/>
    <w:rsid w:val="00541677"/>
    <w:rsid w:val="00543C85"/>
    <w:rsid w:val="00543EFB"/>
    <w:rsid w:val="00544405"/>
    <w:rsid w:val="00546FFD"/>
    <w:rsid w:val="00552F26"/>
    <w:rsid w:val="005533B3"/>
    <w:rsid w:val="0055408C"/>
    <w:rsid w:val="00554ADA"/>
    <w:rsid w:val="005558AD"/>
    <w:rsid w:val="00555EBE"/>
    <w:rsid w:val="00555F80"/>
    <w:rsid w:val="005562CE"/>
    <w:rsid w:val="0055642E"/>
    <w:rsid w:val="00556726"/>
    <w:rsid w:val="00556A4A"/>
    <w:rsid w:val="00556EF5"/>
    <w:rsid w:val="00556FE9"/>
    <w:rsid w:val="005600B7"/>
    <w:rsid w:val="00564806"/>
    <w:rsid w:val="0056513F"/>
    <w:rsid w:val="005659DE"/>
    <w:rsid w:val="005659FC"/>
    <w:rsid w:val="005669C0"/>
    <w:rsid w:val="00567EE0"/>
    <w:rsid w:val="00571C75"/>
    <w:rsid w:val="005747BE"/>
    <w:rsid w:val="00575974"/>
    <w:rsid w:val="005762DC"/>
    <w:rsid w:val="00576BFA"/>
    <w:rsid w:val="00576C40"/>
    <w:rsid w:val="00576D96"/>
    <w:rsid w:val="005805C5"/>
    <w:rsid w:val="00580C3E"/>
    <w:rsid w:val="00581CC4"/>
    <w:rsid w:val="00586223"/>
    <w:rsid w:val="00587A63"/>
    <w:rsid w:val="00587FFD"/>
    <w:rsid w:val="005905F4"/>
    <w:rsid w:val="00590AC1"/>
    <w:rsid w:val="0059106D"/>
    <w:rsid w:val="00591E48"/>
    <w:rsid w:val="00592C70"/>
    <w:rsid w:val="005946BC"/>
    <w:rsid w:val="00594933"/>
    <w:rsid w:val="00594993"/>
    <w:rsid w:val="00597CB5"/>
    <w:rsid w:val="005A0146"/>
    <w:rsid w:val="005A37D3"/>
    <w:rsid w:val="005A3A62"/>
    <w:rsid w:val="005A43C8"/>
    <w:rsid w:val="005A44E4"/>
    <w:rsid w:val="005A77C8"/>
    <w:rsid w:val="005A79FC"/>
    <w:rsid w:val="005B00AF"/>
    <w:rsid w:val="005B0EB2"/>
    <w:rsid w:val="005B0F5D"/>
    <w:rsid w:val="005B0FE8"/>
    <w:rsid w:val="005B2B1E"/>
    <w:rsid w:val="005B3BC2"/>
    <w:rsid w:val="005B4042"/>
    <w:rsid w:val="005B4CC8"/>
    <w:rsid w:val="005B57ED"/>
    <w:rsid w:val="005B78D4"/>
    <w:rsid w:val="005B7A94"/>
    <w:rsid w:val="005C049D"/>
    <w:rsid w:val="005C0A73"/>
    <w:rsid w:val="005C2AFB"/>
    <w:rsid w:val="005C338E"/>
    <w:rsid w:val="005C3E4A"/>
    <w:rsid w:val="005C4130"/>
    <w:rsid w:val="005C4782"/>
    <w:rsid w:val="005C5DBD"/>
    <w:rsid w:val="005C6284"/>
    <w:rsid w:val="005D0627"/>
    <w:rsid w:val="005D3DE3"/>
    <w:rsid w:val="005D4B8E"/>
    <w:rsid w:val="005D52CF"/>
    <w:rsid w:val="005D5C20"/>
    <w:rsid w:val="005E09FE"/>
    <w:rsid w:val="005E0DDF"/>
    <w:rsid w:val="005E16F3"/>
    <w:rsid w:val="005E28F5"/>
    <w:rsid w:val="005E326D"/>
    <w:rsid w:val="005E389A"/>
    <w:rsid w:val="005E4021"/>
    <w:rsid w:val="005E65D5"/>
    <w:rsid w:val="005E76DF"/>
    <w:rsid w:val="005E7CDB"/>
    <w:rsid w:val="005F0BBC"/>
    <w:rsid w:val="005F149A"/>
    <w:rsid w:val="005F4E3C"/>
    <w:rsid w:val="005F57C6"/>
    <w:rsid w:val="005F7664"/>
    <w:rsid w:val="005F7A10"/>
    <w:rsid w:val="005F7E59"/>
    <w:rsid w:val="00604FBF"/>
    <w:rsid w:val="0060690D"/>
    <w:rsid w:val="00606DEC"/>
    <w:rsid w:val="0061055B"/>
    <w:rsid w:val="00610CFA"/>
    <w:rsid w:val="00611A97"/>
    <w:rsid w:val="00612D2C"/>
    <w:rsid w:val="00614640"/>
    <w:rsid w:val="0061540A"/>
    <w:rsid w:val="0061598B"/>
    <w:rsid w:val="00615CE1"/>
    <w:rsid w:val="006164E9"/>
    <w:rsid w:val="00617D4E"/>
    <w:rsid w:val="00617D5C"/>
    <w:rsid w:val="00620A4B"/>
    <w:rsid w:val="006215F1"/>
    <w:rsid w:val="006219A0"/>
    <w:rsid w:val="00621F21"/>
    <w:rsid w:val="0062386E"/>
    <w:rsid w:val="00624353"/>
    <w:rsid w:val="006257EA"/>
    <w:rsid w:val="00626733"/>
    <w:rsid w:val="006271F8"/>
    <w:rsid w:val="00627F86"/>
    <w:rsid w:val="00630060"/>
    <w:rsid w:val="00630244"/>
    <w:rsid w:val="00630F46"/>
    <w:rsid w:val="00631A04"/>
    <w:rsid w:val="00631CEB"/>
    <w:rsid w:val="006322B0"/>
    <w:rsid w:val="00632C08"/>
    <w:rsid w:val="006337E7"/>
    <w:rsid w:val="00634605"/>
    <w:rsid w:val="006347E7"/>
    <w:rsid w:val="00635FE0"/>
    <w:rsid w:val="00636132"/>
    <w:rsid w:val="00636D54"/>
    <w:rsid w:val="00636E1B"/>
    <w:rsid w:val="006402AB"/>
    <w:rsid w:val="00640E59"/>
    <w:rsid w:val="006422A8"/>
    <w:rsid w:val="0064277A"/>
    <w:rsid w:val="00644161"/>
    <w:rsid w:val="00645242"/>
    <w:rsid w:val="006461DD"/>
    <w:rsid w:val="00647760"/>
    <w:rsid w:val="006507F4"/>
    <w:rsid w:val="00650A26"/>
    <w:rsid w:val="0065262F"/>
    <w:rsid w:val="00652D4C"/>
    <w:rsid w:val="0065404D"/>
    <w:rsid w:val="00654429"/>
    <w:rsid w:val="006549AD"/>
    <w:rsid w:val="00655954"/>
    <w:rsid w:val="00657DF5"/>
    <w:rsid w:val="006607C4"/>
    <w:rsid w:val="0066269B"/>
    <w:rsid w:val="00662C08"/>
    <w:rsid w:val="00667DD0"/>
    <w:rsid w:val="00670264"/>
    <w:rsid w:val="00670E7C"/>
    <w:rsid w:val="00672222"/>
    <w:rsid w:val="00672E0A"/>
    <w:rsid w:val="0067559B"/>
    <w:rsid w:val="00675D05"/>
    <w:rsid w:val="00676B61"/>
    <w:rsid w:val="00677820"/>
    <w:rsid w:val="00677D4F"/>
    <w:rsid w:val="00680A9B"/>
    <w:rsid w:val="0068219C"/>
    <w:rsid w:val="00683724"/>
    <w:rsid w:val="00683A30"/>
    <w:rsid w:val="0068453B"/>
    <w:rsid w:val="006847EA"/>
    <w:rsid w:val="006859ED"/>
    <w:rsid w:val="006914A2"/>
    <w:rsid w:val="00692B64"/>
    <w:rsid w:val="00693F98"/>
    <w:rsid w:val="006949FA"/>
    <w:rsid w:val="00695BEE"/>
    <w:rsid w:val="0069738E"/>
    <w:rsid w:val="006A0153"/>
    <w:rsid w:val="006A0FAA"/>
    <w:rsid w:val="006A102A"/>
    <w:rsid w:val="006A1FF3"/>
    <w:rsid w:val="006A227A"/>
    <w:rsid w:val="006A6531"/>
    <w:rsid w:val="006A7DE7"/>
    <w:rsid w:val="006B148B"/>
    <w:rsid w:val="006B19BA"/>
    <w:rsid w:val="006B1FC7"/>
    <w:rsid w:val="006B23A4"/>
    <w:rsid w:val="006B274D"/>
    <w:rsid w:val="006B36C3"/>
    <w:rsid w:val="006B44F1"/>
    <w:rsid w:val="006B47E4"/>
    <w:rsid w:val="006B57EC"/>
    <w:rsid w:val="006C026B"/>
    <w:rsid w:val="006C1AAE"/>
    <w:rsid w:val="006C28C2"/>
    <w:rsid w:val="006C329F"/>
    <w:rsid w:val="006C5818"/>
    <w:rsid w:val="006C5C25"/>
    <w:rsid w:val="006C6841"/>
    <w:rsid w:val="006C6968"/>
    <w:rsid w:val="006C784B"/>
    <w:rsid w:val="006C7CCF"/>
    <w:rsid w:val="006D055D"/>
    <w:rsid w:val="006D1926"/>
    <w:rsid w:val="006D2D67"/>
    <w:rsid w:val="006D3FE0"/>
    <w:rsid w:val="006D53DE"/>
    <w:rsid w:val="006D68B2"/>
    <w:rsid w:val="006D6DBD"/>
    <w:rsid w:val="006E0753"/>
    <w:rsid w:val="006E0A2E"/>
    <w:rsid w:val="006E0D24"/>
    <w:rsid w:val="006E0F71"/>
    <w:rsid w:val="006E1E50"/>
    <w:rsid w:val="006E7765"/>
    <w:rsid w:val="006F1219"/>
    <w:rsid w:val="006F1D24"/>
    <w:rsid w:val="006F26C4"/>
    <w:rsid w:val="006F33D1"/>
    <w:rsid w:val="006F40C0"/>
    <w:rsid w:val="006F45D5"/>
    <w:rsid w:val="00700367"/>
    <w:rsid w:val="007013B0"/>
    <w:rsid w:val="00702A37"/>
    <w:rsid w:val="00703649"/>
    <w:rsid w:val="00704718"/>
    <w:rsid w:val="00705414"/>
    <w:rsid w:val="007058C4"/>
    <w:rsid w:val="0071019D"/>
    <w:rsid w:val="007118A9"/>
    <w:rsid w:val="00712A5A"/>
    <w:rsid w:val="00713D20"/>
    <w:rsid w:val="007149A8"/>
    <w:rsid w:val="00715559"/>
    <w:rsid w:val="00720093"/>
    <w:rsid w:val="0072085A"/>
    <w:rsid w:val="00722737"/>
    <w:rsid w:val="00724569"/>
    <w:rsid w:val="007246D1"/>
    <w:rsid w:val="00725198"/>
    <w:rsid w:val="007256C1"/>
    <w:rsid w:val="00725B13"/>
    <w:rsid w:val="007307DF"/>
    <w:rsid w:val="0073118B"/>
    <w:rsid w:val="00732156"/>
    <w:rsid w:val="007333D6"/>
    <w:rsid w:val="00736615"/>
    <w:rsid w:val="007366E1"/>
    <w:rsid w:val="00737178"/>
    <w:rsid w:val="0073772A"/>
    <w:rsid w:val="0074007A"/>
    <w:rsid w:val="007405C4"/>
    <w:rsid w:val="00740689"/>
    <w:rsid w:val="00741813"/>
    <w:rsid w:val="00746147"/>
    <w:rsid w:val="0074650D"/>
    <w:rsid w:val="00746B5F"/>
    <w:rsid w:val="00746F50"/>
    <w:rsid w:val="00746FF7"/>
    <w:rsid w:val="00750192"/>
    <w:rsid w:val="00751B91"/>
    <w:rsid w:val="00754640"/>
    <w:rsid w:val="00755FDC"/>
    <w:rsid w:val="007564B6"/>
    <w:rsid w:val="0075778B"/>
    <w:rsid w:val="00757ECF"/>
    <w:rsid w:val="00760D6D"/>
    <w:rsid w:val="007628C0"/>
    <w:rsid w:val="007636AA"/>
    <w:rsid w:val="007651F1"/>
    <w:rsid w:val="0076521A"/>
    <w:rsid w:val="007656CD"/>
    <w:rsid w:val="00767AA6"/>
    <w:rsid w:val="00767DBA"/>
    <w:rsid w:val="00767F23"/>
    <w:rsid w:val="007702BC"/>
    <w:rsid w:val="00770A07"/>
    <w:rsid w:val="00772AC3"/>
    <w:rsid w:val="00775AC5"/>
    <w:rsid w:val="00777065"/>
    <w:rsid w:val="00780B3C"/>
    <w:rsid w:val="00781481"/>
    <w:rsid w:val="007820E4"/>
    <w:rsid w:val="00782174"/>
    <w:rsid w:val="00782337"/>
    <w:rsid w:val="00782DC5"/>
    <w:rsid w:val="00783342"/>
    <w:rsid w:val="007848B8"/>
    <w:rsid w:val="00784BCD"/>
    <w:rsid w:val="00785E23"/>
    <w:rsid w:val="007871B1"/>
    <w:rsid w:val="00790460"/>
    <w:rsid w:val="00793819"/>
    <w:rsid w:val="00795E69"/>
    <w:rsid w:val="007962E6"/>
    <w:rsid w:val="00796697"/>
    <w:rsid w:val="00796A21"/>
    <w:rsid w:val="007A086F"/>
    <w:rsid w:val="007A34E6"/>
    <w:rsid w:val="007A4115"/>
    <w:rsid w:val="007A461D"/>
    <w:rsid w:val="007A6428"/>
    <w:rsid w:val="007B072C"/>
    <w:rsid w:val="007B1651"/>
    <w:rsid w:val="007B18A5"/>
    <w:rsid w:val="007B21E7"/>
    <w:rsid w:val="007B44C0"/>
    <w:rsid w:val="007B452C"/>
    <w:rsid w:val="007B5D31"/>
    <w:rsid w:val="007B5D7E"/>
    <w:rsid w:val="007B6ED4"/>
    <w:rsid w:val="007B7063"/>
    <w:rsid w:val="007B7469"/>
    <w:rsid w:val="007C0E23"/>
    <w:rsid w:val="007C3308"/>
    <w:rsid w:val="007C48F9"/>
    <w:rsid w:val="007C59CE"/>
    <w:rsid w:val="007C7A37"/>
    <w:rsid w:val="007D1FD3"/>
    <w:rsid w:val="007D2456"/>
    <w:rsid w:val="007D4469"/>
    <w:rsid w:val="007D44F7"/>
    <w:rsid w:val="007D4EBF"/>
    <w:rsid w:val="007D7BDD"/>
    <w:rsid w:val="007E0FAA"/>
    <w:rsid w:val="007E1468"/>
    <w:rsid w:val="007E2209"/>
    <w:rsid w:val="007E2BB4"/>
    <w:rsid w:val="007E45A5"/>
    <w:rsid w:val="007E5CE2"/>
    <w:rsid w:val="007E5D2A"/>
    <w:rsid w:val="007E7929"/>
    <w:rsid w:val="007E7E35"/>
    <w:rsid w:val="007F2052"/>
    <w:rsid w:val="007F27D7"/>
    <w:rsid w:val="007F2CBF"/>
    <w:rsid w:val="007F5AA0"/>
    <w:rsid w:val="008020DA"/>
    <w:rsid w:val="00802285"/>
    <w:rsid w:val="00802D77"/>
    <w:rsid w:val="00804099"/>
    <w:rsid w:val="00804555"/>
    <w:rsid w:val="0080507D"/>
    <w:rsid w:val="008055DA"/>
    <w:rsid w:val="00806514"/>
    <w:rsid w:val="008067A0"/>
    <w:rsid w:val="00806A42"/>
    <w:rsid w:val="00806CDC"/>
    <w:rsid w:val="00806D28"/>
    <w:rsid w:val="00807BD8"/>
    <w:rsid w:val="00810E3D"/>
    <w:rsid w:val="00811018"/>
    <w:rsid w:val="0081184B"/>
    <w:rsid w:val="008118A2"/>
    <w:rsid w:val="00811A05"/>
    <w:rsid w:val="0081257E"/>
    <w:rsid w:val="00812B02"/>
    <w:rsid w:val="00813123"/>
    <w:rsid w:val="0081341D"/>
    <w:rsid w:val="0081350D"/>
    <w:rsid w:val="00817FA3"/>
    <w:rsid w:val="00820762"/>
    <w:rsid w:val="00820C6B"/>
    <w:rsid w:val="00822F55"/>
    <w:rsid w:val="00824D8A"/>
    <w:rsid w:val="00825A30"/>
    <w:rsid w:val="00825C27"/>
    <w:rsid w:val="00826160"/>
    <w:rsid w:val="008267F8"/>
    <w:rsid w:val="00830255"/>
    <w:rsid w:val="00832DB2"/>
    <w:rsid w:val="00833692"/>
    <w:rsid w:val="00837B0F"/>
    <w:rsid w:val="00840EB6"/>
    <w:rsid w:val="00841294"/>
    <w:rsid w:val="0084238D"/>
    <w:rsid w:val="00843E6E"/>
    <w:rsid w:val="00844EB0"/>
    <w:rsid w:val="00845054"/>
    <w:rsid w:val="00846178"/>
    <w:rsid w:val="008465C2"/>
    <w:rsid w:val="00846B0E"/>
    <w:rsid w:val="00851DF0"/>
    <w:rsid w:val="008522BE"/>
    <w:rsid w:val="008538DA"/>
    <w:rsid w:val="008546BE"/>
    <w:rsid w:val="00855BDA"/>
    <w:rsid w:val="00856398"/>
    <w:rsid w:val="008563B5"/>
    <w:rsid w:val="00856DBC"/>
    <w:rsid w:val="0086027F"/>
    <w:rsid w:val="008605F2"/>
    <w:rsid w:val="00861281"/>
    <w:rsid w:val="00861313"/>
    <w:rsid w:val="0086179D"/>
    <w:rsid w:val="00863279"/>
    <w:rsid w:val="00864E8F"/>
    <w:rsid w:val="008661BC"/>
    <w:rsid w:val="0086664A"/>
    <w:rsid w:val="0086743E"/>
    <w:rsid w:val="0086796A"/>
    <w:rsid w:val="0087267E"/>
    <w:rsid w:val="00872DE2"/>
    <w:rsid w:val="00873C75"/>
    <w:rsid w:val="00874ED1"/>
    <w:rsid w:val="00876643"/>
    <w:rsid w:val="008809C1"/>
    <w:rsid w:val="00882502"/>
    <w:rsid w:val="008839BB"/>
    <w:rsid w:val="00884070"/>
    <w:rsid w:val="0088429A"/>
    <w:rsid w:val="008844B4"/>
    <w:rsid w:val="008846B6"/>
    <w:rsid w:val="00885D00"/>
    <w:rsid w:val="00886AC2"/>
    <w:rsid w:val="00887EA2"/>
    <w:rsid w:val="00890AA9"/>
    <w:rsid w:val="00891E8E"/>
    <w:rsid w:val="00893809"/>
    <w:rsid w:val="008953F1"/>
    <w:rsid w:val="008959FC"/>
    <w:rsid w:val="0089651E"/>
    <w:rsid w:val="008965F9"/>
    <w:rsid w:val="00896E64"/>
    <w:rsid w:val="008971D0"/>
    <w:rsid w:val="008A3716"/>
    <w:rsid w:val="008A4D68"/>
    <w:rsid w:val="008B086C"/>
    <w:rsid w:val="008B09DA"/>
    <w:rsid w:val="008B0AF4"/>
    <w:rsid w:val="008B18C7"/>
    <w:rsid w:val="008B2A66"/>
    <w:rsid w:val="008B4545"/>
    <w:rsid w:val="008B47B9"/>
    <w:rsid w:val="008B51E6"/>
    <w:rsid w:val="008B5ECD"/>
    <w:rsid w:val="008B6035"/>
    <w:rsid w:val="008B66A2"/>
    <w:rsid w:val="008C01F0"/>
    <w:rsid w:val="008C0ABC"/>
    <w:rsid w:val="008C19A3"/>
    <w:rsid w:val="008C1F3E"/>
    <w:rsid w:val="008C2200"/>
    <w:rsid w:val="008C2766"/>
    <w:rsid w:val="008C3022"/>
    <w:rsid w:val="008C330C"/>
    <w:rsid w:val="008C3A41"/>
    <w:rsid w:val="008C3B53"/>
    <w:rsid w:val="008C50DB"/>
    <w:rsid w:val="008C57C9"/>
    <w:rsid w:val="008C5CB8"/>
    <w:rsid w:val="008C661D"/>
    <w:rsid w:val="008C6AE3"/>
    <w:rsid w:val="008C7520"/>
    <w:rsid w:val="008C7CA1"/>
    <w:rsid w:val="008D250B"/>
    <w:rsid w:val="008D5CFD"/>
    <w:rsid w:val="008D698C"/>
    <w:rsid w:val="008E1372"/>
    <w:rsid w:val="008E1421"/>
    <w:rsid w:val="008E3155"/>
    <w:rsid w:val="008E3D4D"/>
    <w:rsid w:val="008E4A78"/>
    <w:rsid w:val="008E5232"/>
    <w:rsid w:val="008E5439"/>
    <w:rsid w:val="008F00E0"/>
    <w:rsid w:val="008F07C0"/>
    <w:rsid w:val="008F10AF"/>
    <w:rsid w:val="008F1FC4"/>
    <w:rsid w:val="008F39EC"/>
    <w:rsid w:val="008F4F56"/>
    <w:rsid w:val="008F58AB"/>
    <w:rsid w:val="008F76B1"/>
    <w:rsid w:val="009008DF"/>
    <w:rsid w:val="009037F6"/>
    <w:rsid w:val="00904E8B"/>
    <w:rsid w:val="00905A12"/>
    <w:rsid w:val="00907CB8"/>
    <w:rsid w:val="00910753"/>
    <w:rsid w:val="00910F0E"/>
    <w:rsid w:val="00911ACE"/>
    <w:rsid w:val="00911CEA"/>
    <w:rsid w:val="0091307F"/>
    <w:rsid w:val="00913261"/>
    <w:rsid w:val="0091360E"/>
    <w:rsid w:val="0091564E"/>
    <w:rsid w:val="00915C6D"/>
    <w:rsid w:val="0091621D"/>
    <w:rsid w:val="0091799D"/>
    <w:rsid w:val="00921437"/>
    <w:rsid w:val="00922737"/>
    <w:rsid w:val="00924435"/>
    <w:rsid w:val="0092582A"/>
    <w:rsid w:val="00926A2D"/>
    <w:rsid w:val="00930032"/>
    <w:rsid w:val="00933EAA"/>
    <w:rsid w:val="009356B1"/>
    <w:rsid w:val="00935B00"/>
    <w:rsid w:val="0093727D"/>
    <w:rsid w:val="009401B0"/>
    <w:rsid w:val="009417BD"/>
    <w:rsid w:val="0094253C"/>
    <w:rsid w:val="00942D33"/>
    <w:rsid w:val="00943EED"/>
    <w:rsid w:val="00944CC6"/>
    <w:rsid w:val="00945249"/>
    <w:rsid w:val="009466B9"/>
    <w:rsid w:val="00946798"/>
    <w:rsid w:val="00951941"/>
    <w:rsid w:val="0095202F"/>
    <w:rsid w:val="00952219"/>
    <w:rsid w:val="00952896"/>
    <w:rsid w:val="00954453"/>
    <w:rsid w:val="00954EC4"/>
    <w:rsid w:val="009559A8"/>
    <w:rsid w:val="0095620B"/>
    <w:rsid w:val="00957D47"/>
    <w:rsid w:val="00960455"/>
    <w:rsid w:val="009616E7"/>
    <w:rsid w:val="00962A53"/>
    <w:rsid w:val="00962A5A"/>
    <w:rsid w:val="00962E4C"/>
    <w:rsid w:val="00963D21"/>
    <w:rsid w:val="00964127"/>
    <w:rsid w:val="0096446D"/>
    <w:rsid w:val="00964E49"/>
    <w:rsid w:val="00967920"/>
    <w:rsid w:val="009704BF"/>
    <w:rsid w:val="00971380"/>
    <w:rsid w:val="00973A8B"/>
    <w:rsid w:val="00974931"/>
    <w:rsid w:val="00974E75"/>
    <w:rsid w:val="00976EF8"/>
    <w:rsid w:val="00977BD9"/>
    <w:rsid w:val="009815C8"/>
    <w:rsid w:val="0098241E"/>
    <w:rsid w:val="0098303D"/>
    <w:rsid w:val="009837A0"/>
    <w:rsid w:val="00985942"/>
    <w:rsid w:val="00986306"/>
    <w:rsid w:val="00986936"/>
    <w:rsid w:val="00987A01"/>
    <w:rsid w:val="00987F3E"/>
    <w:rsid w:val="00991312"/>
    <w:rsid w:val="009918FB"/>
    <w:rsid w:val="00993C2B"/>
    <w:rsid w:val="009949BC"/>
    <w:rsid w:val="009954D4"/>
    <w:rsid w:val="00995664"/>
    <w:rsid w:val="00995FFE"/>
    <w:rsid w:val="009969AE"/>
    <w:rsid w:val="00997AE0"/>
    <w:rsid w:val="009A0A7A"/>
    <w:rsid w:val="009A0F33"/>
    <w:rsid w:val="009A0F88"/>
    <w:rsid w:val="009A1646"/>
    <w:rsid w:val="009A23E2"/>
    <w:rsid w:val="009A3B3D"/>
    <w:rsid w:val="009A3D74"/>
    <w:rsid w:val="009A4C08"/>
    <w:rsid w:val="009B02B0"/>
    <w:rsid w:val="009B07C8"/>
    <w:rsid w:val="009B264B"/>
    <w:rsid w:val="009B319B"/>
    <w:rsid w:val="009B57A5"/>
    <w:rsid w:val="009B7927"/>
    <w:rsid w:val="009B7FAA"/>
    <w:rsid w:val="009C031A"/>
    <w:rsid w:val="009C0999"/>
    <w:rsid w:val="009C23F3"/>
    <w:rsid w:val="009C26F5"/>
    <w:rsid w:val="009C27C6"/>
    <w:rsid w:val="009C2DC1"/>
    <w:rsid w:val="009C4CCC"/>
    <w:rsid w:val="009C5DB1"/>
    <w:rsid w:val="009C63E0"/>
    <w:rsid w:val="009D02D5"/>
    <w:rsid w:val="009D048D"/>
    <w:rsid w:val="009D0831"/>
    <w:rsid w:val="009D12B6"/>
    <w:rsid w:val="009D149C"/>
    <w:rsid w:val="009D3B19"/>
    <w:rsid w:val="009D7396"/>
    <w:rsid w:val="009E09B6"/>
    <w:rsid w:val="009E1508"/>
    <w:rsid w:val="009E2D5B"/>
    <w:rsid w:val="009E3097"/>
    <w:rsid w:val="009E41BB"/>
    <w:rsid w:val="009E4416"/>
    <w:rsid w:val="009E53E0"/>
    <w:rsid w:val="009E6590"/>
    <w:rsid w:val="009E6912"/>
    <w:rsid w:val="009E7A84"/>
    <w:rsid w:val="009E7CDC"/>
    <w:rsid w:val="009F0BE0"/>
    <w:rsid w:val="009F0CBB"/>
    <w:rsid w:val="009F1498"/>
    <w:rsid w:val="009F1E9B"/>
    <w:rsid w:val="009F22FF"/>
    <w:rsid w:val="009F26FF"/>
    <w:rsid w:val="009F2C48"/>
    <w:rsid w:val="009F313A"/>
    <w:rsid w:val="009F358A"/>
    <w:rsid w:val="009F4EE3"/>
    <w:rsid w:val="009F5661"/>
    <w:rsid w:val="009F7406"/>
    <w:rsid w:val="009F7701"/>
    <w:rsid w:val="009F7F5A"/>
    <w:rsid w:val="00A00365"/>
    <w:rsid w:val="00A02AD6"/>
    <w:rsid w:val="00A03953"/>
    <w:rsid w:val="00A04814"/>
    <w:rsid w:val="00A0497E"/>
    <w:rsid w:val="00A05904"/>
    <w:rsid w:val="00A05C71"/>
    <w:rsid w:val="00A05E74"/>
    <w:rsid w:val="00A06567"/>
    <w:rsid w:val="00A108D1"/>
    <w:rsid w:val="00A11A65"/>
    <w:rsid w:val="00A1225B"/>
    <w:rsid w:val="00A12771"/>
    <w:rsid w:val="00A13718"/>
    <w:rsid w:val="00A13838"/>
    <w:rsid w:val="00A13B43"/>
    <w:rsid w:val="00A1494D"/>
    <w:rsid w:val="00A14C70"/>
    <w:rsid w:val="00A157DE"/>
    <w:rsid w:val="00A15CAF"/>
    <w:rsid w:val="00A16316"/>
    <w:rsid w:val="00A16D3C"/>
    <w:rsid w:val="00A17406"/>
    <w:rsid w:val="00A1779E"/>
    <w:rsid w:val="00A179F3"/>
    <w:rsid w:val="00A17C55"/>
    <w:rsid w:val="00A22F06"/>
    <w:rsid w:val="00A23682"/>
    <w:rsid w:val="00A238A4"/>
    <w:rsid w:val="00A24DD4"/>
    <w:rsid w:val="00A24F58"/>
    <w:rsid w:val="00A25458"/>
    <w:rsid w:val="00A27A5E"/>
    <w:rsid w:val="00A30869"/>
    <w:rsid w:val="00A31F95"/>
    <w:rsid w:val="00A34AB8"/>
    <w:rsid w:val="00A34DA5"/>
    <w:rsid w:val="00A35390"/>
    <w:rsid w:val="00A40523"/>
    <w:rsid w:val="00A41729"/>
    <w:rsid w:val="00A41ADC"/>
    <w:rsid w:val="00A42C69"/>
    <w:rsid w:val="00A45146"/>
    <w:rsid w:val="00A45DE7"/>
    <w:rsid w:val="00A46DA1"/>
    <w:rsid w:val="00A46E39"/>
    <w:rsid w:val="00A47869"/>
    <w:rsid w:val="00A50C9A"/>
    <w:rsid w:val="00A52153"/>
    <w:rsid w:val="00A52AFD"/>
    <w:rsid w:val="00A53B40"/>
    <w:rsid w:val="00A53C7E"/>
    <w:rsid w:val="00A548CA"/>
    <w:rsid w:val="00A54954"/>
    <w:rsid w:val="00A54B30"/>
    <w:rsid w:val="00A5579F"/>
    <w:rsid w:val="00A56CAE"/>
    <w:rsid w:val="00A571F8"/>
    <w:rsid w:val="00A63701"/>
    <w:rsid w:val="00A65B28"/>
    <w:rsid w:val="00A66E2B"/>
    <w:rsid w:val="00A706A5"/>
    <w:rsid w:val="00A709F1"/>
    <w:rsid w:val="00A70F12"/>
    <w:rsid w:val="00A71A1C"/>
    <w:rsid w:val="00A7242A"/>
    <w:rsid w:val="00A73E64"/>
    <w:rsid w:val="00A73EEB"/>
    <w:rsid w:val="00A743F0"/>
    <w:rsid w:val="00A752C2"/>
    <w:rsid w:val="00A75934"/>
    <w:rsid w:val="00A76BB7"/>
    <w:rsid w:val="00A774F5"/>
    <w:rsid w:val="00A77519"/>
    <w:rsid w:val="00A8054A"/>
    <w:rsid w:val="00A817D5"/>
    <w:rsid w:val="00A81AA7"/>
    <w:rsid w:val="00A81C96"/>
    <w:rsid w:val="00A827A1"/>
    <w:rsid w:val="00A83A42"/>
    <w:rsid w:val="00A85188"/>
    <w:rsid w:val="00A87866"/>
    <w:rsid w:val="00A87CB8"/>
    <w:rsid w:val="00A901B6"/>
    <w:rsid w:val="00A90E00"/>
    <w:rsid w:val="00A91D2B"/>
    <w:rsid w:val="00A92DB6"/>
    <w:rsid w:val="00A93197"/>
    <w:rsid w:val="00A9472B"/>
    <w:rsid w:val="00A94EFA"/>
    <w:rsid w:val="00A9781A"/>
    <w:rsid w:val="00AA0842"/>
    <w:rsid w:val="00AA0A2C"/>
    <w:rsid w:val="00AA1673"/>
    <w:rsid w:val="00AA7091"/>
    <w:rsid w:val="00AA7478"/>
    <w:rsid w:val="00AB0548"/>
    <w:rsid w:val="00AB1819"/>
    <w:rsid w:val="00AB41FB"/>
    <w:rsid w:val="00AB5A94"/>
    <w:rsid w:val="00AB5CEB"/>
    <w:rsid w:val="00AB6DF2"/>
    <w:rsid w:val="00AB6FD4"/>
    <w:rsid w:val="00AB7D40"/>
    <w:rsid w:val="00AC0B45"/>
    <w:rsid w:val="00AC1FF8"/>
    <w:rsid w:val="00AC2315"/>
    <w:rsid w:val="00AC5301"/>
    <w:rsid w:val="00AC6EE0"/>
    <w:rsid w:val="00AC743C"/>
    <w:rsid w:val="00AC76B1"/>
    <w:rsid w:val="00AD07F0"/>
    <w:rsid w:val="00AD185E"/>
    <w:rsid w:val="00AD1A11"/>
    <w:rsid w:val="00AD2875"/>
    <w:rsid w:val="00AD2F0D"/>
    <w:rsid w:val="00AD33A4"/>
    <w:rsid w:val="00AD4C78"/>
    <w:rsid w:val="00AD51D4"/>
    <w:rsid w:val="00AD61A5"/>
    <w:rsid w:val="00AE06A6"/>
    <w:rsid w:val="00AE0D00"/>
    <w:rsid w:val="00AE1390"/>
    <w:rsid w:val="00AE1B29"/>
    <w:rsid w:val="00AE3C50"/>
    <w:rsid w:val="00AE427C"/>
    <w:rsid w:val="00AE4286"/>
    <w:rsid w:val="00AE4A40"/>
    <w:rsid w:val="00AE6115"/>
    <w:rsid w:val="00AF1146"/>
    <w:rsid w:val="00AF1797"/>
    <w:rsid w:val="00AF2FDA"/>
    <w:rsid w:val="00AF309C"/>
    <w:rsid w:val="00AF3A45"/>
    <w:rsid w:val="00B01A3D"/>
    <w:rsid w:val="00B01CA9"/>
    <w:rsid w:val="00B02650"/>
    <w:rsid w:val="00B02CF0"/>
    <w:rsid w:val="00B0518E"/>
    <w:rsid w:val="00B06E93"/>
    <w:rsid w:val="00B0769B"/>
    <w:rsid w:val="00B07DB8"/>
    <w:rsid w:val="00B106D7"/>
    <w:rsid w:val="00B12779"/>
    <w:rsid w:val="00B14393"/>
    <w:rsid w:val="00B14725"/>
    <w:rsid w:val="00B1499A"/>
    <w:rsid w:val="00B1507C"/>
    <w:rsid w:val="00B15466"/>
    <w:rsid w:val="00B163CB"/>
    <w:rsid w:val="00B16A88"/>
    <w:rsid w:val="00B16DCD"/>
    <w:rsid w:val="00B20118"/>
    <w:rsid w:val="00B20657"/>
    <w:rsid w:val="00B20FCA"/>
    <w:rsid w:val="00B2127B"/>
    <w:rsid w:val="00B24753"/>
    <w:rsid w:val="00B24F6A"/>
    <w:rsid w:val="00B2536F"/>
    <w:rsid w:val="00B25EE1"/>
    <w:rsid w:val="00B27520"/>
    <w:rsid w:val="00B30465"/>
    <w:rsid w:val="00B31804"/>
    <w:rsid w:val="00B340B6"/>
    <w:rsid w:val="00B3512F"/>
    <w:rsid w:val="00B35E3E"/>
    <w:rsid w:val="00B376A8"/>
    <w:rsid w:val="00B4088E"/>
    <w:rsid w:val="00B409DB"/>
    <w:rsid w:val="00B41779"/>
    <w:rsid w:val="00B46CB7"/>
    <w:rsid w:val="00B475A0"/>
    <w:rsid w:val="00B51191"/>
    <w:rsid w:val="00B52976"/>
    <w:rsid w:val="00B52DEF"/>
    <w:rsid w:val="00B55530"/>
    <w:rsid w:val="00B60AA1"/>
    <w:rsid w:val="00B61210"/>
    <w:rsid w:val="00B617D9"/>
    <w:rsid w:val="00B61EF9"/>
    <w:rsid w:val="00B63500"/>
    <w:rsid w:val="00B63659"/>
    <w:rsid w:val="00B653C3"/>
    <w:rsid w:val="00B66181"/>
    <w:rsid w:val="00B66459"/>
    <w:rsid w:val="00B66FEF"/>
    <w:rsid w:val="00B671A3"/>
    <w:rsid w:val="00B67AD0"/>
    <w:rsid w:val="00B67C87"/>
    <w:rsid w:val="00B717E2"/>
    <w:rsid w:val="00B726CE"/>
    <w:rsid w:val="00B73530"/>
    <w:rsid w:val="00B73D96"/>
    <w:rsid w:val="00B74340"/>
    <w:rsid w:val="00B74E33"/>
    <w:rsid w:val="00B7660F"/>
    <w:rsid w:val="00B84465"/>
    <w:rsid w:val="00B85429"/>
    <w:rsid w:val="00B8634E"/>
    <w:rsid w:val="00B870E8"/>
    <w:rsid w:val="00B90457"/>
    <w:rsid w:val="00B9250A"/>
    <w:rsid w:val="00B92ADF"/>
    <w:rsid w:val="00B945B7"/>
    <w:rsid w:val="00B94A55"/>
    <w:rsid w:val="00B95568"/>
    <w:rsid w:val="00B9575B"/>
    <w:rsid w:val="00B96A6D"/>
    <w:rsid w:val="00B96EAA"/>
    <w:rsid w:val="00B976CB"/>
    <w:rsid w:val="00B97E32"/>
    <w:rsid w:val="00BA03DD"/>
    <w:rsid w:val="00BA36AD"/>
    <w:rsid w:val="00BA4308"/>
    <w:rsid w:val="00BA49A6"/>
    <w:rsid w:val="00BA6F77"/>
    <w:rsid w:val="00BA7C7C"/>
    <w:rsid w:val="00BB1FCB"/>
    <w:rsid w:val="00BB5978"/>
    <w:rsid w:val="00BB5C19"/>
    <w:rsid w:val="00BB6142"/>
    <w:rsid w:val="00BB7B97"/>
    <w:rsid w:val="00BC148B"/>
    <w:rsid w:val="00BC1525"/>
    <w:rsid w:val="00BC33F4"/>
    <w:rsid w:val="00BC3EEC"/>
    <w:rsid w:val="00BC4176"/>
    <w:rsid w:val="00BC5BED"/>
    <w:rsid w:val="00BC5C4F"/>
    <w:rsid w:val="00BC5CC2"/>
    <w:rsid w:val="00BC63C1"/>
    <w:rsid w:val="00BC6490"/>
    <w:rsid w:val="00BC6FD0"/>
    <w:rsid w:val="00BC7847"/>
    <w:rsid w:val="00BC7B48"/>
    <w:rsid w:val="00BC7BDE"/>
    <w:rsid w:val="00BD0AF9"/>
    <w:rsid w:val="00BD0D1E"/>
    <w:rsid w:val="00BD1244"/>
    <w:rsid w:val="00BD1811"/>
    <w:rsid w:val="00BD19C7"/>
    <w:rsid w:val="00BD2421"/>
    <w:rsid w:val="00BD245D"/>
    <w:rsid w:val="00BD3A73"/>
    <w:rsid w:val="00BD405E"/>
    <w:rsid w:val="00BD47D0"/>
    <w:rsid w:val="00BD52F7"/>
    <w:rsid w:val="00BD5C2C"/>
    <w:rsid w:val="00BD5D3A"/>
    <w:rsid w:val="00BD6712"/>
    <w:rsid w:val="00BD68FE"/>
    <w:rsid w:val="00BD7341"/>
    <w:rsid w:val="00BE0659"/>
    <w:rsid w:val="00BE0B64"/>
    <w:rsid w:val="00BE0E71"/>
    <w:rsid w:val="00BE2F84"/>
    <w:rsid w:val="00BE7408"/>
    <w:rsid w:val="00BF0502"/>
    <w:rsid w:val="00BF0CEA"/>
    <w:rsid w:val="00BF3B9D"/>
    <w:rsid w:val="00BF3F48"/>
    <w:rsid w:val="00BF4169"/>
    <w:rsid w:val="00BF4E2E"/>
    <w:rsid w:val="00BF510A"/>
    <w:rsid w:val="00BF65CB"/>
    <w:rsid w:val="00BF7EC7"/>
    <w:rsid w:val="00C00288"/>
    <w:rsid w:val="00C03275"/>
    <w:rsid w:val="00C05773"/>
    <w:rsid w:val="00C05F2E"/>
    <w:rsid w:val="00C063A9"/>
    <w:rsid w:val="00C06AD1"/>
    <w:rsid w:val="00C13193"/>
    <w:rsid w:val="00C1417D"/>
    <w:rsid w:val="00C143A8"/>
    <w:rsid w:val="00C14426"/>
    <w:rsid w:val="00C150DE"/>
    <w:rsid w:val="00C15434"/>
    <w:rsid w:val="00C15E7E"/>
    <w:rsid w:val="00C16AA6"/>
    <w:rsid w:val="00C20714"/>
    <w:rsid w:val="00C22DAC"/>
    <w:rsid w:val="00C23210"/>
    <w:rsid w:val="00C23A50"/>
    <w:rsid w:val="00C240C0"/>
    <w:rsid w:val="00C24EA7"/>
    <w:rsid w:val="00C260B9"/>
    <w:rsid w:val="00C30EB7"/>
    <w:rsid w:val="00C332A7"/>
    <w:rsid w:val="00C33A97"/>
    <w:rsid w:val="00C3429B"/>
    <w:rsid w:val="00C351D9"/>
    <w:rsid w:val="00C357B3"/>
    <w:rsid w:val="00C35887"/>
    <w:rsid w:val="00C35AB3"/>
    <w:rsid w:val="00C36366"/>
    <w:rsid w:val="00C37039"/>
    <w:rsid w:val="00C374F9"/>
    <w:rsid w:val="00C37B31"/>
    <w:rsid w:val="00C424E0"/>
    <w:rsid w:val="00C42B09"/>
    <w:rsid w:val="00C44D9E"/>
    <w:rsid w:val="00C45F07"/>
    <w:rsid w:val="00C46096"/>
    <w:rsid w:val="00C466DF"/>
    <w:rsid w:val="00C46CBC"/>
    <w:rsid w:val="00C47E08"/>
    <w:rsid w:val="00C50692"/>
    <w:rsid w:val="00C55158"/>
    <w:rsid w:val="00C55354"/>
    <w:rsid w:val="00C55A81"/>
    <w:rsid w:val="00C6099C"/>
    <w:rsid w:val="00C60EFA"/>
    <w:rsid w:val="00C613D7"/>
    <w:rsid w:val="00C61B5E"/>
    <w:rsid w:val="00C62913"/>
    <w:rsid w:val="00C647B0"/>
    <w:rsid w:val="00C6571D"/>
    <w:rsid w:val="00C658B2"/>
    <w:rsid w:val="00C65E3C"/>
    <w:rsid w:val="00C67704"/>
    <w:rsid w:val="00C70E11"/>
    <w:rsid w:val="00C7175F"/>
    <w:rsid w:val="00C7259E"/>
    <w:rsid w:val="00C748EA"/>
    <w:rsid w:val="00C77104"/>
    <w:rsid w:val="00C77255"/>
    <w:rsid w:val="00C8000B"/>
    <w:rsid w:val="00C83C37"/>
    <w:rsid w:val="00C84760"/>
    <w:rsid w:val="00C84785"/>
    <w:rsid w:val="00C84799"/>
    <w:rsid w:val="00C852F2"/>
    <w:rsid w:val="00C858ED"/>
    <w:rsid w:val="00C86792"/>
    <w:rsid w:val="00C87FE3"/>
    <w:rsid w:val="00C90761"/>
    <w:rsid w:val="00C9162A"/>
    <w:rsid w:val="00C93CEF"/>
    <w:rsid w:val="00C94D5B"/>
    <w:rsid w:val="00C9581C"/>
    <w:rsid w:val="00C96BDD"/>
    <w:rsid w:val="00CA057A"/>
    <w:rsid w:val="00CA1923"/>
    <w:rsid w:val="00CA2E01"/>
    <w:rsid w:val="00CA3CB7"/>
    <w:rsid w:val="00CA5A9F"/>
    <w:rsid w:val="00CA5DCD"/>
    <w:rsid w:val="00CB0B98"/>
    <w:rsid w:val="00CB1CA4"/>
    <w:rsid w:val="00CB2F75"/>
    <w:rsid w:val="00CB4F02"/>
    <w:rsid w:val="00CB5648"/>
    <w:rsid w:val="00CB5AFE"/>
    <w:rsid w:val="00CC0461"/>
    <w:rsid w:val="00CC300A"/>
    <w:rsid w:val="00CC3F29"/>
    <w:rsid w:val="00CC3F35"/>
    <w:rsid w:val="00CC4A52"/>
    <w:rsid w:val="00CC66F7"/>
    <w:rsid w:val="00CC6C52"/>
    <w:rsid w:val="00CD1C97"/>
    <w:rsid w:val="00CD21AA"/>
    <w:rsid w:val="00CD5F4E"/>
    <w:rsid w:val="00CD6BD8"/>
    <w:rsid w:val="00CD7787"/>
    <w:rsid w:val="00CD7E03"/>
    <w:rsid w:val="00CE0597"/>
    <w:rsid w:val="00CE09FD"/>
    <w:rsid w:val="00CE0D06"/>
    <w:rsid w:val="00CE0E9D"/>
    <w:rsid w:val="00CE2B72"/>
    <w:rsid w:val="00CE498A"/>
    <w:rsid w:val="00CE4A05"/>
    <w:rsid w:val="00CE69CA"/>
    <w:rsid w:val="00CE7EB0"/>
    <w:rsid w:val="00CE7F3F"/>
    <w:rsid w:val="00CF0A9B"/>
    <w:rsid w:val="00CF2865"/>
    <w:rsid w:val="00CF2925"/>
    <w:rsid w:val="00CF307C"/>
    <w:rsid w:val="00CF31C9"/>
    <w:rsid w:val="00CF437F"/>
    <w:rsid w:val="00CF5A7C"/>
    <w:rsid w:val="00CF7579"/>
    <w:rsid w:val="00D00290"/>
    <w:rsid w:val="00D01BA5"/>
    <w:rsid w:val="00D01E9A"/>
    <w:rsid w:val="00D02778"/>
    <w:rsid w:val="00D07929"/>
    <w:rsid w:val="00D10237"/>
    <w:rsid w:val="00D10D83"/>
    <w:rsid w:val="00D14CA8"/>
    <w:rsid w:val="00D21355"/>
    <w:rsid w:val="00D215AF"/>
    <w:rsid w:val="00D222EC"/>
    <w:rsid w:val="00D22707"/>
    <w:rsid w:val="00D23A9D"/>
    <w:rsid w:val="00D24127"/>
    <w:rsid w:val="00D247E4"/>
    <w:rsid w:val="00D25411"/>
    <w:rsid w:val="00D254F1"/>
    <w:rsid w:val="00D26C55"/>
    <w:rsid w:val="00D3155E"/>
    <w:rsid w:val="00D3290B"/>
    <w:rsid w:val="00D32B17"/>
    <w:rsid w:val="00D32E0E"/>
    <w:rsid w:val="00D32FFF"/>
    <w:rsid w:val="00D37F9B"/>
    <w:rsid w:val="00D415AC"/>
    <w:rsid w:val="00D428EA"/>
    <w:rsid w:val="00D439E7"/>
    <w:rsid w:val="00D44825"/>
    <w:rsid w:val="00D45FBE"/>
    <w:rsid w:val="00D462EC"/>
    <w:rsid w:val="00D500CF"/>
    <w:rsid w:val="00D5017D"/>
    <w:rsid w:val="00D51052"/>
    <w:rsid w:val="00D5130D"/>
    <w:rsid w:val="00D518CE"/>
    <w:rsid w:val="00D5406A"/>
    <w:rsid w:val="00D542DD"/>
    <w:rsid w:val="00D55744"/>
    <w:rsid w:val="00D56456"/>
    <w:rsid w:val="00D600D2"/>
    <w:rsid w:val="00D62FE9"/>
    <w:rsid w:val="00D637A5"/>
    <w:rsid w:val="00D642BA"/>
    <w:rsid w:val="00D6490B"/>
    <w:rsid w:val="00D65F14"/>
    <w:rsid w:val="00D669AA"/>
    <w:rsid w:val="00D7017A"/>
    <w:rsid w:val="00D70412"/>
    <w:rsid w:val="00D726D4"/>
    <w:rsid w:val="00D7332A"/>
    <w:rsid w:val="00D73791"/>
    <w:rsid w:val="00D74394"/>
    <w:rsid w:val="00D76BB8"/>
    <w:rsid w:val="00D76D80"/>
    <w:rsid w:val="00D76EA5"/>
    <w:rsid w:val="00D77354"/>
    <w:rsid w:val="00D81A6B"/>
    <w:rsid w:val="00D82ECA"/>
    <w:rsid w:val="00D83150"/>
    <w:rsid w:val="00D8470F"/>
    <w:rsid w:val="00D84A94"/>
    <w:rsid w:val="00D8518D"/>
    <w:rsid w:val="00D8695B"/>
    <w:rsid w:val="00D86B2E"/>
    <w:rsid w:val="00D86D98"/>
    <w:rsid w:val="00D87B39"/>
    <w:rsid w:val="00D90330"/>
    <w:rsid w:val="00D918FB"/>
    <w:rsid w:val="00D91FD1"/>
    <w:rsid w:val="00D927E2"/>
    <w:rsid w:val="00D93D7E"/>
    <w:rsid w:val="00D97268"/>
    <w:rsid w:val="00D97A38"/>
    <w:rsid w:val="00DA049E"/>
    <w:rsid w:val="00DA04A3"/>
    <w:rsid w:val="00DA1365"/>
    <w:rsid w:val="00DA1427"/>
    <w:rsid w:val="00DA32AB"/>
    <w:rsid w:val="00DA388C"/>
    <w:rsid w:val="00DA6F24"/>
    <w:rsid w:val="00DB24DF"/>
    <w:rsid w:val="00DB47B4"/>
    <w:rsid w:val="00DB48E2"/>
    <w:rsid w:val="00DB4CB1"/>
    <w:rsid w:val="00DB4E6F"/>
    <w:rsid w:val="00DB5963"/>
    <w:rsid w:val="00DB7DE1"/>
    <w:rsid w:val="00DC0B86"/>
    <w:rsid w:val="00DC1332"/>
    <w:rsid w:val="00DC3309"/>
    <w:rsid w:val="00DC4523"/>
    <w:rsid w:val="00DC5E13"/>
    <w:rsid w:val="00DD0731"/>
    <w:rsid w:val="00DD1349"/>
    <w:rsid w:val="00DD18FF"/>
    <w:rsid w:val="00DD2D85"/>
    <w:rsid w:val="00DD392B"/>
    <w:rsid w:val="00DD416A"/>
    <w:rsid w:val="00DD5410"/>
    <w:rsid w:val="00DD72D3"/>
    <w:rsid w:val="00DD7793"/>
    <w:rsid w:val="00DD7906"/>
    <w:rsid w:val="00DD7B31"/>
    <w:rsid w:val="00DD7C81"/>
    <w:rsid w:val="00DE269F"/>
    <w:rsid w:val="00DE4B71"/>
    <w:rsid w:val="00DE4B94"/>
    <w:rsid w:val="00DE5CFF"/>
    <w:rsid w:val="00DE65FB"/>
    <w:rsid w:val="00DE7036"/>
    <w:rsid w:val="00DE7867"/>
    <w:rsid w:val="00DE7B44"/>
    <w:rsid w:val="00DF01C8"/>
    <w:rsid w:val="00DF26BD"/>
    <w:rsid w:val="00DF26C6"/>
    <w:rsid w:val="00DF32F2"/>
    <w:rsid w:val="00DF712D"/>
    <w:rsid w:val="00DF7481"/>
    <w:rsid w:val="00DF7EF2"/>
    <w:rsid w:val="00E00EC8"/>
    <w:rsid w:val="00E0252A"/>
    <w:rsid w:val="00E02CA4"/>
    <w:rsid w:val="00E03535"/>
    <w:rsid w:val="00E044FA"/>
    <w:rsid w:val="00E07179"/>
    <w:rsid w:val="00E074FD"/>
    <w:rsid w:val="00E10B42"/>
    <w:rsid w:val="00E11AC1"/>
    <w:rsid w:val="00E12335"/>
    <w:rsid w:val="00E1236E"/>
    <w:rsid w:val="00E12DDC"/>
    <w:rsid w:val="00E13D89"/>
    <w:rsid w:val="00E14064"/>
    <w:rsid w:val="00E14956"/>
    <w:rsid w:val="00E14AF1"/>
    <w:rsid w:val="00E14FF8"/>
    <w:rsid w:val="00E15F8F"/>
    <w:rsid w:val="00E16CDF"/>
    <w:rsid w:val="00E17744"/>
    <w:rsid w:val="00E2146D"/>
    <w:rsid w:val="00E21C43"/>
    <w:rsid w:val="00E22785"/>
    <w:rsid w:val="00E2345A"/>
    <w:rsid w:val="00E240DE"/>
    <w:rsid w:val="00E24B5B"/>
    <w:rsid w:val="00E26EE9"/>
    <w:rsid w:val="00E27132"/>
    <w:rsid w:val="00E30324"/>
    <w:rsid w:val="00E312B2"/>
    <w:rsid w:val="00E3231D"/>
    <w:rsid w:val="00E331AB"/>
    <w:rsid w:val="00E33534"/>
    <w:rsid w:val="00E33B7C"/>
    <w:rsid w:val="00E33F3A"/>
    <w:rsid w:val="00E3441D"/>
    <w:rsid w:val="00E34A36"/>
    <w:rsid w:val="00E35024"/>
    <w:rsid w:val="00E350AC"/>
    <w:rsid w:val="00E350DD"/>
    <w:rsid w:val="00E3520A"/>
    <w:rsid w:val="00E36441"/>
    <w:rsid w:val="00E36B22"/>
    <w:rsid w:val="00E40F89"/>
    <w:rsid w:val="00E41C14"/>
    <w:rsid w:val="00E423FC"/>
    <w:rsid w:val="00E4360E"/>
    <w:rsid w:val="00E44BA9"/>
    <w:rsid w:val="00E47AAD"/>
    <w:rsid w:val="00E47C7B"/>
    <w:rsid w:val="00E47DE0"/>
    <w:rsid w:val="00E47F6D"/>
    <w:rsid w:val="00E50160"/>
    <w:rsid w:val="00E516EE"/>
    <w:rsid w:val="00E51D4D"/>
    <w:rsid w:val="00E537B3"/>
    <w:rsid w:val="00E56183"/>
    <w:rsid w:val="00E5780A"/>
    <w:rsid w:val="00E600F3"/>
    <w:rsid w:val="00E60AF0"/>
    <w:rsid w:val="00E61546"/>
    <w:rsid w:val="00E63C0D"/>
    <w:rsid w:val="00E64DA4"/>
    <w:rsid w:val="00E650E5"/>
    <w:rsid w:val="00E6687E"/>
    <w:rsid w:val="00E66BCA"/>
    <w:rsid w:val="00E67D39"/>
    <w:rsid w:val="00E7015A"/>
    <w:rsid w:val="00E73804"/>
    <w:rsid w:val="00E73A6C"/>
    <w:rsid w:val="00E77506"/>
    <w:rsid w:val="00E77521"/>
    <w:rsid w:val="00E80AE5"/>
    <w:rsid w:val="00E8238B"/>
    <w:rsid w:val="00E83055"/>
    <w:rsid w:val="00E83D05"/>
    <w:rsid w:val="00E8464E"/>
    <w:rsid w:val="00E846F9"/>
    <w:rsid w:val="00E84788"/>
    <w:rsid w:val="00E848AC"/>
    <w:rsid w:val="00E848D5"/>
    <w:rsid w:val="00E8496C"/>
    <w:rsid w:val="00E86859"/>
    <w:rsid w:val="00E87454"/>
    <w:rsid w:val="00E87519"/>
    <w:rsid w:val="00E9035F"/>
    <w:rsid w:val="00E91069"/>
    <w:rsid w:val="00E91D06"/>
    <w:rsid w:val="00E94B42"/>
    <w:rsid w:val="00E95518"/>
    <w:rsid w:val="00EA0882"/>
    <w:rsid w:val="00EA1CD7"/>
    <w:rsid w:val="00EA31EF"/>
    <w:rsid w:val="00EA5853"/>
    <w:rsid w:val="00EA674D"/>
    <w:rsid w:val="00EA6F56"/>
    <w:rsid w:val="00EA73B2"/>
    <w:rsid w:val="00EB16E2"/>
    <w:rsid w:val="00EB1C27"/>
    <w:rsid w:val="00EB422C"/>
    <w:rsid w:val="00EB4674"/>
    <w:rsid w:val="00EB4DCD"/>
    <w:rsid w:val="00EB4F4F"/>
    <w:rsid w:val="00EB57F1"/>
    <w:rsid w:val="00EB65E5"/>
    <w:rsid w:val="00EB6C88"/>
    <w:rsid w:val="00EB7225"/>
    <w:rsid w:val="00EB7E2A"/>
    <w:rsid w:val="00EC2D6D"/>
    <w:rsid w:val="00EC2FFF"/>
    <w:rsid w:val="00EC4D8B"/>
    <w:rsid w:val="00EC5772"/>
    <w:rsid w:val="00EC5D59"/>
    <w:rsid w:val="00EC71F4"/>
    <w:rsid w:val="00EC755A"/>
    <w:rsid w:val="00EC7B58"/>
    <w:rsid w:val="00ED06BD"/>
    <w:rsid w:val="00ED1348"/>
    <w:rsid w:val="00ED16EF"/>
    <w:rsid w:val="00ED2105"/>
    <w:rsid w:val="00ED2B75"/>
    <w:rsid w:val="00ED50A9"/>
    <w:rsid w:val="00ED5D16"/>
    <w:rsid w:val="00ED5DD6"/>
    <w:rsid w:val="00ED619B"/>
    <w:rsid w:val="00ED672E"/>
    <w:rsid w:val="00EE1578"/>
    <w:rsid w:val="00EE4A98"/>
    <w:rsid w:val="00EE500C"/>
    <w:rsid w:val="00EF0F13"/>
    <w:rsid w:val="00EF1251"/>
    <w:rsid w:val="00EF1846"/>
    <w:rsid w:val="00EF2C4B"/>
    <w:rsid w:val="00EF798E"/>
    <w:rsid w:val="00EF7B37"/>
    <w:rsid w:val="00EF7E49"/>
    <w:rsid w:val="00F00865"/>
    <w:rsid w:val="00F039F6"/>
    <w:rsid w:val="00F045FC"/>
    <w:rsid w:val="00F06C34"/>
    <w:rsid w:val="00F06C90"/>
    <w:rsid w:val="00F06E3F"/>
    <w:rsid w:val="00F07473"/>
    <w:rsid w:val="00F1090D"/>
    <w:rsid w:val="00F13AA6"/>
    <w:rsid w:val="00F15532"/>
    <w:rsid w:val="00F15685"/>
    <w:rsid w:val="00F15B69"/>
    <w:rsid w:val="00F16061"/>
    <w:rsid w:val="00F1622C"/>
    <w:rsid w:val="00F20EC7"/>
    <w:rsid w:val="00F21606"/>
    <w:rsid w:val="00F21D03"/>
    <w:rsid w:val="00F22653"/>
    <w:rsid w:val="00F22AF1"/>
    <w:rsid w:val="00F22B46"/>
    <w:rsid w:val="00F244E7"/>
    <w:rsid w:val="00F25E92"/>
    <w:rsid w:val="00F26963"/>
    <w:rsid w:val="00F26CB2"/>
    <w:rsid w:val="00F26EDF"/>
    <w:rsid w:val="00F26FA5"/>
    <w:rsid w:val="00F329CB"/>
    <w:rsid w:val="00F34AD1"/>
    <w:rsid w:val="00F37B96"/>
    <w:rsid w:val="00F40FA4"/>
    <w:rsid w:val="00F41AB5"/>
    <w:rsid w:val="00F44B6C"/>
    <w:rsid w:val="00F464D4"/>
    <w:rsid w:val="00F46923"/>
    <w:rsid w:val="00F46F58"/>
    <w:rsid w:val="00F47141"/>
    <w:rsid w:val="00F47B34"/>
    <w:rsid w:val="00F5325C"/>
    <w:rsid w:val="00F54A29"/>
    <w:rsid w:val="00F54F42"/>
    <w:rsid w:val="00F5551F"/>
    <w:rsid w:val="00F57485"/>
    <w:rsid w:val="00F575CB"/>
    <w:rsid w:val="00F61E72"/>
    <w:rsid w:val="00F6261C"/>
    <w:rsid w:val="00F62AB3"/>
    <w:rsid w:val="00F637B3"/>
    <w:rsid w:val="00F64EA5"/>
    <w:rsid w:val="00F65039"/>
    <w:rsid w:val="00F65279"/>
    <w:rsid w:val="00F657D6"/>
    <w:rsid w:val="00F66E52"/>
    <w:rsid w:val="00F67457"/>
    <w:rsid w:val="00F70134"/>
    <w:rsid w:val="00F71328"/>
    <w:rsid w:val="00F7160D"/>
    <w:rsid w:val="00F717A4"/>
    <w:rsid w:val="00F74D49"/>
    <w:rsid w:val="00F75CFA"/>
    <w:rsid w:val="00F80047"/>
    <w:rsid w:val="00F80C0A"/>
    <w:rsid w:val="00F80C5F"/>
    <w:rsid w:val="00F81683"/>
    <w:rsid w:val="00F81E2E"/>
    <w:rsid w:val="00F82CEF"/>
    <w:rsid w:val="00F84EB8"/>
    <w:rsid w:val="00F8528A"/>
    <w:rsid w:val="00F865EE"/>
    <w:rsid w:val="00F86B72"/>
    <w:rsid w:val="00F871F7"/>
    <w:rsid w:val="00F878D6"/>
    <w:rsid w:val="00F87DCE"/>
    <w:rsid w:val="00F9060F"/>
    <w:rsid w:val="00F9091C"/>
    <w:rsid w:val="00F941A4"/>
    <w:rsid w:val="00F94BD7"/>
    <w:rsid w:val="00F94E59"/>
    <w:rsid w:val="00F95646"/>
    <w:rsid w:val="00F95BF4"/>
    <w:rsid w:val="00F969F8"/>
    <w:rsid w:val="00FA1219"/>
    <w:rsid w:val="00FA1420"/>
    <w:rsid w:val="00FA2BF4"/>
    <w:rsid w:val="00FA2D04"/>
    <w:rsid w:val="00FA302D"/>
    <w:rsid w:val="00FA39CE"/>
    <w:rsid w:val="00FA6735"/>
    <w:rsid w:val="00FA7C26"/>
    <w:rsid w:val="00FA7C51"/>
    <w:rsid w:val="00FB0848"/>
    <w:rsid w:val="00FB4FB9"/>
    <w:rsid w:val="00FB52B6"/>
    <w:rsid w:val="00FB539B"/>
    <w:rsid w:val="00FC10B2"/>
    <w:rsid w:val="00FC1714"/>
    <w:rsid w:val="00FC60C3"/>
    <w:rsid w:val="00FD082E"/>
    <w:rsid w:val="00FD3FA9"/>
    <w:rsid w:val="00FD4A24"/>
    <w:rsid w:val="00FD578A"/>
    <w:rsid w:val="00FD6EB2"/>
    <w:rsid w:val="00FD6F63"/>
    <w:rsid w:val="00FD75E5"/>
    <w:rsid w:val="00FD7779"/>
    <w:rsid w:val="00FD7AEF"/>
    <w:rsid w:val="00FD7CEC"/>
    <w:rsid w:val="00FE0748"/>
    <w:rsid w:val="00FE0AC1"/>
    <w:rsid w:val="00FE0BCA"/>
    <w:rsid w:val="00FE27DC"/>
    <w:rsid w:val="00FE3211"/>
    <w:rsid w:val="00FE552B"/>
    <w:rsid w:val="00FE57E9"/>
    <w:rsid w:val="00FE654A"/>
    <w:rsid w:val="00FE6C07"/>
    <w:rsid w:val="00FF025C"/>
    <w:rsid w:val="00FF02B1"/>
    <w:rsid w:val="00FF0551"/>
    <w:rsid w:val="00FF07CB"/>
    <w:rsid w:val="00FF23E9"/>
    <w:rsid w:val="00FF2FC6"/>
    <w:rsid w:val="00FF3349"/>
    <w:rsid w:val="00FF4954"/>
    <w:rsid w:val="00FF4E3B"/>
    <w:rsid w:val="00FF75FE"/>
    <w:rsid w:val="00FF7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2266B"/>
  <w15:chartTrackingRefBased/>
  <w15:docId w15:val="{9A4D9187-7AB6-4586-8C6D-B0749378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sz w:val="28"/>
        <w:szCs w:val="22"/>
        <w:lang w:val="en-US" w:eastAsia="zh-CN"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F1A"/>
  </w:style>
  <w:style w:type="paragraph" w:styleId="Heading2">
    <w:name w:val="heading 2"/>
    <w:basedOn w:val="Normal"/>
    <w:next w:val="Normal"/>
    <w:link w:val="Heading2Char"/>
    <w:uiPriority w:val="9"/>
    <w:semiHidden/>
    <w:unhideWhenUsed/>
    <w:qFormat/>
    <w:rsid w:val="00F5748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autoRedefine/>
    <w:uiPriority w:val="9"/>
    <w:unhideWhenUsed/>
    <w:qFormat/>
    <w:rsid w:val="000B28D2"/>
    <w:pPr>
      <w:keepNext/>
      <w:keepLines/>
      <w:spacing w:before="120" w:line="324" w:lineRule="auto"/>
      <w:jc w:val="left"/>
      <w:outlineLvl w:val="2"/>
    </w:pPr>
    <w:rPr>
      <w:rFonts w:eastAsiaTheme="majorEastAsia" w:cstheme="majorBidi"/>
      <w:b/>
      <w:i/>
      <w:sz w:val="26"/>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2FE9"/>
    <w:pPr>
      <w:ind w:left="720"/>
      <w:contextualSpacing/>
    </w:pPr>
  </w:style>
  <w:style w:type="paragraph" w:styleId="NormalWeb">
    <w:name w:val="Normal (Web)"/>
    <w:aliases w:val="Char Char Char,Обычный (веб)1,Обычный (веб) Знак,Обычный (веб) Знак1,Обычный (веб) Знак Знак,Char Char Char Char Char Char Char Char Char Char Char,bangbieu,bangbie,Char Char Char Char Char Char Char Char Char Char,Normal (Web) Char1,Char8"/>
    <w:basedOn w:val="Normal"/>
    <w:link w:val="NormalWebChar"/>
    <w:uiPriority w:val="99"/>
    <w:unhideWhenUsed/>
    <w:qFormat/>
    <w:rsid w:val="002B62A1"/>
    <w:pPr>
      <w:spacing w:before="100" w:beforeAutospacing="1" w:after="100" w:afterAutospacing="1"/>
      <w:jc w:val="left"/>
    </w:pPr>
    <w:rPr>
      <w:rFonts w:eastAsia="Times New Roman" w:cs="Times New Roman"/>
      <w:sz w:val="24"/>
      <w:szCs w:val="24"/>
      <w:lang w:eastAsia="en-US"/>
    </w:rPr>
  </w:style>
  <w:style w:type="character" w:styleId="Hyperlink">
    <w:name w:val="Hyperlink"/>
    <w:basedOn w:val="DefaultParagraphFont"/>
    <w:uiPriority w:val="99"/>
    <w:unhideWhenUsed/>
    <w:rsid w:val="00BF0502"/>
    <w:rPr>
      <w:color w:val="0000FF"/>
      <w:u w:val="single"/>
    </w:rPr>
  </w:style>
  <w:style w:type="paragraph" w:styleId="Header">
    <w:name w:val="header"/>
    <w:basedOn w:val="Normal"/>
    <w:link w:val="HeaderChar"/>
    <w:uiPriority w:val="99"/>
    <w:unhideWhenUsed/>
    <w:rsid w:val="00F06E3F"/>
    <w:pPr>
      <w:tabs>
        <w:tab w:val="center" w:pos="4680"/>
        <w:tab w:val="right" w:pos="9360"/>
      </w:tabs>
    </w:pPr>
  </w:style>
  <w:style w:type="character" w:customStyle="1" w:styleId="HeaderChar">
    <w:name w:val="Header Char"/>
    <w:basedOn w:val="DefaultParagraphFont"/>
    <w:link w:val="Header"/>
    <w:uiPriority w:val="99"/>
    <w:rsid w:val="00F06E3F"/>
  </w:style>
  <w:style w:type="paragraph" w:styleId="Footer">
    <w:name w:val="footer"/>
    <w:basedOn w:val="Normal"/>
    <w:link w:val="FooterChar"/>
    <w:uiPriority w:val="99"/>
    <w:unhideWhenUsed/>
    <w:rsid w:val="00F06E3F"/>
    <w:pPr>
      <w:tabs>
        <w:tab w:val="center" w:pos="4680"/>
        <w:tab w:val="right" w:pos="9360"/>
      </w:tabs>
    </w:pPr>
  </w:style>
  <w:style w:type="character" w:customStyle="1" w:styleId="FooterChar">
    <w:name w:val="Footer Char"/>
    <w:basedOn w:val="DefaultParagraphFont"/>
    <w:link w:val="Footer"/>
    <w:uiPriority w:val="99"/>
    <w:rsid w:val="00F06E3F"/>
  </w:style>
  <w:style w:type="paragraph" w:styleId="BalloonText">
    <w:name w:val="Balloon Text"/>
    <w:basedOn w:val="Normal"/>
    <w:link w:val="BalloonTextChar"/>
    <w:uiPriority w:val="99"/>
    <w:semiHidden/>
    <w:unhideWhenUsed/>
    <w:rsid w:val="000607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7EC"/>
    <w:rPr>
      <w:rFonts w:ascii="Segoe UI" w:hAnsi="Segoe UI" w:cs="Segoe UI"/>
      <w:sz w:val="18"/>
      <w:szCs w:val="18"/>
    </w:rPr>
  </w:style>
  <w:style w:type="character" w:customStyle="1" w:styleId="Heading3Char">
    <w:name w:val="Heading 3 Char"/>
    <w:basedOn w:val="DefaultParagraphFont"/>
    <w:link w:val="Heading3"/>
    <w:uiPriority w:val="9"/>
    <w:rsid w:val="000B28D2"/>
    <w:rPr>
      <w:rFonts w:eastAsiaTheme="majorEastAsia" w:cstheme="majorBidi"/>
      <w:b/>
      <w:i/>
      <w:sz w:val="26"/>
      <w:szCs w:val="24"/>
      <w:lang w:eastAsia="en-US"/>
    </w:rPr>
  </w:style>
  <w:style w:type="character" w:customStyle="1" w:styleId="NormalWebChar">
    <w:name w:val="Normal (Web) Char"/>
    <w:aliases w:val="Char Char Char Char,Обычный (веб)1 Char,Обычный (веб) Знак Char,Обычный (веб) Знак1 Char,Обычный (веб) Знак Знак Char,Char Char Char Char Char Char Char Char Char Char Char Char,bangbieu Char,bangbie Char,Normal (Web) Char1 Char"/>
    <w:link w:val="NormalWeb"/>
    <w:uiPriority w:val="99"/>
    <w:qFormat/>
    <w:locked/>
    <w:rsid w:val="004243D8"/>
    <w:rPr>
      <w:rFonts w:eastAsia="Times New Roman" w:cs="Times New Roman"/>
      <w:sz w:val="24"/>
      <w:szCs w:val="24"/>
      <w:lang w:eastAsia="en-US"/>
    </w:rPr>
  </w:style>
  <w:style w:type="paragraph" w:customStyle="1" w:styleId="Char">
    <w:name w:val="Char"/>
    <w:basedOn w:val="Normal"/>
    <w:autoRedefine/>
    <w:rsid w:val="0050266A"/>
    <w:pPr>
      <w:spacing w:after="160" w:line="240" w:lineRule="exact"/>
      <w:jc w:val="left"/>
    </w:pPr>
    <w:rPr>
      <w:rFonts w:ascii="Verdana" w:eastAsia="Times New Roman" w:hAnsi="Verdana" w:cs="Verdana"/>
      <w:sz w:val="20"/>
      <w:szCs w:val="20"/>
      <w:lang w:eastAsia="en-US"/>
    </w:rPr>
  </w:style>
  <w:style w:type="character" w:styleId="CommentReference">
    <w:name w:val="annotation reference"/>
    <w:uiPriority w:val="99"/>
    <w:semiHidden/>
    <w:unhideWhenUsed/>
    <w:rsid w:val="00416BCF"/>
    <w:rPr>
      <w:sz w:val="16"/>
      <w:szCs w:val="16"/>
    </w:rPr>
  </w:style>
  <w:style w:type="paragraph" w:styleId="CommentText">
    <w:name w:val="annotation text"/>
    <w:basedOn w:val="Normal"/>
    <w:link w:val="CommentTextChar"/>
    <w:uiPriority w:val="99"/>
    <w:semiHidden/>
    <w:unhideWhenUsed/>
    <w:rsid w:val="000654DA"/>
    <w:pPr>
      <w:spacing w:after="160"/>
      <w:jc w:val="left"/>
    </w:pPr>
    <w:rPr>
      <w:rFonts w:ascii="Arial" w:eastAsia="Arial" w:hAnsi="Arial" w:cs="Times New Roman"/>
      <w:sz w:val="20"/>
      <w:szCs w:val="20"/>
      <w:lang w:val="x-none" w:eastAsia="x-none"/>
    </w:rPr>
  </w:style>
  <w:style w:type="character" w:customStyle="1" w:styleId="CommentTextChar">
    <w:name w:val="Comment Text Char"/>
    <w:basedOn w:val="DefaultParagraphFont"/>
    <w:link w:val="CommentText"/>
    <w:uiPriority w:val="99"/>
    <w:semiHidden/>
    <w:rsid w:val="000654DA"/>
    <w:rPr>
      <w:rFonts w:ascii="Arial" w:eastAsia="Arial" w:hAnsi="Arial" w:cs="Times New Roman"/>
      <w:sz w:val="20"/>
      <w:szCs w:val="20"/>
      <w:lang w:val="x-none" w:eastAsia="x-none"/>
    </w:rPr>
  </w:style>
  <w:style w:type="character" w:customStyle="1" w:styleId="Heading2Char">
    <w:name w:val="Heading 2 Char"/>
    <w:basedOn w:val="DefaultParagraphFont"/>
    <w:link w:val="Heading2"/>
    <w:uiPriority w:val="9"/>
    <w:semiHidden/>
    <w:rsid w:val="00F57485"/>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58370">
      <w:bodyDiv w:val="1"/>
      <w:marLeft w:val="0"/>
      <w:marRight w:val="0"/>
      <w:marTop w:val="0"/>
      <w:marBottom w:val="0"/>
      <w:divBdr>
        <w:top w:val="none" w:sz="0" w:space="0" w:color="auto"/>
        <w:left w:val="none" w:sz="0" w:space="0" w:color="auto"/>
        <w:bottom w:val="none" w:sz="0" w:space="0" w:color="auto"/>
        <w:right w:val="none" w:sz="0" w:space="0" w:color="auto"/>
      </w:divBdr>
    </w:div>
    <w:div w:id="98724514">
      <w:bodyDiv w:val="1"/>
      <w:marLeft w:val="0"/>
      <w:marRight w:val="0"/>
      <w:marTop w:val="0"/>
      <w:marBottom w:val="0"/>
      <w:divBdr>
        <w:top w:val="none" w:sz="0" w:space="0" w:color="auto"/>
        <w:left w:val="none" w:sz="0" w:space="0" w:color="auto"/>
        <w:bottom w:val="none" w:sz="0" w:space="0" w:color="auto"/>
        <w:right w:val="none" w:sz="0" w:space="0" w:color="auto"/>
      </w:divBdr>
    </w:div>
    <w:div w:id="134180267">
      <w:bodyDiv w:val="1"/>
      <w:marLeft w:val="0"/>
      <w:marRight w:val="0"/>
      <w:marTop w:val="0"/>
      <w:marBottom w:val="0"/>
      <w:divBdr>
        <w:top w:val="none" w:sz="0" w:space="0" w:color="auto"/>
        <w:left w:val="none" w:sz="0" w:space="0" w:color="auto"/>
        <w:bottom w:val="none" w:sz="0" w:space="0" w:color="auto"/>
        <w:right w:val="none" w:sz="0" w:space="0" w:color="auto"/>
      </w:divBdr>
    </w:div>
    <w:div w:id="139350122">
      <w:bodyDiv w:val="1"/>
      <w:marLeft w:val="0"/>
      <w:marRight w:val="0"/>
      <w:marTop w:val="0"/>
      <w:marBottom w:val="0"/>
      <w:divBdr>
        <w:top w:val="none" w:sz="0" w:space="0" w:color="auto"/>
        <w:left w:val="none" w:sz="0" w:space="0" w:color="auto"/>
        <w:bottom w:val="none" w:sz="0" w:space="0" w:color="auto"/>
        <w:right w:val="none" w:sz="0" w:space="0" w:color="auto"/>
      </w:divBdr>
    </w:div>
    <w:div w:id="268969563">
      <w:bodyDiv w:val="1"/>
      <w:marLeft w:val="0"/>
      <w:marRight w:val="0"/>
      <w:marTop w:val="0"/>
      <w:marBottom w:val="0"/>
      <w:divBdr>
        <w:top w:val="none" w:sz="0" w:space="0" w:color="auto"/>
        <w:left w:val="none" w:sz="0" w:space="0" w:color="auto"/>
        <w:bottom w:val="none" w:sz="0" w:space="0" w:color="auto"/>
        <w:right w:val="none" w:sz="0" w:space="0" w:color="auto"/>
      </w:divBdr>
    </w:div>
    <w:div w:id="331107873">
      <w:bodyDiv w:val="1"/>
      <w:marLeft w:val="0"/>
      <w:marRight w:val="0"/>
      <w:marTop w:val="0"/>
      <w:marBottom w:val="0"/>
      <w:divBdr>
        <w:top w:val="none" w:sz="0" w:space="0" w:color="auto"/>
        <w:left w:val="none" w:sz="0" w:space="0" w:color="auto"/>
        <w:bottom w:val="none" w:sz="0" w:space="0" w:color="auto"/>
        <w:right w:val="none" w:sz="0" w:space="0" w:color="auto"/>
      </w:divBdr>
    </w:div>
    <w:div w:id="341393938">
      <w:bodyDiv w:val="1"/>
      <w:marLeft w:val="0"/>
      <w:marRight w:val="0"/>
      <w:marTop w:val="0"/>
      <w:marBottom w:val="0"/>
      <w:divBdr>
        <w:top w:val="none" w:sz="0" w:space="0" w:color="auto"/>
        <w:left w:val="none" w:sz="0" w:space="0" w:color="auto"/>
        <w:bottom w:val="none" w:sz="0" w:space="0" w:color="auto"/>
        <w:right w:val="none" w:sz="0" w:space="0" w:color="auto"/>
      </w:divBdr>
    </w:div>
    <w:div w:id="348913700">
      <w:bodyDiv w:val="1"/>
      <w:marLeft w:val="0"/>
      <w:marRight w:val="0"/>
      <w:marTop w:val="0"/>
      <w:marBottom w:val="0"/>
      <w:divBdr>
        <w:top w:val="none" w:sz="0" w:space="0" w:color="auto"/>
        <w:left w:val="none" w:sz="0" w:space="0" w:color="auto"/>
        <w:bottom w:val="none" w:sz="0" w:space="0" w:color="auto"/>
        <w:right w:val="none" w:sz="0" w:space="0" w:color="auto"/>
      </w:divBdr>
    </w:div>
    <w:div w:id="364330605">
      <w:bodyDiv w:val="1"/>
      <w:marLeft w:val="0"/>
      <w:marRight w:val="0"/>
      <w:marTop w:val="0"/>
      <w:marBottom w:val="0"/>
      <w:divBdr>
        <w:top w:val="none" w:sz="0" w:space="0" w:color="auto"/>
        <w:left w:val="none" w:sz="0" w:space="0" w:color="auto"/>
        <w:bottom w:val="none" w:sz="0" w:space="0" w:color="auto"/>
        <w:right w:val="none" w:sz="0" w:space="0" w:color="auto"/>
      </w:divBdr>
    </w:div>
    <w:div w:id="430977395">
      <w:bodyDiv w:val="1"/>
      <w:marLeft w:val="0"/>
      <w:marRight w:val="0"/>
      <w:marTop w:val="0"/>
      <w:marBottom w:val="0"/>
      <w:divBdr>
        <w:top w:val="none" w:sz="0" w:space="0" w:color="auto"/>
        <w:left w:val="none" w:sz="0" w:space="0" w:color="auto"/>
        <w:bottom w:val="none" w:sz="0" w:space="0" w:color="auto"/>
        <w:right w:val="none" w:sz="0" w:space="0" w:color="auto"/>
      </w:divBdr>
    </w:div>
    <w:div w:id="431977346">
      <w:bodyDiv w:val="1"/>
      <w:marLeft w:val="0"/>
      <w:marRight w:val="0"/>
      <w:marTop w:val="0"/>
      <w:marBottom w:val="0"/>
      <w:divBdr>
        <w:top w:val="none" w:sz="0" w:space="0" w:color="auto"/>
        <w:left w:val="none" w:sz="0" w:space="0" w:color="auto"/>
        <w:bottom w:val="none" w:sz="0" w:space="0" w:color="auto"/>
        <w:right w:val="none" w:sz="0" w:space="0" w:color="auto"/>
      </w:divBdr>
    </w:div>
    <w:div w:id="464158412">
      <w:bodyDiv w:val="1"/>
      <w:marLeft w:val="0"/>
      <w:marRight w:val="0"/>
      <w:marTop w:val="0"/>
      <w:marBottom w:val="0"/>
      <w:divBdr>
        <w:top w:val="none" w:sz="0" w:space="0" w:color="auto"/>
        <w:left w:val="none" w:sz="0" w:space="0" w:color="auto"/>
        <w:bottom w:val="none" w:sz="0" w:space="0" w:color="auto"/>
        <w:right w:val="none" w:sz="0" w:space="0" w:color="auto"/>
      </w:divBdr>
    </w:div>
    <w:div w:id="557327703">
      <w:bodyDiv w:val="1"/>
      <w:marLeft w:val="0"/>
      <w:marRight w:val="0"/>
      <w:marTop w:val="0"/>
      <w:marBottom w:val="0"/>
      <w:divBdr>
        <w:top w:val="none" w:sz="0" w:space="0" w:color="auto"/>
        <w:left w:val="none" w:sz="0" w:space="0" w:color="auto"/>
        <w:bottom w:val="none" w:sz="0" w:space="0" w:color="auto"/>
        <w:right w:val="none" w:sz="0" w:space="0" w:color="auto"/>
      </w:divBdr>
    </w:div>
    <w:div w:id="573513114">
      <w:bodyDiv w:val="1"/>
      <w:marLeft w:val="0"/>
      <w:marRight w:val="0"/>
      <w:marTop w:val="0"/>
      <w:marBottom w:val="0"/>
      <w:divBdr>
        <w:top w:val="none" w:sz="0" w:space="0" w:color="auto"/>
        <w:left w:val="none" w:sz="0" w:space="0" w:color="auto"/>
        <w:bottom w:val="none" w:sz="0" w:space="0" w:color="auto"/>
        <w:right w:val="none" w:sz="0" w:space="0" w:color="auto"/>
      </w:divBdr>
    </w:div>
    <w:div w:id="583493863">
      <w:bodyDiv w:val="1"/>
      <w:marLeft w:val="0"/>
      <w:marRight w:val="0"/>
      <w:marTop w:val="0"/>
      <w:marBottom w:val="0"/>
      <w:divBdr>
        <w:top w:val="none" w:sz="0" w:space="0" w:color="auto"/>
        <w:left w:val="none" w:sz="0" w:space="0" w:color="auto"/>
        <w:bottom w:val="none" w:sz="0" w:space="0" w:color="auto"/>
        <w:right w:val="none" w:sz="0" w:space="0" w:color="auto"/>
      </w:divBdr>
    </w:div>
    <w:div w:id="628902589">
      <w:bodyDiv w:val="1"/>
      <w:marLeft w:val="0"/>
      <w:marRight w:val="0"/>
      <w:marTop w:val="0"/>
      <w:marBottom w:val="0"/>
      <w:divBdr>
        <w:top w:val="none" w:sz="0" w:space="0" w:color="auto"/>
        <w:left w:val="none" w:sz="0" w:space="0" w:color="auto"/>
        <w:bottom w:val="none" w:sz="0" w:space="0" w:color="auto"/>
        <w:right w:val="none" w:sz="0" w:space="0" w:color="auto"/>
      </w:divBdr>
    </w:div>
    <w:div w:id="631790173">
      <w:bodyDiv w:val="1"/>
      <w:marLeft w:val="0"/>
      <w:marRight w:val="0"/>
      <w:marTop w:val="0"/>
      <w:marBottom w:val="0"/>
      <w:divBdr>
        <w:top w:val="none" w:sz="0" w:space="0" w:color="auto"/>
        <w:left w:val="none" w:sz="0" w:space="0" w:color="auto"/>
        <w:bottom w:val="none" w:sz="0" w:space="0" w:color="auto"/>
        <w:right w:val="none" w:sz="0" w:space="0" w:color="auto"/>
      </w:divBdr>
    </w:div>
    <w:div w:id="684476493">
      <w:bodyDiv w:val="1"/>
      <w:marLeft w:val="0"/>
      <w:marRight w:val="0"/>
      <w:marTop w:val="0"/>
      <w:marBottom w:val="0"/>
      <w:divBdr>
        <w:top w:val="none" w:sz="0" w:space="0" w:color="auto"/>
        <w:left w:val="none" w:sz="0" w:space="0" w:color="auto"/>
        <w:bottom w:val="none" w:sz="0" w:space="0" w:color="auto"/>
        <w:right w:val="none" w:sz="0" w:space="0" w:color="auto"/>
      </w:divBdr>
    </w:div>
    <w:div w:id="743798221">
      <w:bodyDiv w:val="1"/>
      <w:marLeft w:val="0"/>
      <w:marRight w:val="0"/>
      <w:marTop w:val="0"/>
      <w:marBottom w:val="0"/>
      <w:divBdr>
        <w:top w:val="none" w:sz="0" w:space="0" w:color="auto"/>
        <w:left w:val="none" w:sz="0" w:space="0" w:color="auto"/>
        <w:bottom w:val="none" w:sz="0" w:space="0" w:color="auto"/>
        <w:right w:val="none" w:sz="0" w:space="0" w:color="auto"/>
      </w:divBdr>
    </w:div>
    <w:div w:id="845821660">
      <w:bodyDiv w:val="1"/>
      <w:marLeft w:val="0"/>
      <w:marRight w:val="0"/>
      <w:marTop w:val="0"/>
      <w:marBottom w:val="0"/>
      <w:divBdr>
        <w:top w:val="none" w:sz="0" w:space="0" w:color="auto"/>
        <w:left w:val="none" w:sz="0" w:space="0" w:color="auto"/>
        <w:bottom w:val="none" w:sz="0" w:space="0" w:color="auto"/>
        <w:right w:val="none" w:sz="0" w:space="0" w:color="auto"/>
      </w:divBdr>
    </w:div>
    <w:div w:id="868840231">
      <w:bodyDiv w:val="1"/>
      <w:marLeft w:val="0"/>
      <w:marRight w:val="0"/>
      <w:marTop w:val="0"/>
      <w:marBottom w:val="0"/>
      <w:divBdr>
        <w:top w:val="none" w:sz="0" w:space="0" w:color="auto"/>
        <w:left w:val="none" w:sz="0" w:space="0" w:color="auto"/>
        <w:bottom w:val="none" w:sz="0" w:space="0" w:color="auto"/>
        <w:right w:val="none" w:sz="0" w:space="0" w:color="auto"/>
      </w:divBdr>
    </w:div>
    <w:div w:id="931087235">
      <w:bodyDiv w:val="1"/>
      <w:marLeft w:val="0"/>
      <w:marRight w:val="0"/>
      <w:marTop w:val="0"/>
      <w:marBottom w:val="0"/>
      <w:divBdr>
        <w:top w:val="none" w:sz="0" w:space="0" w:color="auto"/>
        <w:left w:val="none" w:sz="0" w:space="0" w:color="auto"/>
        <w:bottom w:val="none" w:sz="0" w:space="0" w:color="auto"/>
        <w:right w:val="none" w:sz="0" w:space="0" w:color="auto"/>
      </w:divBdr>
    </w:div>
    <w:div w:id="943417886">
      <w:bodyDiv w:val="1"/>
      <w:marLeft w:val="0"/>
      <w:marRight w:val="0"/>
      <w:marTop w:val="0"/>
      <w:marBottom w:val="0"/>
      <w:divBdr>
        <w:top w:val="none" w:sz="0" w:space="0" w:color="auto"/>
        <w:left w:val="none" w:sz="0" w:space="0" w:color="auto"/>
        <w:bottom w:val="none" w:sz="0" w:space="0" w:color="auto"/>
        <w:right w:val="none" w:sz="0" w:space="0" w:color="auto"/>
      </w:divBdr>
    </w:div>
    <w:div w:id="949748296">
      <w:bodyDiv w:val="1"/>
      <w:marLeft w:val="0"/>
      <w:marRight w:val="0"/>
      <w:marTop w:val="0"/>
      <w:marBottom w:val="0"/>
      <w:divBdr>
        <w:top w:val="none" w:sz="0" w:space="0" w:color="auto"/>
        <w:left w:val="none" w:sz="0" w:space="0" w:color="auto"/>
        <w:bottom w:val="none" w:sz="0" w:space="0" w:color="auto"/>
        <w:right w:val="none" w:sz="0" w:space="0" w:color="auto"/>
      </w:divBdr>
    </w:div>
    <w:div w:id="1012494870">
      <w:bodyDiv w:val="1"/>
      <w:marLeft w:val="0"/>
      <w:marRight w:val="0"/>
      <w:marTop w:val="0"/>
      <w:marBottom w:val="0"/>
      <w:divBdr>
        <w:top w:val="none" w:sz="0" w:space="0" w:color="auto"/>
        <w:left w:val="none" w:sz="0" w:space="0" w:color="auto"/>
        <w:bottom w:val="none" w:sz="0" w:space="0" w:color="auto"/>
        <w:right w:val="none" w:sz="0" w:space="0" w:color="auto"/>
      </w:divBdr>
    </w:div>
    <w:div w:id="1037125592">
      <w:bodyDiv w:val="1"/>
      <w:marLeft w:val="0"/>
      <w:marRight w:val="0"/>
      <w:marTop w:val="0"/>
      <w:marBottom w:val="0"/>
      <w:divBdr>
        <w:top w:val="none" w:sz="0" w:space="0" w:color="auto"/>
        <w:left w:val="none" w:sz="0" w:space="0" w:color="auto"/>
        <w:bottom w:val="none" w:sz="0" w:space="0" w:color="auto"/>
        <w:right w:val="none" w:sz="0" w:space="0" w:color="auto"/>
      </w:divBdr>
    </w:div>
    <w:div w:id="1054546021">
      <w:bodyDiv w:val="1"/>
      <w:marLeft w:val="0"/>
      <w:marRight w:val="0"/>
      <w:marTop w:val="0"/>
      <w:marBottom w:val="0"/>
      <w:divBdr>
        <w:top w:val="none" w:sz="0" w:space="0" w:color="auto"/>
        <w:left w:val="none" w:sz="0" w:space="0" w:color="auto"/>
        <w:bottom w:val="none" w:sz="0" w:space="0" w:color="auto"/>
        <w:right w:val="none" w:sz="0" w:space="0" w:color="auto"/>
      </w:divBdr>
    </w:div>
    <w:div w:id="1093280415">
      <w:bodyDiv w:val="1"/>
      <w:marLeft w:val="0"/>
      <w:marRight w:val="0"/>
      <w:marTop w:val="0"/>
      <w:marBottom w:val="0"/>
      <w:divBdr>
        <w:top w:val="none" w:sz="0" w:space="0" w:color="auto"/>
        <w:left w:val="none" w:sz="0" w:space="0" w:color="auto"/>
        <w:bottom w:val="none" w:sz="0" w:space="0" w:color="auto"/>
        <w:right w:val="none" w:sz="0" w:space="0" w:color="auto"/>
      </w:divBdr>
    </w:div>
    <w:div w:id="1109080602">
      <w:bodyDiv w:val="1"/>
      <w:marLeft w:val="0"/>
      <w:marRight w:val="0"/>
      <w:marTop w:val="0"/>
      <w:marBottom w:val="0"/>
      <w:divBdr>
        <w:top w:val="none" w:sz="0" w:space="0" w:color="auto"/>
        <w:left w:val="none" w:sz="0" w:space="0" w:color="auto"/>
        <w:bottom w:val="none" w:sz="0" w:space="0" w:color="auto"/>
        <w:right w:val="none" w:sz="0" w:space="0" w:color="auto"/>
      </w:divBdr>
    </w:div>
    <w:div w:id="1128858355">
      <w:bodyDiv w:val="1"/>
      <w:marLeft w:val="0"/>
      <w:marRight w:val="0"/>
      <w:marTop w:val="0"/>
      <w:marBottom w:val="0"/>
      <w:divBdr>
        <w:top w:val="none" w:sz="0" w:space="0" w:color="auto"/>
        <w:left w:val="none" w:sz="0" w:space="0" w:color="auto"/>
        <w:bottom w:val="none" w:sz="0" w:space="0" w:color="auto"/>
        <w:right w:val="none" w:sz="0" w:space="0" w:color="auto"/>
      </w:divBdr>
    </w:div>
    <w:div w:id="1160079312">
      <w:bodyDiv w:val="1"/>
      <w:marLeft w:val="0"/>
      <w:marRight w:val="0"/>
      <w:marTop w:val="0"/>
      <w:marBottom w:val="0"/>
      <w:divBdr>
        <w:top w:val="none" w:sz="0" w:space="0" w:color="auto"/>
        <w:left w:val="none" w:sz="0" w:space="0" w:color="auto"/>
        <w:bottom w:val="none" w:sz="0" w:space="0" w:color="auto"/>
        <w:right w:val="none" w:sz="0" w:space="0" w:color="auto"/>
      </w:divBdr>
    </w:div>
    <w:div w:id="1160854521">
      <w:bodyDiv w:val="1"/>
      <w:marLeft w:val="0"/>
      <w:marRight w:val="0"/>
      <w:marTop w:val="0"/>
      <w:marBottom w:val="0"/>
      <w:divBdr>
        <w:top w:val="none" w:sz="0" w:space="0" w:color="auto"/>
        <w:left w:val="none" w:sz="0" w:space="0" w:color="auto"/>
        <w:bottom w:val="none" w:sz="0" w:space="0" w:color="auto"/>
        <w:right w:val="none" w:sz="0" w:space="0" w:color="auto"/>
      </w:divBdr>
    </w:div>
    <w:div w:id="1176656241">
      <w:bodyDiv w:val="1"/>
      <w:marLeft w:val="0"/>
      <w:marRight w:val="0"/>
      <w:marTop w:val="0"/>
      <w:marBottom w:val="0"/>
      <w:divBdr>
        <w:top w:val="none" w:sz="0" w:space="0" w:color="auto"/>
        <w:left w:val="none" w:sz="0" w:space="0" w:color="auto"/>
        <w:bottom w:val="none" w:sz="0" w:space="0" w:color="auto"/>
        <w:right w:val="none" w:sz="0" w:space="0" w:color="auto"/>
      </w:divBdr>
    </w:div>
    <w:div w:id="1317760740">
      <w:bodyDiv w:val="1"/>
      <w:marLeft w:val="0"/>
      <w:marRight w:val="0"/>
      <w:marTop w:val="0"/>
      <w:marBottom w:val="0"/>
      <w:divBdr>
        <w:top w:val="none" w:sz="0" w:space="0" w:color="auto"/>
        <w:left w:val="none" w:sz="0" w:space="0" w:color="auto"/>
        <w:bottom w:val="none" w:sz="0" w:space="0" w:color="auto"/>
        <w:right w:val="none" w:sz="0" w:space="0" w:color="auto"/>
      </w:divBdr>
    </w:div>
    <w:div w:id="1327444120">
      <w:bodyDiv w:val="1"/>
      <w:marLeft w:val="0"/>
      <w:marRight w:val="0"/>
      <w:marTop w:val="0"/>
      <w:marBottom w:val="0"/>
      <w:divBdr>
        <w:top w:val="none" w:sz="0" w:space="0" w:color="auto"/>
        <w:left w:val="none" w:sz="0" w:space="0" w:color="auto"/>
        <w:bottom w:val="none" w:sz="0" w:space="0" w:color="auto"/>
        <w:right w:val="none" w:sz="0" w:space="0" w:color="auto"/>
      </w:divBdr>
    </w:div>
    <w:div w:id="1356661985">
      <w:bodyDiv w:val="1"/>
      <w:marLeft w:val="0"/>
      <w:marRight w:val="0"/>
      <w:marTop w:val="0"/>
      <w:marBottom w:val="0"/>
      <w:divBdr>
        <w:top w:val="none" w:sz="0" w:space="0" w:color="auto"/>
        <w:left w:val="none" w:sz="0" w:space="0" w:color="auto"/>
        <w:bottom w:val="none" w:sz="0" w:space="0" w:color="auto"/>
        <w:right w:val="none" w:sz="0" w:space="0" w:color="auto"/>
      </w:divBdr>
    </w:div>
    <w:div w:id="1360010394">
      <w:bodyDiv w:val="1"/>
      <w:marLeft w:val="0"/>
      <w:marRight w:val="0"/>
      <w:marTop w:val="0"/>
      <w:marBottom w:val="0"/>
      <w:divBdr>
        <w:top w:val="none" w:sz="0" w:space="0" w:color="auto"/>
        <w:left w:val="none" w:sz="0" w:space="0" w:color="auto"/>
        <w:bottom w:val="none" w:sz="0" w:space="0" w:color="auto"/>
        <w:right w:val="none" w:sz="0" w:space="0" w:color="auto"/>
      </w:divBdr>
    </w:div>
    <w:div w:id="1534918969">
      <w:bodyDiv w:val="1"/>
      <w:marLeft w:val="0"/>
      <w:marRight w:val="0"/>
      <w:marTop w:val="0"/>
      <w:marBottom w:val="0"/>
      <w:divBdr>
        <w:top w:val="none" w:sz="0" w:space="0" w:color="auto"/>
        <w:left w:val="none" w:sz="0" w:space="0" w:color="auto"/>
        <w:bottom w:val="none" w:sz="0" w:space="0" w:color="auto"/>
        <w:right w:val="none" w:sz="0" w:space="0" w:color="auto"/>
      </w:divBdr>
    </w:div>
    <w:div w:id="1547720043">
      <w:bodyDiv w:val="1"/>
      <w:marLeft w:val="0"/>
      <w:marRight w:val="0"/>
      <w:marTop w:val="0"/>
      <w:marBottom w:val="0"/>
      <w:divBdr>
        <w:top w:val="none" w:sz="0" w:space="0" w:color="auto"/>
        <w:left w:val="none" w:sz="0" w:space="0" w:color="auto"/>
        <w:bottom w:val="none" w:sz="0" w:space="0" w:color="auto"/>
        <w:right w:val="none" w:sz="0" w:space="0" w:color="auto"/>
      </w:divBdr>
    </w:div>
    <w:div w:id="1548447048">
      <w:bodyDiv w:val="1"/>
      <w:marLeft w:val="0"/>
      <w:marRight w:val="0"/>
      <w:marTop w:val="0"/>
      <w:marBottom w:val="0"/>
      <w:divBdr>
        <w:top w:val="none" w:sz="0" w:space="0" w:color="auto"/>
        <w:left w:val="none" w:sz="0" w:space="0" w:color="auto"/>
        <w:bottom w:val="none" w:sz="0" w:space="0" w:color="auto"/>
        <w:right w:val="none" w:sz="0" w:space="0" w:color="auto"/>
      </w:divBdr>
    </w:div>
    <w:div w:id="1575777527">
      <w:bodyDiv w:val="1"/>
      <w:marLeft w:val="0"/>
      <w:marRight w:val="0"/>
      <w:marTop w:val="0"/>
      <w:marBottom w:val="0"/>
      <w:divBdr>
        <w:top w:val="none" w:sz="0" w:space="0" w:color="auto"/>
        <w:left w:val="none" w:sz="0" w:space="0" w:color="auto"/>
        <w:bottom w:val="none" w:sz="0" w:space="0" w:color="auto"/>
        <w:right w:val="none" w:sz="0" w:space="0" w:color="auto"/>
      </w:divBdr>
    </w:div>
    <w:div w:id="1588147850">
      <w:bodyDiv w:val="1"/>
      <w:marLeft w:val="0"/>
      <w:marRight w:val="0"/>
      <w:marTop w:val="0"/>
      <w:marBottom w:val="0"/>
      <w:divBdr>
        <w:top w:val="none" w:sz="0" w:space="0" w:color="auto"/>
        <w:left w:val="none" w:sz="0" w:space="0" w:color="auto"/>
        <w:bottom w:val="none" w:sz="0" w:space="0" w:color="auto"/>
        <w:right w:val="none" w:sz="0" w:space="0" w:color="auto"/>
      </w:divBdr>
    </w:div>
    <w:div w:id="1662126182">
      <w:bodyDiv w:val="1"/>
      <w:marLeft w:val="0"/>
      <w:marRight w:val="0"/>
      <w:marTop w:val="0"/>
      <w:marBottom w:val="0"/>
      <w:divBdr>
        <w:top w:val="none" w:sz="0" w:space="0" w:color="auto"/>
        <w:left w:val="none" w:sz="0" w:space="0" w:color="auto"/>
        <w:bottom w:val="none" w:sz="0" w:space="0" w:color="auto"/>
        <w:right w:val="none" w:sz="0" w:space="0" w:color="auto"/>
      </w:divBdr>
    </w:div>
    <w:div w:id="1667971318">
      <w:bodyDiv w:val="1"/>
      <w:marLeft w:val="0"/>
      <w:marRight w:val="0"/>
      <w:marTop w:val="0"/>
      <w:marBottom w:val="0"/>
      <w:divBdr>
        <w:top w:val="none" w:sz="0" w:space="0" w:color="auto"/>
        <w:left w:val="none" w:sz="0" w:space="0" w:color="auto"/>
        <w:bottom w:val="none" w:sz="0" w:space="0" w:color="auto"/>
        <w:right w:val="none" w:sz="0" w:space="0" w:color="auto"/>
      </w:divBdr>
    </w:div>
    <w:div w:id="1698190612">
      <w:bodyDiv w:val="1"/>
      <w:marLeft w:val="0"/>
      <w:marRight w:val="0"/>
      <w:marTop w:val="0"/>
      <w:marBottom w:val="0"/>
      <w:divBdr>
        <w:top w:val="none" w:sz="0" w:space="0" w:color="auto"/>
        <w:left w:val="none" w:sz="0" w:space="0" w:color="auto"/>
        <w:bottom w:val="none" w:sz="0" w:space="0" w:color="auto"/>
        <w:right w:val="none" w:sz="0" w:space="0" w:color="auto"/>
      </w:divBdr>
    </w:div>
    <w:div w:id="1740903271">
      <w:bodyDiv w:val="1"/>
      <w:marLeft w:val="0"/>
      <w:marRight w:val="0"/>
      <w:marTop w:val="0"/>
      <w:marBottom w:val="0"/>
      <w:divBdr>
        <w:top w:val="none" w:sz="0" w:space="0" w:color="auto"/>
        <w:left w:val="none" w:sz="0" w:space="0" w:color="auto"/>
        <w:bottom w:val="none" w:sz="0" w:space="0" w:color="auto"/>
        <w:right w:val="none" w:sz="0" w:space="0" w:color="auto"/>
      </w:divBdr>
    </w:div>
    <w:div w:id="1750106058">
      <w:bodyDiv w:val="1"/>
      <w:marLeft w:val="0"/>
      <w:marRight w:val="0"/>
      <w:marTop w:val="0"/>
      <w:marBottom w:val="0"/>
      <w:divBdr>
        <w:top w:val="none" w:sz="0" w:space="0" w:color="auto"/>
        <w:left w:val="none" w:sz="0" w:space="0" w:color="auto"/>
        <w:bottom w:val="none" w:sz="0" w:space="0" w:color="auto"/>
        <w:right w:val="none" w:sz="0" w:space="0" w:color="auto"/>
      </w:divBdr>
    </w:div>
    <w:div w:id="1797211388">
      <w:bodyDiv w:val="1"/>
      <w:marLeft w:val="0"/>
      <w:marRight w:val="0"/>
      <w:marTop w:val="0"/>
      <w:marBottom w:val="0"/>
      <w:divBdr>
        <w:top w:val="none" w:sz="0" w:space="0" w:color="auto"/>
        <w:left w:val="none" w:sz="0" w:space="0" w:color="auto"/>
        <w:bottom w:val="none" w:sz="0" w:space="0" w:color="auto"/>
        <w:right w:val="none" w:sz="0" w:space="0" w:color="auto"/>
      </w:divBdr>
    </w:div>
    <w:div w:id="1833792489">
      <w:bodyDiv w:val="1"/>
      <w:marLeft w:val="0"/>
      <w:marRight w:val="0"/>
      <w:marTop w:val="0"/>
      <w:marBottom w:val="0"/>
      <w:divBdr>
        <w:top w:val="none" w:sz="0" w:space="0" w:color="auto"/>
        <w:left w:val="none" w:sz="0" w:space="0" w:color="auto"/>
        <w:bottom w:val="none" w:sz="0" w:space="0" w:color="auto"/>
        <w:right w:val="none" w:sz="0" w:space="0" w:color="auto"/>
      </w:divBdr>
    </w:div>
    <w:div w:id="1839615659">
      <w:bodyDiv w:val="1"/>
      <w:marLeft w:val="0"/>
      <w:marRight w:val="0"/>
      <w:marTop w:val="0"/>
      <w:marBottom w:val="0"/>
      <w:divBdr>
        <w:top w:val="none" w:sz="0" w:space="0" w:color="auto"/>
        <w:left w:val="none" w:sz="0" w:space="0" w:color="auto"/>
        <w:bottom w:val="none" w:sz="0" w:space="0" w:color="auto"/>
        <w:right w:val="none" w:sz="0" w:space="0" w:color="auto"/>
      </w:divBdr>
    </w:div>
    <w:div w:id="1912497230">
      <w:bodyDiv w:val="1"/>
      <w:marLeft w:val="0"/>
      <w:marRight w:val="0"/>
      <w:marTop w:val="0"/>
      <w:marBottom w:val="0"/>
      <w:divBdr>
        <w:top w:val="none" w:sz="0" w:space="0" w:color="auto"/>
        <w:left w:val="none" w:sz="0" w:space="0" w:color="auto"/>
        <w:bottom w:val="none" w:sz="0" w:space="0" w:color="auto"/>
        <w:right w:val="none" w:sz="0" w:space="0" w:color="auto"/>
      </w:divBdr>
    </w:div>
    <w:div w:id="1951080891">
      <w:bodyDiv w:val="1"/>
      <w:marLeft w:val="0"/>
      <w:marRight w:val="0"/>
      <w:marTop w:val="0"/>
      <w:marBottom w:val="0"/>
      <w:divBdr>
        <w:top w:val="none" w:sz="0" w:space="0" w:color="auto"/>
        <w:left w:val="none" w:sz="0" w:space="0" w:color="auto"/>
        <w:bottom w:val="none" w:sz="0" w:space="0" w:color="auto"/>
        <w:right w:val="none" w:sz="0" w:space="0" w:color="auto"/>
      </w:divBdr>
    </w:div>
    <w:div w:id="1951352074">
      <w:bodyDiv w:val="1"/>
      <w:marLeft w:val="0"/>
      <w:marRight w:val="0"/>
      <w:marTop w:val="0"/>
      <w:marBottom w:val="0"/>
      <w:divBdr>
        <w:top w:val="none" w:sz="0" w:space="0" w:color="auto"/>
        <w:left w:val="none" w:sz="0" w:space="0" w:color="auto"/>
        <w:bottom w:val="none" w:sz="0" w:space="0" w:color="auto"/>
        <w:right w:val="none" w:sz="0" w:space="0" w:color="auto"/>
      </w:divBdr>
    </w:div>
    <w:div w:id="1991053919">
      <w:bodyDiv w:val="1"/>
      <w:marLeft w:val="0"/>
      <w:marRight w:val="0"/>
      <w:marTop w:val="0"/>
      <w:marBottom w:val="0"/>
      <w:divBdr>
        <w:top w:val="none" w:sz="0" w:space="0" w:color="auto"/>
        <w:left w:val="none" w:sz="0" w:space="0" w:color="auto"/>
        <w:bottom w:val="none" w:sz="0" w:space="0" w:color="auto"/>
        <w:right w:val="none" w:sz="0" w:space="0" w:color="auto"/>
      </w:divBdr>
    </w:div>
    <w:div w:id="2102335523">
      <w:bodyDiv w:val="1"/>
      <w:marLeft w:val="0"/>
      <w:marRight w:val="0"/>
      <w:marTop w:val="0"/>
      <w:marBottom w:val="0"/>
      <w:divBdr>
        <w:top w:val="none" w:sz="0" w:space="0" w:color="auto"/>
        <w:left w:val="none" w:sz="0" w:space="0" w:color="auto"/>
        <w:bottom w:val="none" w:sz="0" w:space="0" w:color="auto"/>
        <w:right w:val="none" w:sz="0" w:space="0" w:color="auto"/>
      </w:divBdr>
    </w:div>
    <w:div w:id="213085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68-2016-nd-cp-thu-tuc-thanh-lap-cua-hang-mien-thue-kho-bai-dia-diem-lam-thu-tuc-hai-quan-315475.aspx" TargetMode="External"/><Relationship Id="rId3" Type="http://schemas.openxmlformats.org/officeDocument/2006/relationships/settings" Target="settings.xml"/><Relationship Id="rId7" Type="http://schemas.openxmlformats.org/officeDocument/2006/relationships/hyperlink" Target="https://thuvienphapluat.vn/van-ban/thuong-mai/nghi-dinh-83-2014-nd-cp-kinh-doanh-xang-dau-248283.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Cong-nghe-thong-tin/Luat-buu-chinh-2010-1080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55</Pages>
  <Words>22552</Words>
  <Characters>128547</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
    </vt:vector>
  </TitlesOfParts>
  <Company>Hai Quan Viet Nam</Company>
  <LinksUpToDate>false</LinksUpToDate>
  <CharactersWithSpaces>150798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Thùy Trang</cp:lastModifiedBy>
  <cp:revision>112</cp:revision>
  <cp:lastPrinted>2025-08-25T03:09:00Z</cp:lastPrinted>
  <dcterms:created xsi:type="dcterms:W3CDTF">2026-05-12T15:36:00Z</dcterms:created>
  <dcterms:modified xsi:type="dcterms:W3CDTF">2026-05-13T17:37:00Z</dcterms:modified>
</cp:coreProperties>
</file>